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93CF61" w14:textId="4CF7D1A8" w:rsidR="006D2AFB" w:rsidRDefault="006D2AFB">
      <w:bookmarkStart w:id="0" w:name="_Toc126147374"/>
      <w:bookmarkStart w:id="1" w:name="_Toc126301040"/>
      <w:r w:rsidRPr="006D2AFB">
        <w:rPr>
          <w:noProof/>
          <w:lang w:val="es-MX" w:eastAsia="es-MX"/>
        </w:rPr>
        <w:drawing>
          <wp:anchor distT="0" distB="0" distL="114300" distR="114300" simplePos="0" relativeHeight="251663360" behindDoc="1" locked="0" layoutInCell="1" allowOverlap="1" wp14:anchorId="57BB780C" wp14:editId="4DF93FEC">
            <wp:simplePos x="0" y="0"/>
            <wp:positionH relativeFrom="page">
              <wp:posOffset>292100</wp:posOffset>
            </wp:positionH>
            <wp:positionV relativeFrom="page">
              <wp:posOffset>317500</wp:posOffset>
            </wp:positionV>
            <wp:extent cx="7412355" cy="9593580"/>
            <wp:effectExtent l="0" t="0" r="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 word.jpg"/>
                    <pic:cNvPicPr/>
                  </pic:nvPicPr>
                  <pic:blipFill>
                    <a:blip r:embed="rId8">
                      <a:extLst>
                        <a:ext uri="{28A0092B-C50C-407E-A947-70E740481C1C}">
                          <a14:useLocalDpi xmlns:a14="http://schemas.microsoft.com/office/drawing/2010/main" val="0"/>
                        </a:ext>
                      </a:extLst>
                    </a:blip>
                    <a:stretch>
                      <a:fillRect/>
                    </a:stretch>
                  </pic:blipFill>
                  <pic:spPr>
                    <a:xfrm>
                      <a:off x="0" y="0"/>
                      <a:ext cx="7412355" cy="9593580"/>
                    </a:xfrm>
                    <a:prstGeom prst="rect">
                      <a:avLst/>
                    </a:prstGeom>
                  </pic:spPr>
                </pic:pic>
              </a:graphicData>
            </a:graphic>
            <wp14:sizeRelH relativeFrom="margin">
              <wp14:pctWidth>0</wp14:pctWidth>
            </wp14:sizeRelH>
            <wp14:sizeRelV relativeFrom="margin">
              <wp14:pctHeight>0</wp14:pctHeight>
            </wp14:sizeRelV>
          </wp:anchor>
        </w:drawing>
      </w:r>
      <w:r w:rsidRPr="006D2AFB">
        <w:rPr>
          <w:noProof/>
          <w:lang w:val="es-MX" w:eastAsia="es-MX"/>
        </w:rPr>
        <mc:AlternateContent>
          <mc:Choice Requires="wps">
            <w:drawing>
              <wp:anchor distT="0" distB="0" distL="114300" distR="114300" simplePos="0" relativeHeight="251665408" behindDoc="0" locked="0" layoutInCell="1" allowOverlap="1" wp14:anchorId="08877F43" wp14:editId="0A62DAF9">
                <wp:simplePos x="0" y="0"/>
                <wp:positionH relativeFrom="column">
                  <wp:posOffset>2143125</wp:posOffset>
                </wp:positionH>
                <wp:positionV relativeFrom="paragraph">
                  <wp:posOffset>1885950</wp:posOffset>
                </wp:positionV>
                <wp:extent cx="4752975" cy="2381250"/>
                <wp:effectExtent l="0" t="0" r="28575" b="1905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2381250"/>
                        </a:xfrm>
                        <a:prstGeom prst="rect">
                          <a:avLst/>
                        </a:prstGeom>
                        <a:solidFill>
                          <a:srgbClr val="F7F7F3"/>
                        </a:solidFill>
                        <a:ln w="9525">
                          <a:solidFill>
                            <a:schemeClr val="bg1"/>
                          </a:solidFill>
                          <a:miter lim="800000"/>
                          <a:headEnd/>
                          <a:tailEnd/>
                        </a:ln>
                      </wps:spPr>
                      <wps:txbx>
                        <w:txbxContent>
                          <w:p w14:paraId="0047695B" w14:textId="77777777" w:rsidR="00AB27A0" w:rsidRDefault="00AB27A0" w:rsidP="006D2AFB">
                            <w:pPr>
                              <w:jc w:val="center"/>
                              <w:rPr>
                                <w:rFonts w:ascii="Arial" w:hAnsi="Arial" w:cs="Arial"/>
                                <w:sz w:val="28"/>
                              </w:rPr>
                            </w:pPr>
                          </w:p>
                          <w:p w14:paraId="4EA16881" w14:textId="77777777" w:rsidR="00AB27A0" w:rsidRDefault="00AB27A0" w:rsidP="006D2AFB">
                            <w:pPr>
                              <w:jc w:val="center"/>
                              <w:rPr>
                                <w:rFonts w:ascii="Arial" w:hAnsi="Arial" w:cs="Arial"/>
                                <w:sz w:val="28"/>
                              </w:rPr>
                            </w:pPr>
                          </w:p>
                          <w:p w14:paraId="2132E94B" w14:textId="77777777" w:rsidR="00AB27A0" w:rsidRDefault="00AB27A0" w:rsidP="006D2AFB">
                            <w:pPr>
                              <w:jc w:val="center"/>
                              <w:rPr>
                                <w:rFonts w:ascii="Arial" w:hAnsi="Arial" w:cs="Arial"/>
                                <w:sz w:val="28"/>
                              </w:rPr>
                            </w:pPr>
                            <w:r>
                              <w:rPr>
                                <w:rFonts w:ascii="Arial" w:hAnsi="Arial" w:cs="Arial"/>
                                <w:sz w:val="28"/>
                              </w:rPr>
                              <w:t>INSTITUTO DISTRITAL DE PATRIMONIO CULTURAL</w:t>
                            </w:r>
                          </w:p>
                          <w:p w14:paraId="392CAE99" w14:textId="77777777" w:rsidR="00AB27A0" w:rsidRDefault="00AB27A0" w:rsidP="006D2AFB">
                            <w:pPr>
                              <w:rPr>
                                <w:rFonts w:ascii="Arial" w:hAnsi="Arial" w:cs="Arial"/>
                                <w:sz w:val="28"/>
                              </w:rPr>
                            </w:pPr>
                          </w:p>
                          <w:p w14:paraId="023300F2" w14:textId="77777777" w:rsidR="00AB27A0" w:rsidRDefault="00AB27A0" w:rsidP="006D2AFB">
                            <w:pPr>
                              <w:rPr>
                                <w:rFonts w:ascii="Arial" w:hAnsi="Arial" w:cs="Arial"/>
                                <w:sz w:val="28"/>
                              </w:rPr>
                            </w:pPr>
                          </w:p>
                          <w:p w14:paraId="79B803D3" w14:textId="77777777" w:rsidR="00AB27A0" w:rsidRDefault="00AB27A0" w:rsidP="006D2AFB">
                            <w:pPr>
                              <w:jc w:val="center"/>
                              <w:rPr>
                                <w:rFonts w:ascii="Arial" w:hAnsi="Arial" w:cs="Arial"/>
                                <w:sz w:val="28"/>
                              </w:rPr>
                            </w:pPr>
                            <w:r>
                              <w:rPr>
                                <w:noProof/>
                                <w:lang w:val="es-MX" w:eastAsia="es-MX"/>
                              </w:rPr>
                              <w:drawing>
                                <wp:inline distT="0" distB="0" distL="0" distR="0" wp14:anchorId="2E62CAA4" wp14:editId="1F04BD23">
                                  <wp:extent cx="1226295" cy="10096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2377B389" w14:textId="77777777" w:rsidR="00AB27A0" w:rsidRPr="00EC55C7" w:rsidRDefault="00AB27A0" w:rsidP="006D2AFB">
                            <w:pPr>
                              <w:rPr>
                                <w:rFonts w:ascii="Arial" w:hAnsi="Arial" w:cs="Arial"/>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877F43" id="_x0000_t202" coordsize="21600,21600" o:spt="202" path="m,l,21600r21600,l21600,xe">
                <v:stroke joinstyle="miter"/>
                <v:path gradientshapeok="t" o:connecttype="rect"/>
              </v:shapetype>
              <v:shape id="Cuadro de texto 2" o:spid="_x0000_s1026" type="#_x0000_t202" style="position:absolute;margin-left:168.75pt;margin-top:148.5pt;width:374.2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" fillcolor="#f7f7f3" strokecolor="white [3212]">
                <v:textbox>
                  <w:txbxContent>
                    <w:p w14:paraId="0047695B" w14:textId="77777777" w:rsidR="00AB27A0" w:rsidRDefault="00AB27A0" w:rsidP="006D2AFB">
                      <w:pPr>
                        <w:jc w:val="center"/>
                        <w:rPr>
                          <w:rFonts w:ascii="Arial" w:hAnsi="Arial" w:cs="Arial"/>
                          <w:sz w:val="28"/>
                        </w:rPr>
                      </w:pPr>
                    </w:p>
                    <w:p w14:paraId="4EA16881" w14:textId="77777777" w:rsidR="00AB27A0" w:rsidRDefault="00AB27A0" w:rsidP="006D2AFB">
                      <w:pPr>
                        <w:jc w:val="center"/>
                        <w:rPr>
                          <w:rFonts w:ascii="Arial" w:hAnsi="Arial" w:cs="Arial"/>
                          <w:sz w:val="28"/>
                        </w:rPr>
                      </w:pPr>
                    </w:p>
                    <w:p w14:paraId="2132E94B" w14:textId="77777777" w:rsidR="00AB27A0" w:rsidRDefault="00AB27A0" w:rsidP="006D2AFB">
                      <w:pPr>
                        <w:jc w:val="center"/>
                        <w:rPr>
                          <w:rFonts w:ascii="Arial" w:hAnsi="Arial" w:cs="Arial"/>
                          <w:sz w:val="28"/>
                        </w:rPr>
                      </w:pPr>
                      <w:r>
                        <w:rPr>
                          <w:rFonts w:ascii="Arial" w:hAnsi="Arial" w:cs="Arial"/>
                          <w:sz w:val="28"/>
                        </w:rPr>
                        <w:t>INSTITUTO DISTRITAL DE PATRIMONIO CULTURAL</w:t>
                      </w:r>
                    </w:p>
                    <w:p w14:paraId="392CAE99" w14:textId="77777777" w:rsidR="00AB27A0" w:rsidRDefault="00AB27A0" w:rsidP="006D2AFB">
                      <w:pPr>
                        <w:rPr>
                          <w:rFonts w:ascii="Arial" w:hAnsi="Arial" w:cs="Arial"/>
                          <w:sz w:val="28"/>
                        </w:rPr>
                      </w:pPr>
                    </w:p>
                    <w:p w14:paraId="023300F2" w14:textId="77777777" w:rsidR="00AB27A0" w:rsidRDefault="00AB27A0" w:rsidP="006D2AFB">
                      <w:pPr>
                        <w:rPr>
                          <w:rFonts w:ascii="Arial" w:hAnsi="Arial" w:cs="Arial"/>
                          <w:sz w:val="28"/>
                        </w:rPr>
                      </w:pPr>
                    </w:p>
                    <w:p w14:paraId="79B803D3" w14:textId="77777777" w:rsidR="00AB27A0" w:rsidRDefault="00AB27A0" w:rsidP="006D2AFB">
                      <w:pPr>
                        <w:jc w:val="center"/>
                        <w:rPr>
                          <w:rFonts w:ascii="Arial" w:hAnsi="Arial" w:cs="Arial"/>
                          <w:sz w:val="28"/>
                        </w:rPr>
                      </w:pPr>
                      <w:r>
                        <w:rPr>
                          <w:noProof/>
                          <w:lang w:val="es-MX" w:eastAsia="es-MX"/>
                        </w:rPr>
                        <w:drawing>
                          <wp:inline distT="0" distB="0" distL="0" distR="0" wp14:anchorId="2E62CAA4" wp14:editId="1F04BD23">
                            <wp:extent cx="1226295" cy="10096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2377B389" w14:textId="77777777" w:rsidR="00AB27A0" w:rsidRPr="00EC55C7" w:rsidRDefault="00AB27A0" w:rsidP="006D2AFB">
                      <w:pPr>
                        <w:rPr>
                          <w:rFonts w:ascii="Arial" w:hAnsi="Arial" w:cs="Arial"/>
                          <w:sz w:val="28"/>
                        </w:rPr>
                      </w:pPr>
                    </w:p>
                  </w:txbxContent>
                </v:textbox>
              </v:shape>
            </w:pict>
          </mc:Fallback>
        </mc:AlternateContent>
      </w:r>
      <w:r w:rsidRPr="006D2AFB">
        <w:rPr>
          <w:noProof/>
          <w:lang w:val="es-MX" w:eastAsia="es-MX"/>
        </w:rPr>
        <mc:AlternateContent>
          <mc:Choice Requires="wps">
            <w:drawing>
              <wp:anchor distT="0" distB="0" distL="114300" distR="114300" simplePos="0" relativeHeight="251666432" behindDoc="0" locked="0" layoutInCell="1" allowOverlap="1" wp14:anchorId="51A20111" wp14:editId="4F0FCEC7">
                <wp:simplePos x="0" y="0"/>
                <wp:positionH relativeFrom="column">
                  <wp:posOffset>2254250</wp:posOffset>
                </wp:positionH>
                <wp:positionV relativeFrom="paragraph">
                  <wp:posOffset>4524375</wp:posOffset>
                </wp:positionV>
                <wp:extent cx="2374265" cy="1403985"/>
                <wp:effectExtent l="0" t="0" r="10795"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solidFill>
                            <a:schemeClr val="bg1"/>
                          </a:solidFill>
                          <a:miter lim="800000"/>
                          <a:headEnd/>
                          <a:tailEnd/>
                        </a:ln>
                      </wps:spPr>
                      <wps:txbx>
                        <w:txbxContent>
                          <w:p w14:paraId="13D8AD1A" w14:textId="0392B0EA" w:rsidR="00AB27A0" w:rsidRPr="00EC55C7" w:rsidRDefault="00AB27A0" w:rsidP="006D2AFB">
                            <w:pPr>
                              <w:rPr>
                                <w:rFonts w:ascii="Arial" w:hAnsi="Arial" w:cs="Arial"/>
                                <w:sz w:val="28"/>
                              </w:rPr>
                            </w:pPr>
                            <w:r>
                              <w:rPr>
                                <w:rFonts w:ascii="Arial" w:hAnsi="Arial" w:cs="Arial"/>
                                <w:sz w:val="28"/>
                              </w:rPr>
                              <w:t>Procedimiento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1A20111" id="_x0000_s1027" type="#_x0000_t202" style="position:absolute;margin-left:177.5pt;margin-top:356.25pt;width:186.95pt;height:110.5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" filled="f" strokecolor="white [3212]">
                <v:textbox style="mso-fit-shape-to-text:t">
                  <w:txbxContent>
                    <w:p w14:paraId="13D8AD1A" w14:textId="0392B0EA" w:rsidR="00AB27A0" w:rsidRPr="00EC55C7" w:rsidRDefault="00AB27A0" w:rsidP="006D2AFB">
                      <w:pPr>
                        <w:rPr>
                          <w:rFonts w:ascii="Arial" w:hAnsi="Arial" w:cs="Arial"/>
                          <w:sz w:val="28"/>
                        </w:rPr>
                      </w:pPr>
                      <w:r>
                        <w:rPr>
                          <w:rFonts w:ascii="Arial" w:hAnsi="Arial" w:cs="Arial"/>
                          <w:sz w:val="28"/>
                        </w:rPr>
                        <w:t>Procedimiento</w:t>
                      </w:r>
                    </w:p>
                  </w:txbxContent>
                </v:textbox>
              </v:shape>
            </w:pict>
          </mc:Fallback>
        </mc:AlternateContent>
      </w:r>
    </w:p>
    <w:sdt>
      <w:sdtPr>
        <w:id w:val="-625698755"/>
        <w:docPartObj>
          <w:docPartGallery w:val="Cover Pages"/>
          <w:docPartUnique/>
        </w:docPartObj>
      </w:sdtPr>
      <w:sdtEndPr>
        <w:rPr>
          <w:rFonts w:ascii="Arial" w:hAnsi="Arial" w:cs="Arial"/>
          <w:color w:val="FFFFFF" w:themeColor="background1"/>
          <w:sz w:val="40"/>
          <w:szCs w:val="40"/>
        </w:rPr>
      </w:sdtEndPr>
      <w:sdtContent>
        <w:p w14:paraId="28D7A057" w14:textId="5F4EFEDA" w:rsidR="006D2AFB" w:rsidRDefault="006D2AFB"/>
        <w:p w14:paraId="62E528FE" w14:textId="7909CE02" w:rsidR="006D2AFB" w:rsidRDefault="00865CB7">
          <w:pPr>
            <w:spacing w:after="200" w:line="276" w:lineRule="auto"/>
            <w:rPr>
              <w:rFonts w:ascii="Arial" w:hAnsi="Arial" w:cs="Arial"/>
              <w:color w:val="FFFFFF" w:themeColor="background1"/>
              <w:sz w:val="40"/>
              <w:szCs w:val="40"/>
            </w:rPr>
          </w:pPr>
          <w:r w:rsidRPr="006D2AFB">
            <w:rPr>
              <w:noProof/>
              <w:lang w:val="es-MX" w:eastAsia="es-MX"/>
            </w:rPr>
            <mc:AlternateContent>
              <mc:Choice Requires="wps">
                <w:drawing>
                  <wp:anchor distT="0" distB="0" distL="114300" distR="114300" simplePos="0" relativeHeight="251668480" behindDoc="0" locked="0" layoutInCell="1" allowOverlap="1" wp14:anchorId="23F05A84" wp14:editId="3CA38771">
                    <wp:simplePos x="0" y="0"/>
                    <wp:positionH relativeFrom="column">
                      <wp:posOffset>2276475</wp:posOffset>
                    </wp:positionH>
                    <wp:positionV relativeFrom="paragraph">
                      <wp:posOffset>5191125</wp:posOffset>
                    </wp:positionV>
                    <wp:extent cx="2838450" cy="1403985"/>
                    <wp:effectExtent l="0" t="0" r="19050" b="1778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403985"/>
                            </a:xfrm>
                            <a:prstGeom prst="rect">
                              <a:avLst/>
                            </a:prstGeom>
                            <a:noFill/>
                            <a:ln w="9525">
                              <a:solidFill>
                                <a:schemeClr val="bg1"/>
                              </a:solidFill>
                              <a:miter lim="800000"/>
                              <a:headEnd/>
                              <a:tailEnd/>
                            </a:ln>
                          </wps:spPr>
                          <wps:txbx>
                            <w:txbxContent>
                              <w:p w14:paraId="66247FD0" w14:textId="21484AF2" w:rsidR="00AA2E24" w:rsidRDefault="00AA2E24" w:rsidP="006D2AFB">
                                <w:pPr>
                                  <w:rPr>
                                    <w:rFonts w:ascii="Arial" w:hAnsi="Arial" w:cs="Arial"/>
                                    <w:sz w:val="28"/>
                                  </w:rPr>
                                </w:pPr>
                                <w:r>
                                  <w:rPr>
                                    <w:rFonts w:ascii="Arial" w:hAnsi="Arial" w:cs="Arial"/>
                                    <w:sz w:val="28"/>
                                  </w:rPr>
                                  <w:t>Proceso</w:t>
                                </w:r>
                              </w:p>
                              <w:p w14:paraId="4164C9E4" w14:textId="2737BBBD" w:rsidR="00AB27A0" w:rsidRPr="00EC55C7" w:rsidRDefault="00AB27A0" w:rsidP="006D2AFB">
                                <w:pPr>
                                  <w:rPr>
                                    <w:rFonts w:ascii="Arial" w:hAnsi="Arial" w:cs="Arial"/>
                                    <w:sz w:val="28"/>
                                  </w:rPr>
                                </w:pPr>
                                <w:r>
                                  <w:rPr>
                                    <w:rFonts w:ascii="Arial" w:hAnsi="Arial" w:cs="Arial"/>
                                    <w:sz w:val="28"/>
                                  </w:rPr>
                                  <w:t>Gestión de Talento Humano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F05A84" id="_x0000_s1028" type="#_x0000_t202" style="position:absolute;margin-left:179.25pt;margin-top:408.75pt;width:223.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" filled="f" strokecolor="white [3212]">
                    <v:textbox style="mso-fit-shape-to-text:t">
                      <w:txbxContent>
                        <w:p w14:paraId="66247FD0" w14:textId="21484AF2" w:rsidR="00AA2E24" w:rsidRDefault="00AA2E24" w:rsidP="006D2AFB">
                          <w:pPr>
                            <w:rPr>
                              <w:rFonts w:ascii="Arial" w:hAnsi="Arial" w:cs="Arial"/>
                              <w:sz w:val="28"/>
                            </w:rPr>
                          </w:pPr>
                          <w:r>
                            <w:rPr>
                              <w:rFonts w:ascii="Arial" w:hAnsi="Arial" w:cs="Arial"/>
                              <w:sz w:val="28"/>
                            </w:rPr>
                            <w:t>Proceso</w:t>
                          </w:r>
                        </w:p>
                        <w:p w14:paraId="4164C9E4" w14:textId="2737BBBD" w:rsidR="00AB27A0" w:rsidRPr="00EC55C7" w:rsidRDefault="00AB27A0" w:rsidP="006D2AFB">
                          <w:pPr>
                            <w:rPr>
                              <w:rFonts w:ascii="Arial" w:hAnsi="Arial" w:cs="Arial"/>
                              <w:sz w:val="28"/>
                            </w:rPr>
                          </w:pPr>
                          <w:r>
                            <w:rPr>
                              <w:rFonts w:ascii="Arial" w:hAnsi="Arial" w:cs="Arial"/>
                              <w:sz w:val="28"/>
                            </w:rPr>
                            <w:t>Gestión de Talento Humano</w:t>
                          </w:r>
                        </w:p>
                      </w:txbxContent>
                    </v:textbox>
                  </v:shape>
                </w:pict>
              </mc:Fallback>
            </mc:AlternateContent>
          </w:r>
          <w:r w:rsidR="00C25F43" w:rsidRPr="006D2AFB">
            <w:rPr>
              <w:noProof/>
              <w:lang w:val="es-MX" w:eastAsia="es-MX"/>
            </w:rPr>
            <mc:AlternateContent>
              <mc:Choice Requires="wps">
                <w:drawing>
                  <wp:anchor distT="0" distB="0" distL="114300" distR="114300" simplePos="0" relativeHeight="251667456" behindDoc="0" locked="0" layoutInCell="1" allowOverlap="1" wp14:anchorId="2C7C8DD3" wp14:editId="08312388">
                    <wp:simplePos x="0" y="0"/>
                    <wp:positionH relativeFrom="column">
                      <wp:posOffset>2266950</wp:posOffset>
                    </wp:positionH>
                    <wp:positionV relativeFrom="paragraph">
                      <wp:posOffset>4536440</wp:posOffset>
                    </wp:positionV>
                    <wp:extent cx="4569460" cy="523875"/>
                    <wp:effectExtent l="0" t="0" r="21590" b="28575"/>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9460" cy="523875"/>
                            </a:xfrm>
                            <a:prstGeom prst="rect">
                              <a:avLst/>
                            </a:prstGeom>
                            <a:noFill/>
                            <a:ln w="9525">
                              <a:solidFill>
                                <a:schemeClr val="bg1"/>
                              </a:solidFill>
                              <a:miter lim="800000"/>
                              <a:headEnd/>
                              <a:tailEnd/>
                            </a:ln>
                          </wps:spPr>
                          <wps:txbx>
                            <w:txbxContent>
                              <w:p w14:paraId="07C56F38" w14:textId="40853C6C" w:rsidR="00AB27A0" w:rsidRPr="00263A3F" w:rsidRDefault="00263A3F" w:rsidP="006D2AFB">
                                <w:pPr>
                                  <w:rPr>
                                    <w:rFonts w:ascii="Arial" w:hAnsi="Arial" w:cs="Arial"/>
                                    <w:sz w:val="36"/>
                                  </w:rPr>
                                </w:pPr>
                                <w:r w:rsidRPr="00263A3F">
                                  <w:rPr>
                                    <w:rFonts w:ascii="Arial" w:hAnsi="Arial" w:cs="Arial"/>
                                    <w:b/>
                                    <w:bCs/>
                                    <w:color w:val="000000"/>
                                    <w:sz w:val="24"/>
                                  </w:rPr>
                                  <w:t>IDENTIFICACIÓN DE PELIGROS</w:t>
                                </w:r>
                                <w:r>
                                  <w:rPr>
                                    <w:rFonts w:ascii="Arial" w:hAnsi="Arial" w:cs="Arial"/>
                                    <w:b/>
                                    <w:bCs/>
                                    <w:color w:val="000000"/>
                                    <w:sz w:val="24"/>
                                  </w:rPr>
                                  <w:t>, EVALUACIÓN Y VALORACIÓN DE RIESGOS</w:t>
                                </w:r>
                                <w:r w:rsidR="00AA2E24">
                                  <w:rPr>
                                    <w:rFonts w:ascii="Arial" w:hAnsi="Arial" w:cs="Arial"/>
                                    <w:b/>
                                    <w:bCs/>
                                    <w:color w:val="000000"/>
                                    <w:sz w:val="24"/>
                                  </w:rPr>
                                  <w:t xml:space="preserve"> </w:t>
                                </w:r>
                                <w:r w:rsidR="00865CB7">
                                  <w:rPr>
                                    <w:rFonts w:ascii="Arial" w:hAnsi="Arial" w:cs="Arial"/>
                                    <w:b/>
                                    <w:bCs/>
                                    <w:color w:val="000000"/>
                                    <w:sz w:val="24"/>
                                  </w:rPr>
                                  <w:t>SG-SST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C8DD3" id="_x0000_s1029" type="#_x0000_t202" style="position:absolute;margin-left:178.5pt;margin-top:357.2pt;width:359.8pt;height:4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" filled="f" strokecolor="white [3212]">
                    <v:textbox>
                      <w:txbxContent>
                        <w:p w14:paraId="07C56F38" w14:textId="40853C6C" w:rsidR="00AB27A0" w:rsidRPr="00263A3F" w:rsidRDefault="00263A3F" w:rsidP="006D2AFB">
                          <w:pPr>
                            <w:rPr>
                              <w:rFonts w:ascii="Arial" w:hAnsi="Arial" w:cs="Arial"/>
                              <w:sz w:val="36"/>
                            </w:rPr>
                          </w:pPr>
                          <w:r w:rsidRPr="00263A3F">
                            <w:rPr>
                              <w:rFonts w:ascii="Arial" w:hAnsi="Arial" w:cs="Arial"/>
                              <w:b/>
                              <w:bCs/>
                              <w:color w:val="000000"/>
                              <w:sz w:val="24"/>
                            </w:rPr>
                            <w:t>IDENTIFICACIÓN DE PELIGROS</w:t>
                          </w:r>
                          <w:r>
                            <w:rPr>
                              <w:rFonts w:ascii="Arial" w:hAnsi="Arial" w:cs="Arial"/>
                              <w:b/>
                              <w:bCs/>
                              <w:color w:val="000000"/>
                              <w:sz w:val="24"/>
                            </w:rPr>
                            <w:t>, EVALUACIÓN Y VALORACIÓN DE RIESGOS</w:t>
                          </w:r>
                          <w:r w:rsidR="00AA2E24">
                            <w:rPr>
                              <w:rFonts w:ascii="Arial" w:hAnsi="Arial" w:cs="Arial"/>
                              <w:b/>
                              <w:bCs/>
                              <w:color w:val="000000"/>
                              <w:sz w:val="24"/>
                            </w:rPr>
                            <w:t xml:space="preserve"> </w:t>
                          </w:r>
                          <w:r w:rsidR="00865CB7">
                            <w:rPr>
                              <w:rFonts w:ascii="Arial" w:hAnsi="Arial" w:cs="Arial"/>
                              <w:b/>
                              <w:bCs/>
                              <w:color w:val="000000"/>
                              <w:sz w:val="24"/>
                            </w:rPr>
                            <w:t>SG-SST</w:t>
                          </w:r>
                        </w:p>
                      </w:txbxContent>
                    </v:textbox>
                  </v:shape>
                </w:pict>
              </mc:Fallback>
            </mc:AlternateContent>
          </w:r>
          <w:r w:rsidR="006E368D">
            <w:rPr>
              <w:noProof/>
              <w:lang w:val="es-MX" w:eastAsia="es-MX"/>
            </w:rPr>
            <mc:AlternateContent>
              <mc:Choice Requires="wps">
                <w:drawing>
                  <wp:anchor distT="0" distB="0" distL="114300" distR="114300" simplePos="0" relativeHeight="251670528" behindDoc="0" locked="0" layoutInCell="1" allowOverlap="1" wp14:anchorId="6269F841" wp14:editId="1F0025AB">
                    <wp:simplePos x="0" y="0"/>
                    <wp:positionH relativeFrom="column">
                      <wp:posOffset>4285615</wp:posOffset>
                    </wp:positionH>
                    <wp:positionV relativeFrom="paragraph">
                      <wp:posOffset>5672455</wp:posOffset>
                    </wp:positionV>
                    <wp:extent cx="2550160" cy="392430"/>
                    <wp:effectExtent l="0" t="0" r="21590" b="26670"/>
                    <wp:wrapNone/>
                    <wp:docPr id="4" name="4 Cuadro de texto"/>
                    <wp:cNvGraphicFramePr/>
                    <a:graphic xmlns:a="http://schemas.openxmlformats.org/drawingml/2006/main">
                      <a:graphicData uri="http://schemas.microsoft.com/office/word/2010/wordprocessingShape">
                        <wps:wsp>
                          <wps:cNvSpPr txBox="1"/>
                          <wps:spPr>
                            <a:xfrm>
                              <a:off x="0" y="0"/>
                              <a:ext cx="2550160" cy="392430"/>
                            </a:xfrm>
                            <a:prstGeom prst="rect">
                              <a:avLst/>
                            </a:prstGeom>
                            <a:noFill/>
                            <a:ln w="6350">
                              <a:solidFill>
                                <a:schemeClr val="bg1"/>
                              </a:solidFill>
                            </a:ln>
                            <a:effectLst/>
                          </wps:spPr>
                          <wps:txbx>
                            <w:txbxContent>
                              <w:p w14:paraId="54B6784D" w14:textId="1550F77B" w:rsidR="00AB27A0" w:rsidRPr="00EC55C7" w:rsidRDefault="00AB27A0" w:rsidP="006D2AFB">
                                <w:pPr>
                                  <w:jc w:val="right"/>
                                  <w:rPr>
                                    <w:rFonts w:ascii="Arial" w:hAnsi="Arial" w:cs="Arial"/>
                                  </w:rPr>
                                </w:pPr>
                                <w:r w:rsidRPr="00EC55C7">
                                  <w:rPr>
                                    <w:rFonts w:ascii="Arial" w:hAnsi="Arial" w:cs="Arial"/>
                                  </w:rPr>
                                  <w:t xml:space="preserve">Vigencia: </w:t>
                                </w:r>
                                <w:r w:rsidR="004B393C">
                                  <w:rPr>
                                    <w:rFonts w:ascii="Arial" w:hAnsi="Arial" w:cs="Arial"/>
                                  </w:rPr>
                                  <w:t>17</w:t>
                                </w:r>
                                <w:r w:rsidRPr="00EC55C7">
                                  <w:rPr>
                                    <w:rFonts w:ascii="Arial" w:hAnsi="Arial" w:cs="Arial"/>
                                  </w:rPr>
                                  <w:t xml:space="preserve"> </w:t>
                                </w:r>
                                <w:r w:rsidR="008C590D">
                                  <w:rPr>
                                    <w:rFonts w:ascii="Arial" w:hAnsi="Arial" w:cs="Arial"/>
                                  </w:rPr>
                                  <w:t>Septiembre</w:t>
                                </w:r>
                                <w:r w:rsidR="008C590D" w:rsidRPr="00BA7DD0">
                                  <w:rPr>
                                    <w:rFonts w:ascii="Arial" w:hAnsi="Arial" w:cs="Arial"/>
                                  </w:rPr>
                                  <w:t xml:space="preserve"> </w:t>
                                </w:r>
                                <w:r w:rsidRPr="00EC55C7">
                                  <w:rPr>
                                    <w:rFonts w:ascii="Arial" w:hAnsi="Arial" w:cs="Arial"/>
                                  </w:rPr>
                                  <w:t>2019</w:t>
                                </w:r>
                              </w:p>
                              <w:p w14:paraId="0FE7BC37" w14:textId="4FBD8902" w:rsidR="00AB27A0" w:rsidRDefault="00AB27A0" w:rsidP="006E368D">
                                <w:pPr>
                                  <w:jc w:val="right"/>
                                </w:pPr>
                                <w:r w:rsidRPr="00EC55C7">
                                  <w:rPr>
                                    <w:rFonts w:ascii="Arial" w:hAnsi="Arial" w:cs="Arial"/>
                                  </w:rPr>
                                  <w:t>Versión: 0</w:t>
                                </w:r>
                                <w:r w:rsidR="00826878">
                                  <w:rPr>
                                    <w:rFonts w:ascii="Arial" w:hAnsi="Arial" w:cs="Aria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69F841" id="4 Cuadro de texto" o:spid="_x0000_s1030" type="#_x0000_t202" style="position:absolute;margin-left:337.45pt;margin-top:446.65pt;width:200.8pt;height:30.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" filled="f" strokecolor="white [3212]" strokeweight=".5pt">
                    <v:textbox>
                      <w:txbxContent>
                        <w:p w14:paraId="54B6784D" w14:textId="1550F77B" w:rsidR="00AB27A0" w:rsidRPr="00EC55C7" w:rsidRDefault="00AB27A0" w:rsidP="006D2AFB">
                          <w:pPr>
                            <w:jc w:val="right"/>
                            <w:rPr>
                              <w:rFonts w:ascii="Arial" w:hAnsi="Arial" w:cs="Arial"/>
                            </w:rPr>
                          </w:pPr>
                          <w:r w:rsidRPr="00EC55C7">
                            <w:rPr>
                              <w:rFonts w:ascii="Arial" w:hAnsi="Arial" w:cs="Arial"/>
                            </w:rPr>
                            <w:t xml:space="preserve">Vigencia: </w:t>
                          </w:r>
                          <w:r w:rsidR="004B393C">
                            <w:rPr>
                              <w:rFonts w:ascii="Arial" w:hAnsi="Arial" w:cs="Arial"/>
                            </w:rPr>
                            <w:t>17</w:t>
                          </w:r>
                          <w:r w:rsidRPr="00EC55C7">
                            <w:rPr>
                              <w:rFonts w:ascii="Arial" w:hAnsi="Arial" w:cs="Arial"/>
                            </w:rPr>
                            <w:t xml:space="preserve"> </w:t>
                          </w:r>
                          <w:r w:rsidR="008C590D">
                            <w:rPr>
                              <w:rFonts w:ascii="Arial" w:hAnsi="Arial" w:cs="Arial"/>
                            </w:rPr>
                            <w:t>Septiembre</w:t>
                          </w:r>
                          <w:r w:rsidR="008C590D" w:rsidRPr="00BA7DD0">
                            <w:rPr>
                              <w:rFonts w:ascii="Arial" w:hAnsi="Arial" w:cs="Arial"/>
                            </w:rPr>
                            <w:t xml:space="preserve"> </w:t>
                          </w:r>
                          <w:r w:rsidRPr="00EC55C7">
                            <w:rPr>
                              <w:rFonts w:ascii="Arial" w:hAnsi="Arial" w:cs="Arial"/>
                            </w:rPr>
                            <w:t>2019</w:t>
                          </w:r>
                        </w:p>
                        <w:p w14:paraId="0FE7BC37" w14:textId="4FBD8902" w:rsidR="00AB27A0" w:rsidRDefault="00AB27A0" w:rsidP="006E368D">
                          <w:pPr>
                            <w:jc w:val="right"/>
                          </w:pPr>
                          <w:r w:rsidRPr="00EC55C7">
                            <w:rPr>
                              <w:rFonts w:ascii="Arial" w:hAnsi="Arial" w:cs="Arial"/>
                            </w:rPr>
                            <w:t>Versión: 0</w:t>
                          </w:r>
                          <w:r w:rsidR="00826878">
                            <w:rPr>
                              <w:rFonts w:ascii="Arial" w:hAnsi="Arial" w:cs="Arial"/>
                            </w:rPr>
                            <w:t>1</w:t>
                          </w:r>
                        </w:p>
                      </w:txbxContent>
                    </v:textbox>
                  </v:shape>
                </w:pict>
              </mc:Fallback>
            </mc:AlternateContent>
          </w:r>
          <w:r w:rsidR="006D2AFB">
            <w:rPr>
              <w:rFonts w:ascii="Arial" w:hAnsi="Arial" w:cs="Arial"/>
              <w:color w:val="FFFFFF" w:themeColor="background1"/>
              <w:sz w:val="40"/>
              <w:szCs w:val="40"/>
            </w:rPr>
            <w:br w:type="page"/>
          </w:r>
        </w:p>
      </w:sdtContent>
    </w:sdt>
    <w:p w14:paraId="4F46605B" w14:textId="0C0AB009" w:rsidR="0088057A" w:rsidRPr="00CD359E" w:rsidRDefault="00900B61" w:rsidP="00C53DB6">
      <w:pPr>
        <w:pStyle w:val="Prrafodelista"/>
        <w:numPr>
          <w:ilvl w:val="0"/>
          <w:numId w:val="1"/>
        </w:numPr>
        <w:spacing w:line="360" w:lineRule="auto"/>
        <w:ind w:right="17"/>
        <w:jc w:val="center"/>
        <w:rPr>
          <w:rFonts w:ascii="Arial" w:hAnsi="Arial" w:cs="Arial"/>
          <w:b/>
          <w:color w:val="365F91" w:themeColor="accent1" w:themeShade="BF"/>
          <w:sz w:val="36"/>
          <w:szCs w:val="30"/>
        </w:rPr>
      </w:pPr>
      <w:bookmarkStart w:id="2" w:name="_Toc181004292"/>
      <w:r w:rsidRPr="00CD359E">
        <w:rPr>
          <w:b/>
          <w:noProof/>
          <w:sz w:val="24"/>
          <w:lang w:val="es-MX" w:eastAsia="es-MX"/>
        </w:rPr>
        <w:lastRenderedPageBreak/>
        <w:drawing>
          <wp:anchor distT="0" distB="0" distL="114300" distR="114300" simplePos="0" relativeHeight="251661312" behindDoc="0" locked="0" layoutInCell="1" allowOverlap="1" wp14:anchorId="76B44074" wp14:editId="25394837">
            <wp:simplePos x="0" y="0"/>
            <wp:positionH relativeFrom="column">
              <wp:posOffset>4438650</wp:posOffset>
            </wp:positionH>
            <wp:positionV relativeFrom="paragraph">
              <wp:posOffset>113665</wp:posOffset>
            </wp:positionV>
            <wp:extent cx="1962150" cy="2181225"/>
            <wp:effectExtent l="0" t="0" r="0" b="9525"/>
            <wp:wrapSquare wrapText="bothSides"/>
            <wp:docPr id="3" name="Imagen 3" descr="RestauraciÃ³n del monumento del Parque de Los Periodistas Foto: Margarita MejÃ­a Â® ID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tauraciÃ³n del monumento del Parque de Los Periodistas Foto: Margarita MejÃ­a Â® IDPC"/>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046" r="3342"/>
                    <a:stretch/>
                  </pic:blipFill>
                  <pic:spPr bwMode="auto">
                    <a:xfrm>
                      <a:off x="0" y="0"/>
                      <a:ext cx="1962150" cy="2181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0AE6" w:rsidRPr="00CD359E">
        <w:rPr>
          <w:rFonts w:ascii="Arial" w:hAnsi="Arial" w:cs="Arial"/>
          <w:b/>
          <w:color w:val="365F91" w:themeColor="accent1" w:themeShade="BF"/>
          <w:sz w:val="36"/>
          <w:szCs w:val="30"/>
        </w:rPr>
        <w:t>OBJETIVO</w:t>
      </w:r>
      <w:bookmarkStart w:id="3" w:name="_Toc126147375"/>
      <w:bookmarkStart w:id="4" w:name="_Toc126301041"/>
      <w:bookmarkStart w:id="5" w:name="_Toc181004293"/>
      <w:bookmarkEnd w:id="0"/>
      <w:bookmarkEnd w:id="1"/>
      <w:bookmarkEnd w:id="2"/>
    </w:p>
    <w:p w14:paraId="5A26F5E2" w14:textId="4A32E310" w:rsidR="00DD6C73" w:rsidRPr="00DD6C73" w:rsidRDefault="00AA2E24" w:rsidP="00263A3F">
      <w:pPr>
        <w:jc w:val="both"/>
        <w:rPr>
          <w:rFonts w:ascii="Arial" w:hAnsi="Arial" w:cs="Arial"/>
          <w:sz w:val="22"/>
          <w:szCs w:val="22"/>
          <w:lang w:val="es-MX"/>
        </w:rPr>
      </w:pPr>
      <w:r>
        <w:rPr>
          <w:rFonts w:ascii="Arial" w:hAnsi="Arial" w:cs="Arial"/>
          <w:sz w:val="22"/>
          <w:szCs w:val="22"/>
          <w:lang w:val="es-MX"/>
        </w:rPr>
        <w:t>I</w:t>
      </w:r>
      <w:r w:rsidR="00263A3F" w:rsidRPr="00263A3F">
        <w:rPr>
          <w:rFonts w:ascii="Arial" w:hAnsi="Arial" w:cs="Arial"/>
          <w:sz w:val="22"/>
          <w:szCs w:val="22"/>
          <w:lang w:val="es-MX"/>
        </w:rPr>
        <w:t>dentifica</w:t>
      </w:r>
      <w:r>
        <w:rPr>
          <w:rFonts w:ascii="Arial" w:hAnsi="Arial" w:cs="Arial"/>
          <w:sz w:val="22"/>
          <w:szCs w:val="22"/>
          <w:lang w:val="es-MX"/>
        </w:rPr>
        <w:t>r</w:t>
      </w:r>
      <w:r w:rsidR="00263A3F" w:rsidRPr="00263A3F">
        <w:rPr>
          <w:rFonts w:ascii="Arial" w:hAnsi="Arial" w:cs="Arial"/>
          <w:sz w:val="22"/>
          <w:szCs w:val="22"/>
          <w:lang w:val="es-MX"/>
        </w:rPr>
        <w:t xml:space="preserve"> los peligros y valora</w:t>
      </w:r>
      <w:r>
        <w:rPr>
          <w:rFonts w:ascii="Arial" w:hAnsi="Arial" w:cs="Arial"/>
          <w:sz w:val="22"/>
          <w:szCs w:val="22"/>
          <w:lang w:val="es-MX"/>
        </w:rPr>
        <w:t>r</w:t>
      </w:r>
      <w:r w:rsidR="00263A3F" w:rsidRPr="00263A3F">
        <w:rPr>
          <w:rFonts w:ascii="Arial" w:hAnsi="Arial" w:cs="Arial"/>
          <w:sz w:val="22"/>
          <w:szCs w:val="22"/>
          <w:lang w:val="es-MX"/>
        </w:rPr>
        <w:t xml:space="preserve"> </w:t>
      </w:r>
      <w:r w:rsidR="00A25CA7">
        <w:rPr>
          <w:rFonts w:ascii="Arial" w:hAnsi="Arial" w:cs="Arial"/>
          <w:sz w:val="22"/>
          <w:szCs w:val="22"/>
          <w:lang w:val="es-MX"/>
        </w:rPr>
        <w:t>los</w:t>
      </w:r>
      <w:r w:rsidR="00A25CA7" w:rsidRPr="00263A3F">
        <w:rPr>
          <w:rFonts w:ascii="Arial" w:hAnsi="Arial" w:cs="Arial"/>
          <w:sz w:val="22"/>
          <w:szCs w:val="22"/>
          <w:lang w:val="es-MX"/>
        </w:rPr>
        <w:t xml:space="preserve"> </w:t>
      </w:r>
      <w:r w:rsidR="00263A3F" w:rsidRPr="00263A3F">
        <w:rPr>
          <w:rFonts w:ascii="Arial" w:hAnsi="Arial" w:cs="Arial"/>
          <w:sz w:val="22"/>
          <w:szCs w:val="22"/>
          <w:lang w:val="es-MX"/>
        </w:rPr>
        <w:t xml:space="preserve">riesgos, con el fin de prevenir la ocurrencia de accidentes y enfermedades laborales en las instalaciones y/o en el desarrollo de las actividades del Instituto Distrital </w:t>
      </w:r>
      <w:r w:rsidR="00263A3F">
        <w:rPr>
          <w:rFonts w:ascii="Arial" w:hAnsi="Arial" w:cs="Arial"/>
          <w:sz w:val="22"/>
          <w:szCs w:val="22"/>
          <w:lang w:val="es-MX"/>
        </w:rPr>
        <w:t>d</w:t>
      </w:r>
      <w:r w:rsidR="00263A3F" w:rsidRPr="00263A3F">
        <w:rPr>
          <w:rFonts w:ascii="Arial" w:hAnsi="Arial" w:cs="Arial"/>
          <w:sz w:val="22"/>
          <w:szCs w:val="22"/>
          <w:lang w:val="es-MX"/>
        </w:rPr>
        <w:t>e Patrimonio Cultural</w:t>
      </w:r>
      <w:r w:rsidR="00263A3F">
        <w:rPr>
          <w:rFonts w:ascii="Arial" w:hAnsi="Arial" w:cs="Arial"/>
          <w:sz w:val="22"/>
          <w:szCs w:val="22"/>
          <w:lang w:val="es-MX"/>
        </w:rPr>
        <w:t xml:space="preserve"> (IDPC)</w:t>
      </w:r>
      <w:r w:rsidR="00263A3F" w:rsidRPr="00263A3F">
        <w:rPr>
          <w:rFonts w:ascii="Arial" w:hAnsi="Arial" w:cs="Arial"/>
          <w:sz w:val="22"/>
          <w:szCs w:val="22"/>
          <w:lang w:val="es-MX"/>
        </w:rPr>
        <w:t>.</w:t>
      </w:r>
    </w:p>
    <w:p w14:paraId="0EB750FA" w14:textId="7C6566FE" w:rsidR="000078B0" w:rsidRPr="00886197" w:rsidRDefault="000078B0" w:rsidP="00886197">
      <w:pPr>
        <w:pStyle w:val="Prrafodelista"/>
        <w:spacing w:line="276" w:lineRule="auto"/>
        <w:ind w:left="0" w:right="17"/>
        <w:jc w:val="both"/>
        <w:rPr>
          <w:rFonts w:ascii="Arial" w:hAnsi="Arial" w:cs="Arial"/>
          <w:sz w:val="22"/>
          <w:szCs w:val="22"/>
          <w:lang w:val="es-MX"/>
        </w:rPr>
      </w:pPr>
    </w:p>
    <w:p w14:paraId="5445FE92" w14:textId="77777777" w:rsidR="00966A68" w:rsidRPr="001800F2" w:rsidRDefault="00966A68" w:rsidP="000078B0">
      <w:pPr>
        <w:spacing w:line="276" w:lineRule="auto"/>
        <w:jc w:val="both"/>
        <w:rPr>
          <w:rFonts w:ascii="Arial" w:hAnsi="Arial" w:cs="Arial"/>
          <w:sz w:val="22"/>
          <w:szCs w:val="22"/>
        </w:rPr>
      </w:pPr>
    </w:p>
    <w:p w14:paraId="167036B3" w14:textId="73D562AA" w:rsidR="00230AE6" w:rsidRPr="00CD359E" w:rsidRDefault="00230AE6" w:rsidP="00C53DB6">
      <w:pPr>
        <w:pStyle w:val="Prrafodelista"/>
        <w:numPr>
          <w:ilvl w:val="0"/>
          <w:numId w:val="1"/>
        </w:numPr>
        <w:spacing w:line="360" w:lineRule="auto"/>
        <w:ind w:right="17"/>
        <w:jc w:val="center"/>
        <w:rPr>
          <w:rFonts w:ascii="Arial" w:hAnsi="Arial" w:cs="Arial"/>
          <w:b/>
          <w:color w:val="365F91" w:themeColor="accent1" w:themeShade="BF"/>
          <w:sz w:val="36"/>
          <w:szCs w:val="30"/>
        </w:rPr>
      </w:pPr>
      <w:r w:rsidRPr="00CD359E">
        <w:rPr>
          <w:rFonts w:ascii="Arial" w:hAnsi="Arial" w:cs="Arial"/>
          <w:b/>
          <w:color w:val="365F91" w:themeColor="accent1" w:themeShade="BF"/>
          <w:sz w:val="36"/>
          <w:szCs w:val="30"/>
        </w:rPr>
        <w:t>ALCANCE</w:t>
      </w:r>
      <w:bookmarkEnd w:id="3"/>
      <w:bookmarkEnd w:id="4"/>
      <w:bookmarkEnd w:id="5"/>
    </w:p>
    <w:p w14:paraId="0638B44F" w14:textId="6394B906" w:rsidR="00DD6C73" w:rsidRDefault="0084636B" w:rsidP="00DD6C73">
      <w:pPr>
        <w:jc w:val="both"/>
        <w:rPr>
          <w:rFonts w:ascii="Arial" w:hAnsi="Arial" w:cs="Arial"/>
          <w:sz w:val="22"/>
          <w:szCs w:val="22"/>
          <w:lang w:val="es-MX"/>
        </w:rPr>
      </w:pPr>
      <w:r w:rsidRPr="0084636B">
        <w:rPr>
          <w:rFonts w:ascii="Arial" w:hAnsi="Arial" w:cs="Arial"/>
          <w:sz w:val="22"/>
          <w:szCs w:val="22"/>
          <w:lang w:val="es-MX"/>
        </w:rPr>
        <w:t xml:space="preserve">Este procedimiento aplica a todas las áreas, actividades y operaciones del Instituto Distrital </w:t>
      </w:r>
      <w:r>
        <w:rPr>
          <w:rFonts w:ascii="Arial" w:hAnsi="Arial" w:cs="Arial"/>
          <w:sz w:val="22"/>
          <w:szCs w:val="22"/>
          <w:lang w:val="es-MX"/>
        </w:rPr>
        <w:t>d</w:t>
      </w:r>
      <w:r w:rsidRPr="0084636B">
        <w:rPr>
          <w:rFonts w:ascii="Arial" w:hAnsi="Arial" w:cs="Arial"/>
          <w:sz w:val="22"/>
          <w:szCs w:val="22"/>
          <w:lang w:val="es-MX"/>
        </w:rPr>
        <w:t>e Patrimonio Cultural</w:t>
      </w:r>
      <w:r>
        <w:rPr>
          <w:rFonts w:ascii="Arial" w:hAnsi="Arial" w:cs="Arial"/>
          <w:sz w:val="22"/>
          <w:szCs w:val="22"/>
          <w:lang w:val="es-MX"/>
        </w:rPr>
        <w:t xml:space="preserve"> (IDPC)</w:t>
      </w:r>
      <w:r w:rsidRPr="0084636B">
        <w:rPr>
          <w:rFonts w:ascii="Arial" w:hAnsi="Arial" w:cs="Arial"/>
          <w:sz w:val="22"/>
          <w:szCs w:val="22"/>
          <w:lang w:val="es-MX"/>
        </w:rPr>
        <w:t xml:space="preserve">, cubriendo a </w:t>
      </w:r>
      <w:r w:rsidR="00AA2E24">
        <w:rPr>
          <w:rFonts w:ascii="Arial" w:hAnsi="Arial" w:cs="Arial"/>
          <w:sz w:val="22"/>
          <w:szCs w:val="22"/>
          <w:lang w:val="es-MX"/>
        </w:rPr>
        <w:t>t</w:t>
      </w:r>
      <w:r w:rsidRPr="0084636B">
        <w:rPr>
          <w:rFonts w:ascii="Arial" w:hAnsi="Arial" w:cs="Arial"/>
          <w:sz w:val="22"/>
          <w:szCs w:val="22"/>
          <w:lang w:val="es-MX"/>
        </w:rPr>
        <w:t xml:space="preserve">rabajadores propios, </w:t>
      </w:r>
      <w:r w:rsidR="00AA2E24">
        <w:rPr>
          <w:rFonts w:ascii="Arial" w:hAnsi="Arial" w:cs="Arial"/>
          <w:sz w:val="22"/>
          <w:szCs w:val="22"/>
          <w:lang w:val="es-MX"/>
        </w:rPr>
        <w:t>c</w:t>
      </w:r>
      <w:r w:rsidRPr="0084636B">
        <w:rPr>
          <w:rFonts w:ascii="Arial" w:hAnsi="Arial" w:cs="Arial"/>
          <w:sz w:val="22"/>
          <w:szCs w:val="22"/>
          <w:lang w:val="es-MX"/>
        </w:rPr>
        <w:t xml:space="preserve">ontratistas y </w:t>
      </w:r>
      <w:r w:rsidR="00AA2E24">
        <w:rPr>
          <w:rFonts w:ascii="Arial" w:hAnsi="Arial" w:cs="Arial"/>
          <w:sz w:val="22"/>
          <w:szCs w:val="22"/>
          <w:lang w:val="es-MX"/>
        </w:rPr>
        <w:t>p</w:t>
      </w:r>
      <w:r w:rsidRPr="0084636B">
        <w:rPr>
          <w:rFonts w:ascii="Arial" w:hAnsi="Arial" w:cs="Arial"/>
          <w:sz w:val="22"/>
          <w:szCs w:val="22"/>
          <w:lang w:val="es-MX"/>
        </w:rPr>
        <w:t>roveedores.</w:t>
      </w:r>
      <w:r w:rsidR="00070E44">
        <w:rPr>
          <w:rFonts w:ascii="Arial" w:hAnsi="Arial" w:cs="Arial"/>
          <w:sz w:val="22"/>
          <w:szCs w:val="22"/>
          <w:lang w:val="es-MX"/>
        </w:rPr>
        <w:t xml:space="preserve"> </w:t>
      </w:r>
      <w:r w:rsidR="001B31B9">
        <w:rPr>
          <w:rFonts w:ascii="Arial" w:hAnsi="Arial" w:cs="Arial"/>
          <w:sz w:val="22"/>
          <w:szCs w:val="22"/>
          <w:lang w:val="es-MX"/>
        </w:rPr>
        <w:t xml:space="preserve">El procedimiento inicia con la identificación de los </w:t>
      </w:r>
      <w:r w:rsidR="00AA2E24">
        <w:rPr>
          <w:rFonts w:ascii="Arial" w:hAnsi="Arial" w:cs="Arial"/>
          <w:sz w:val="22"/>
          <w:szCs w:val="22"/>
          <w:lang w:val="es-MX"/>
        </w:rPr>
        <w:t xml:space="preserve">peligros </w:t>
      </w:r>
      <w:r w:rsidR="001B31B9">
        <w:rPr>
          <w:rFonts w:ascii="Arial" w:hAnsi="Arial" w:cs="Arial"/>
          <w:sz w:val="22"/>
          <w:szCs w:val="22"/>
          <w:lang w:val="es-MX"/>
        </w:rPr>
        <w:t>en cada sitio de trabajo y finaliza con el seguimiento a la matriz de identificación de peligros y valoración de riesgos.</w:t>
      </w:r>
    </w:p>
    <w:p w14:paraId="2A0014E1" w14:textId="77777777" w:rsidR="00070E44" w:rsidRPr="00AC3F11" w:rsidRDefault="00070E44" w:rsidP="00DD6C73">
      <w:pPr>
        <w:jc w:val="both"/>
        <w:rPr>
          <w:rFonts w:ascii="Arial" w:hAnsi="Arial" w:cs="Arial"/>
          <w:sz w:val="22"/>
          <w:szCs w:val="22"/>
          <w:lang w:val="es-MX"/>
        </w:rPr>
      </w:pPr>
    </w:p>
    <w:p w14:paraId="466514CE" w14:textId="77777777" w:rsidR="00C25F43" w:rsidRPr="00ED00D3" w:rsidRDefault="00C25F43" w:rsidP="00966A68">
      <w:pPr>
        <w:spacing w:line="276" w:lineRule="auto"/>
        <w:jc w:val="both"/>
        <w:rPr>
          <w:rFonts w:ascii="Arial" w:hAnsi="Arial" w:cs="Arial"/>
          <w:sz w:val="22"/>
          <w:szCs w:val="22"/>
          <w:lang w:val="es-MX"/>
        </w:rPr>
      </w:pPr>
    </w:p>
    <w:p w14:paraId="385E38BE" w14:textId="4E91B932" w:rsidR="0088057A" w:rsidRPr="00CD359E" w:rsidRDefault="0088057A" w:rsidP="00C53DB6">
      <w:pPr>
        <w:pStyle w:val="Prrafodelista"/>
        <w:numPr>
          <w:ilvl w:val="0"/>
          <w:numId w:val="1"/>
        </w:numPr>
        <w:spacing w:line="360" w:lineRule="auto"/>
        <w:jc w:val="center"/>
        <w:rPr>
          <w:rFonts w:ascii="Arial" w:hAnsi="Arial" w:cs="Arial"/>
          <w:b/>
          <w:color w:val="365F91" w:themeColor="accent1" w:themeShade="BF"/>
          <w:sz w:val="36"/>
          <w:szCs w:val="30"/>
        </w:rPr>
      </w:pPr>
      <w:r w:rsidRPr="00CD359E">
        <w:rPr>
          <w:rFonts w:ascii="Arial" w:hAnsi="Arial" w:cs="Arial"/>
          <w:b/>
          <w:color w:val="365F91" w:themeColor="accent1" w:themeShade="BF"/>
          <w:sz w:val="36"/>
          <w:szCs w:val="30"/>
        </w:rPr>
        <w:t>DEFINICIONES</w:t>
      </w:r>
    </w:p>
    <w:tbl>
      <w:tblPr>
        <w:tblStyle w:val="Tablaconcuadrcula"/>
        <w:tblW w:w="5000" w:type="pct"/>
        <w:tblLayout w:type="fixed"/>
        <w:tblLook w:val="04A0" w:firstRow="1" w:lastRow="0" w:firstColumn="1" w:lastColumn="0" w:noHBand="0" w:noVBand="1"/>
      </w:tblPr>
      <w:tblGrid>
        <w:gridCol w:w="1950"/>
        <w:gridCol w:w="8348"/>
      </w:tblGrid>
      <w:tr w:rsidR="00E42602" w:rsidRPr="00347CCF" w14:paraId="5BE99769" w14:textId="77777777" w:rsidTr="007D786A">
        <w:trPr>
          <w:trHeight w:val="375"/>
          <w:tblHeader/>
        </w:trPr>
        <w:tc>
          <w:tcPr>
            <w:tcW w:w="947" w:type="pct"/>
            <w:shd w:val="clear" w:color="auto" w:fill="DBE5F1" w:themeFill="accent1" w:themeFillTint="33"/>
            <w:noWrap/>
            <w:vAlign w:val="center"/>
            <w:hideMark/>
          </w:tcPr>
          <w:p w14:paraId="2B54A9EF" w14:textId="77777777" w:rsidR="00E42602" w:rsidRPr="00347CCF" w:rsidRDefault="00E42602" w:rsidP="007E4219">
            <w:pPr>
              <w:jc w:val="center"/>
              <w:rPr>
                <w:rFonts w:ascii="Arial" w:hAnsi="Arial" w:cs="Arial"/>
                <w:b/>
                <w:bCs/>
              </w:rPr>
            </w:pPr>
            <w:r w:rsidRPr="00347CCF">
              <w:rPr>
                <w:rFonts w:ascii="Arial" w:hAnsi="Arial" w:cs="Arial"/>
                <w:b/>
                <w:bCs/>
              </w:rPr>
              <w:t>TÉRMINO</w:t>
            </w:r>
          </w:p>
        </w:tc>
        <w:tc>
          <w:tcPr>
            <w:tcW w:w="4053" w:type="pct"/>
            <w:shd w:val="clear" w:color="auto" w:fill="DBE5F1" w:themeFill="accent1" w:themeFillTint="33"/>
            <w:noWrap/>
            <w:vAlign w:val="center"/>
            <w:hideMark/>
          </w:tcPr>
          <w:p w14:paraId="4157AF37" w14:textId="1F1212EF" w:rsidR="00E42602" w:rsidRPr="00347CCF" w:rsidRDefault="00E42602" w:rsidP="00511D20">
            <w:pPr>
              <w:jc w:val="center"/>
              <w:rPr>
                <w:rFonts w:ascii="Arial" w:hAnsi="Arial" w:cs="Arial"/>
                <w:b/>
                <w:bCs/>
              </w:rPr>
            </w:pPr>
            <w:r w:rsidRPr="00347CCF">
              <w:rPr>
                <w:rFonts w:ascii="Arial" w:hAnsi="Arial" w:cs="Arial"/>
                <w:b/>
                <w:bCs/>
              </w:rPr>
              <w:t>DEFINICIÓN</w:t>
            </w:r>
          </w:p>
        </w:tc>
      </w:tr>
      <w:tr w:rsidR="00C01AC9" w:rsidRPr="00347CCF" w14:paraId="3542604A" w14:textId="77777777" w:rsidTr="00900B61">
        <w:trPr>
          <w:trHeight w:val="526"/>
        </w:trPr>
        <w:tc>
          <w:tcPr>
            <w:tcW w:w="947" w:type="pct"/>
            <w:tcBorders>
              <w:bottom w:val="single" w:sz="4" w:space="0" w:color="auto"/>
            </w:tcBorders>
            <w:noWrap/>
            <w:vAlign w:val="center"/>
          </w:tcPr>
          <w:p w14:paraId="62A11889" w14:textId="58F2E7B3" w:rsidR="00C01AC9" w:rsidRPr="007C42A3" w:rsidRDefault="007C42A3" w:rsidP="00347CCF">
            <w:pPr>
              <w:rPr>
                <w:rFonts w:ascii="Arial" w:hAnsi="Arial" w:cs="Arial"/>
              </w:rPr>
            </w:pPr>
            <w:r w:rsidRPr="007C42A3">
              <w:rPr>
                <w:rFonts w:ascii="Arial" w:hAnsi="Arial" w:cs="Arial"/>
              </w:rPr>
              <w:t>Accidente de trabajo</w:t>
            </w:r>
          </w:p>
        </w:tc>
        <w:tc>
          <w:tcPr>
            <w:tcW w:w="4053" w:type="pct"/>
            <w:vAlign w:val="center"/>
          </w:tcPr>
          <w:p w14:paraId="5937303C" w14:textId="203C8E77" w:rsidR="00C01AC9" w:rsidRPr="00174068" w:rsidRDefault="007C42A3" w:rsidP="00CA4D04">
            <w:pPr>
              <w:jc w:val="both"/>
              <w:rPr>
                <w:rFonts w:ascii="Arial" w:hAnsi="Arial" w:cs="Arial"/>
              </w:rPr>
            </w:pPr>
            <w:r w:rsidRPr="004D401A">
              <w:rPr>
                <w:rFonts w:ascii="Arial" w:hAnsi="Arial" w:cs="Arial"/>
              </w:rPr>
              <w:t>Suceso repentino que sobreviene por causa o con ocasión del trabajo, y que produce en el trabajador una lesión orgánica, una perturbación funcional, una invalidez o la muerte. Es también accidente de trabajo aquel que se produce durante la ejecución de órdenes del empleador, o durante la ejecución de una labor bajo su autoridad, incluso fuera del lugar y horas de trabajo.</w:t>
            </w:r>
          </w:p>
        </w:tc>
      </w:tr>
      <w:tr w:rsidR="00930FFB" w:rsidRPr="00347CCF" w14:paraId="24BF97D7" w14:textId="77777777" w:rsidTr="00900B61">
        <w:trPr>
          <w:trHeight w:val="526"/>
        </w:trPr>
        <w:tc>
          <w:tcPr>
            <w:tcW w:w="947" w:type="pct"/>
            <w:tcBorders>
              <w:bottom w:val="single" w:sz="4" w:space="0" w:color="auto"/>
            </w:tcBorders>
            <w:noWrap/>
            <w:vAlign w:val="center"/>
          </w:tcPr>
          <w:p w14:paraId="511EDA8E" w14:textId="38491088" w:rsidR="00930FFB" w:rsidRPr="007C42A3" w:rsidRDefault="007C42A3" w:rsidP="00347CCF">
            <w:pPr>
              <w:rPr>
                <w:rFonts w:ascii="Arial" w:hAnsi="Arial" w:cs="Arial"/>
              </w:rPr>
            </w:pPr>
            <w:r w:rsidRPr="007C42A3">
              <w:rPr>
                <w:rFonts w:ascii="Arial" w:hAnsi="Arial" w:cs="Arial"/>
              </w:rPr>
              <w:t>Actividad No Rutinaria</w:t>
            </w:r>
          </w:p>
        </w:tc>
        <w:tc>
          <w:tcPr>
            <w:tcW w:w="4053" w:type="pct"/>
            <w:vAlign w:val="center"/>
          </w:tcPr>
          <w:p w14:paraId="27B34DE2" w14:textId="4200B260" w:rsidR="00930FFB" w:rsidRPr="003175FC" w:rsidRDefault="007C42A3" w:rsidP="004150F1">
            <w:pPr>
              <w:jc w:val="both"/>
              <w:rPr>
                <w:rFonts w:ascii="Arial" w:hAnsi="Arial" w:cs="Arial"/>
              </w:rPr>
            </w:pPr>
            <w:r w:rsidRPr="004D401A">
              <w:rPr>
                <w:rFonts w:ascii="Arial" w:hAnsi="Arial" w:cs="Arial"/>
              </w:rPr>
              <w:t>Es aquella que el Trabajador realiza y que no pertenece a las funciones propias de su cargo así se realicen con alguna periodicidad.</w:t>
            </w:r>
          </w:p>
        </w:tc>
      </w:tr>
      <w:tr w:rsidR="00C01AC9" w:rsidRPr="00347CCF" w14:paraId="758156F3" w14:textId="77777777" w:rsidTr="00900B61">
        <w:trPr>
          <w:trHeight w:val="526"/>
        </w:trPr>
        <w:tc>
          <w:tcPr>
            <w:tcW w:w="947" w:type="pct"/>
            <w:tcBorders>
              <w:bottom w:val="single" w:sz="4" w:space="0" w:color="auto"/>
            </w:tcBorders>
            <w:noWrap/>
            <w:vAlign w:val="center"/>
          </w:tcPr>
          <w:p w14:paraId="3028B736" w14:textId="758C0EBD" w:rsidR="00C01AC9" w:rsidRPr="007C42A3" w:rsidRDefault="007C42A3" w:rsidP="00347CCF">
            <w:pPr>
              <w:rPr>
                <w:rFonts w:ascii="Arial" w:hAnsi="Arial" w:cs="Arial"/>
              </w:rPr>
            </w:pPr>
            <w:r w:rsidRPr="007C42A3">
              <w:rPr>
                <w:rFonts w:ascii="Arial" w:hAnsi="Arial" w:cs="Arial"/>
              </w:rPr>
              <w:t>Actividad rutinaria</w:t>
            </w:r>
          </w:p>
        </w:tc>
        <w:tc>
          <w:tcPr>
            <w:tcW w:w="4053" w:type="pct"/>
            <w:vAlign w:val="center"/>
          </w:tcPr>
          <w:p w14:paraId="25096C02" w14:textId="10113325" w:rsidR="00C01AC9" w:rsidRPr="00347CCF" w:rsidRDefault="007C42A3" w:rsidP="004150F1">
            <w:pPr>
              <w:jc w:val="both"/>
              <w:rPr>
                <w:rFonts w:ascii="Arial" w:hAnsi="Arial" w:cs="Arial"/>
              </w:rPr>
            </w:pPr>
            <w:r w:rsidRPr="004D401A">
              <w:rPr>
                <w:rFonts w:ascii="Arial" w:hAnsi="Arial" w:cs="Arial"/>
              </w:rPr>
              <w:t>Es aquella que el Trabajador realiza en el desempeño de las tareas propias de su cargo o actividades</w:t>
            </w:r>
            <w:r>
              <w:rPr>
                <w:rFonts w:ascii="Arial" w:hAnsi="Arial" w:cs="Arial"/>
              </w:rPr>
              <w:t>.</w:t>
            </w:r>
          </w:p>
        </w:tc>
      </w:tr>
      <w:tr w:rsidR="00B14FF2" w:rsidRPr="00B14FF2" w14:paraId="08980B44" w14:textId="77777777" w:rsidTr="00900B61">
        <w:trPr>
          <w:trHeight w:val="526"/>
        </w:trPr>
        <w:tc>
          <w:tcPr>
            <w:tcW w:w="947" w:type="pct"/>
            <w:tcBorders>
              <w:bottom w:val="single" w:sz="4" w:space="0" w:color="auto"/>
            </w:tcBorders>
            <w:noWrap/>
            <w:vAlign w:val="center"/>
          </w:tcPr>
          <w:p w14:paraId="209465A5" w14:textId="49583F24" w:rsidR="00067F96" w:rsidRPr="00B14FF2" w:rsidRDefault="000E37B1" w:rsidP="00D67B5A">
            <w:pPr>
              <w:rPr>
                <w:rFonts w:ascii="Arial" w:hAnsi="Arial" w:cs="Arial"/>
              </w:rPr>
            </w:pPr>
            <w:r w:rsidRPr="00F531FF">
              <w:rPr>
                <w:rFonts w:ascii="Arial" w:hAnsi="Arial" w:cs="Arial"/>
              </w:rPr>
              <w:t xml:space="preserve">Tipo de </w:t>
            </w:r>
            <w:r w:rsidR="00D67B5A" w:rsidRPr="00F531FF">
              <w:rPr>
                <w:rFonts w:ascii="Arial" w:hAnsi="Arial" w:cs="Arial"/>
              </w:rPr>
              <w:t>riesgo</w:t>
            </w:r>
          </w:p>
        </w:tc>
        <w:tc>
          <w:tcPr>
            <w:tcW w:w="4053" w:type="pct"/>
            <w:vAlign w:val="center"/>
          </w:tcPr>
          <w:p w14:paraId="780C3D49" w14:textId="3BD3E461" w:rsidR="00067F96" w:rsidRPr="00B14FF2" w:rsidRDefault="00067F96" w:rsidP="00703D6F">
            <w:pPr>
              <w:rPr>
                <w:rFonts w:ascii="Arial" w:hAnsi="Arial" w:cs="Arial"/>
              </w:rPr>
            </w:pPr>
            <w:r w:rsidRPr="00B14FF2">
              <w:rPr>
                <w:rFonts w:ascii="Arial" w:hAnsi="Arial" w:cs="Arial"/>
              </w:rPr>
              <w:t>(9) Clasificación o agrupación de los peligros (Químicos, Físicos, Biológicos, Físicos-químicos, Carga física, Eléctricos, Mecánicos, Psicosocial, Público, Movilidad, etc.) en grupos.</w:t>
            </w:r>
          </w:p>
        </w:tc>
      </w:tr>
      <w:tr w:rsidR="00F531FF" w:rsidRPr="00F531FF" w14:paraId="652776A4" w14:textId="77777777" w:rsidTr="00900B61">
        <w:trPr>
          <w:trHeight w:val="526"/>
        </w:trPr>
        <w:tc>
          <w:tcPr>
            <w:tcW w:w="947" w:type="pct"/>
            <w:tcBorders>
              <w:bottom w:val="single" w:sz="4" w:space="0" w:color="auto"/>
            </w:tcBorders>
            <w:noWrap/>
            <w:vAlign w:val="center"/>
          </w:tcPr>
          <w:p w14:paraId="345E5BDA" w14:textId="0FFAF5FE" w:rsidR="00C01AC9" w:rsidRPr="00F531FF" w:rsidRDefault="007C42A3" w:rsidP="00347CCF">
            <w:pPr>
              <w:rPr>
                <w:rFonts w:ascii="Arial" w:hAnsi="Arial" w:cs="Arial"/>
              </w:rPr>
            </w:pPr>
            <w:r w:rsidRPr="00F531FF">
              <w:rPr>
                <w:rFonts w:ascii="Arial" w:hAnsi="Arial" w:cs="Arial"/>
              </w:rPr>
              <w:t>Consecuencia</w:t>
            </w:r>
          </w:p>
        </w:tc>
        <w:tc>
          <w:tcPr>
            <w:tcW w:w="4053" w:type="pct"/>
            <w:vAlign w:val="center"/>
          </w:tcPr>
          <w:p w14:paraId="22F67D09" w14:textId="51C8B18A" w:rsidR="00C01AC9" w:rsidRPr="00F531FF" w:rsidRDefault="007C42A3" w:rsidP="004150F1">
            <w:pPr>
              <w:jc w:val="both"/>
              <w:rPr>
                <w:rFonts w:ascii="Arial" w:hAnsi="Arial" w:cs="Arial"/>
              </w:rPr>
            </w:pPr>
            <w:r w:rsidRPr="00F531FF">
              <w:rPr>
                <w:rFonts w:ascii="Arial" w:hAnsi="Arial" w:cs="Arial"/>
              </w:rPr>
              <w:t>Resultado, en términos de lesión o enfermedad, de la materialización de un riesgo, expresado cualitativa o cuantitativamente.</w:t>
            </w:r>
          </w:p>
        </w:tc>
      </w:tr>
      <w:tr w:rsidR="00930FFB" w:rsidRPr="00347CCF" w14:paraId="214F7442" w14:textId="77777777" w:rsidTr="00900B61">
        <w:trPr>
          <w:trHeight w:val="526"/>
        </w:trPr>
        <w:tc>
          <w:tcPr>
            <w:tcW w:w="947" w:type="pct"/>
            <w:tcBorders>
              <w:bottom w:val="single" w:sz="4" w:space="0" w:color="auto"/>
            </w:tcBorders>
            <w:noWrap/>
            <w:vAlign w:val="center"/>
          </w:tcPr>
          <w:p w14:paraId="462114AD" w14:textId="675EA61A" w:rsidR="00930FFB" w:rsidRPr="007C42A3" w:rsidRDefault="007C42A3" w:rsidP="00347CCF">
            <w:pPr>
              <w:rPr>
                <w:rFonts w:ascii="Arial" w:hAnsi="Arial" w:cs="Arial"/>
              </w:rPr>
            </w:pPr>
            <w:r w:rsidRPr="007C42A3">
              <w:rPr>
                <w:rFonts w:ascii="Arial" w:hAnsi="Arial" w:cs="Arial"/>
              </w:rPr>
              <w:t>Evaluación de Riesgos</w:t>
            </w:r>
          </w:p>
        </w:tc>
        <w:tc>
          <w:tcPr>
            <w:tcW w:w="4053" w:type="pct"/>
            <w:vAlign w:val="center"/>
          </w:tcPr>
          <w:p w14:paraId="7E230A4F" w14:textId="7CDA5A40" w:rsidR="00930FFB" w:rsidRPr="00C25F43" w:rsidRDefault="007C42A3" w:rsidP="004150F1">
            <w:pPr>
              <w:jc w:val="both"/>
              <w:rPr>
                <w:rFonts w:ascii="Arial" w:hAnsi="Arial" w:cs="Arial"/>
              </w:rPr>
            </w:pPr>
            <w:r w:rsidRPr="004D401A">
              <w:rPr>
                <w:rFonts w:ascii="Arial" w:hAnsi="Arial" w:cs="Arial"/>
              </w:rPr>
              <w:t>Proceso General de Estimar la magnitud de un riesgo y decidir si éste es tolerable o no.</w:t>
            </w:r>
          </w:p>
        </w:tc>
      </w:tr>
      <w:tr w:rsidR="00930FFB" w:rsidRPr="00347CCF" w14:paraId="31A7F935" w14:textId="77777777" w:rsidTr="00900B61">
        <w:trPr>
          <w:trHeight w:val="526"/>
        </w:trPr>
        <w:tc>
          <w:tcPr>
            <w:tcW w:w="947" w:type="pct"/>
            <w:noWrap/>
            <w:vAlign w:val="center"/>
          </w:tcPr>
          <w:p w14:paraId="0BD298D2" w14:textId="57D3E204" w:rsidR="00930FFB" w:rsidRPr="007C42A3" w:rsidRDefault="007C42A3" w:rsidP="00C25F43">
            <w:pPr>
              <w:rPr>
                <w:rFonts w:ascii="Arial" w:hAnsi="Arial" w:cs="Arial"/>
              </w:rPr>
            </w:pPr>
            <w:r w:rsidRPr="007C42A3">
              <w:rPr>
                <w:rFonts w:ascii="Arial" w:hAnsi="Arial" w:cs="Arial"/>
              </w:rPr>
              <w:t>Incidente – Casi accidente</w:t>
            </w:r>
          </w:p>
        </w:tc>
        <w:tc>
          <w:tcPr>
            <w:tcW w:w="4053" w:type="pct"/>
            <w:vAlign w:val="center"/>
          </w:tcPr>
          <w:p w14:paraId="293D59BA" w14:textId="751FF0AB" w:rsidR="00930FFB" w:rsidRPr="00930FFB" w:rsidRDefault="007C42A3" w:rsidP="00930FFB">
            <w:pPr>
              <w:jc w:val="both"/>
              <w:rPr>
                <w:rFonts w:ascii="Arial" w:hAnsi="Arial" w:cs="Arial"/>
              </w:rPr>
            </w:pPr>
            <w:r w:rsidRPr="004D401A">
              <w:rPr>
                <w:rFonts w:ascii="Arial" w:hAnsi="Arial" w:cs="Arial"/>
              </w:rPr>
              <w:t>Evento relacionado con el trabajo, en el que ocurrió o pudo haber ocurrido lesión o enfermedad (independiente de su severidad) o víctima mortal.</w:t>
            </w:r>
          </w:p>
        </w:tc>
      </w:tr>
      <w:tr w:rsidR="00930FFB" w:rsidRPr="00347CCF" w14:paraId="00CF7ED5" w14:textId="77777777" w:rsidTr="00900B61">
        <w:trPr>
          <w:trHeight w:val="526"/>
        </w:trPr>
        <w:tc>
          <w:tcPr>
            <w:tcW w:w="947" w:type="pct"/>
            <w:noWrap/>
            <w:vAlign w:val="center"/>
          </w:tcPr>
          <w:p w14:paraId="439B507A" w14:textId="4C2F324A" w:rsidR="00930FFB" w:rsidRPr="007C42A3" w:rsidRDefault="007C42A3" w:rsidP="00C25F43">
            <w:pPr>
              <w:rPr>
                <w:rFonts w:ascii="Arial" w:hAnsi="Arial" w:cs="Arial"/>
              </w:rPr>
            </w:pPr>
            <w:r w:rsidRPr="007C42A3">
              <w:rPr>
                <w:rFonts w:ascii="Arial" w:hAnsi="Arial" w:cs="Arial"/>
              </w:rPr>
              <w:t>Identificación del Peligro</w:t>
            </w:r>
          </w:p>
        </w:tc>
        <w:tc>
          <w:tcPr>
            <w:tcW w:w="4053" w:type="pct"/>
            <w:vAlign w:val="center"/>
          </w:tcPr>
          <w:p w14:paraId="386B20A0" w14:textId="4C9AE2F8" w:rsidR="00930FFB" w:rsidRPr="00930FFB" w:rsidRDefault="007C42A3" w:rsidP="00930FFB">
            <w:pPr>
              <w:jc w:val="both"/>
              <w:rPr>
                <w:rFonts w:ascii="Arial" w:hAnsi="Arial" w:cs="Arial"/>
              </w:rPr>
            </w:pPr>
            <w:r w:rsidRPr="004D401A">
              <w:rPr>
                <w:rFonts w:ascii="Arial" w:hAnsi="Arial" w:cs="Arial"/>
              </w:rPr>
              <w:t>Proceso de reconocimiento de que existe un peligro y definición de sus características.</w:t>
            </w:r>
          </w:p>
        </w:tc>
      </w:tr>
      <w:tr w:rsidR="00930FFB" w:rsidRPr="00347CCF" w14:paraId="4FBBCDE8" w14:textId="77777777" w:rsidTr="00A42685">
        <w:trPr>
          <w:trHeight w:val="526"/>
        </w:trPr>
        <w:tc>
          <w:tcPr>
            <w:tcW w:w="947" w:type="pct"/>
            <w:noWrap/>
            <w:vAlign w:val="center"/>
          </w:tcPr>
          <w:p w14:paraId="014A7D0A" w14:textId="48B5E1D4" w:rsidR="00930FFB" w:rsidRPr="007C42A3" w:rsidRDefault="007C42A3" w:rsidP="00A147B5">
            <w:pPr>
              <w:rPr>
                <w:rFonts w:ascii="Arial" w:hAnsi="Arial" w:cs="Arial"/>
              </w:rPr>
            </w:pPr>
            <w:r w:rsidRPr="007C42A3">
              <w:rPr>
                <w:rFonts w:ascii="Arial" w:hAnsi="Arial" w:cs="Arial"/>
              </w:rPr>
              <w:t>Lugar de trabajo</w:t>
            </w:r>
          </w:p>
        </w:tc>
        <w:tc>
          <w:tcPr>
            <w:tcW w:w="4053" w:type="pct"/>
            <w:vAlign w:val="center"/>
          </w:tcPr>
          <w:p w14:paraId="21AB9D3C" w14:textId="4D0C0A8A" w:rsidR="00930FFB" w:rsidRPr="00930FFB" w:rsidRDefault="007C42A3" w:rsidP="00A147B5">
            <w:pPr>
              <w:jc w:val="both"/>
              <w:rPr>
                <w:rFonts w:ascii="Arial" w:hAnsi="Arial" w:cs="Arial"/>
              </w:rPr>
            </w:pPr>
            <w:r w:rsidRPr="004D401A">
              <w:rPr>
                <w:rFonts w:ascii="Arial" w:hAnsi="Arial" w:cs="Arial"/>
              </w:rPr>
              <w:t>Cualquier espacio físico en el que se  realizan actividades relacionadas con trabajo, bajo el control de la organización.</w:t>
            </w:r>
          </w:p>
        </w:tc>
      </w:tr>
      <w:tr w:rsidR="00930FFB" w:rsidRPr="00347CCF" w14:paraId="57D9BE58" w14:textId="77777777" w:rsidTr="00A42685">
        <w:trPr>
          <w:trHeight w:val="526"/>
        </w:trPr>
        <w:tc>
          <w:tcPr>
            <w:tcW w:w="947" w:type="pct"/>
            <w:noWrap/>
            <w:vAlign w:val="center"/>
          </w:tcPr>
          <w:p w14:paraId="37CCE572" w14:textId="36FBC1E8" w:rsidR="00930FFB" w:rsidRPr="007C42A3" w:rsidRDefault="007C42A3" w:rsidP="00A42685">
            <w:pPr>
              <w:rPr>
                <w:rFonts w:ascii="Arial" w:hAnsi="Arial" w:cs="Arial"/>
              </w:rPr>
            </w:pPr>
            <w:r w:rsidRPr="007C42A3">
              <w:rPr>
                <w:rFonts w:ascii="Arial" w:hAnsi="Arial" w:cs="Arial"/>
              </w:rPr>
              <w:t>Peligro</w:t>
            </w:r>
          </w:p>
        </w:tc>
        <w:tc>
          <w:tcPr>
            <w:tcW w:w="4053" w:type="pct"/>
            <w:vAlign w:val="center"/>
          </w:tcPr>
          <w:p w14:paraId="4A8B2A12" w14:textId="2B27E11E" w:rsidR="00930FFB" w:rsidRPr="00930FFB" w:rsidRDefault="007C42A3" w:rsidP="00930FFB">
            <w:pPr>
              <w:jc w:val="both"/>
              <w:rPr>
                <w:rFonts w:ascii="Arial" w:hAnsi="Arial" w:cs="Arial"/>
              </w:rPr>
            </w:pPr>
            <w:r w:rsidRPr="004D401A">
              <w:rPr>
                <w:rFonts w:ascii="Arial" w:hAnsi="Arial" w:cs="Arial"/>
              </w:rPr>
              <w:t>Fuente, situación o acto con potencial de daño en términos de enfermedad o lesión a las Personas, o una combinación de estos.</w:t>
            </w:r>
          </w:p>
        </w:tc>
      </w:tr>
      <w:tr w:rsidR="00930FFB" w:rsidRPr="00347CCF" w14:paraId="4A40D3F8" w14:textId="77777777" w:rsidTr="00A42685">
        <w:trPr>
          <w:trHeight w:val="526"/>
        </w:trPr>
        <w:tc>
          <w:tcPr>
            <w:tcW w:w="947" w:type="pct"/>
            <w:noWrap/>
            <w:vAlign w:val="center"/>
          </w:tcPr>
          <w:p w14:paraId="14FCE8E7" w14:textId="26591F2F" w:rsidR="00930FFB" w:rsidRPr="007C42A3" w:rsidRDefault="007C42A3" w:rsidP="00A42685">
            <w:pPr>
              <w:rPr>
                <w:rFonts w:ascii="Arial" w:hAnsi="Arial" w:cs="Arial"/>
              </w:rPr>
            </w:pPr>
            <w:r w:rsidRPr="007C42A3">
              <w:rPr>
                <w:rFonts w:ascii="Arial" w:hAnsi="Arial" w:cs="Arial"/>
              </w:rPr>
              <w:t>Seguridad y Salud en el Trabajo</w:t>
            </w:r>
          </w:p>
        </w:tc>
        <w:tc>
          <w:tcPr>
            <w:tcW w:w="4053" w:type="pct"/>
            <w:vAlign w:val="center"/>
          </w:tcPr>
          <w:p w14:paraId="457F9340" w14:textId="163909B2" w:rsidR="00930FFB" w:rsidRPr="00930FFB" w:rsidRDefault="007C42A3" w:rsidP="000F1A04">
            <w:pPr>
              <w:jc w:val="both"/>
              <w:rPr>
                <w:rFonts w:ascii="Arial" w:hAnsi="Arial" w:cs="Arial"/>
              </w:rPr>
            </w:pPr>
            <w:r w:rsidRPr="004D401A">
              <w:rPr>
                <w:rFonts w:ascii="Arial" w:hAnsi="Arial" w:cs="Arial"/>
              </w:rPr>
              <w:t xml:space="preserve">Condiciones y factores que afectan o pueden afectar la salud y la seguridad de los </w:t>
            </w:r>
            <w:r w:rsidR="000F1A04">
              <w:rPr>
                <w:rFonts w:ascii="Arial" w:hAnsi="Arial" w:cs="Arial"/>
              </w:rPr>
              <w:t>e</w:t>
            </w:r>
            <w:r w:rsidRPr="004D401A">
              <w:rPr>
                <w:rFonts w:ascii="Arial" w:hAnsi="Arial" w:cs="Arial"/>
              </w:rPr>
              <w:t xml:space="preserve">mpleados, </w:t>
            </w:r>
            <w:r w:rsidR="000F1A04">
              <w:rPr>
                <w:rFonts w:ascii="Arial" w:hAnsi="Arial" w:cs="Arial"/>
              </w:rPr>
              <w:t>t</w:t>
            </w:r>
            <w:r w:rsidRPr="004D401A">
              <w:rPr>
                <w:rFonts w:ascii="Arial" w:hAnsi="Arial" w:cs="Arial"/>
              </w:rPr>
              <w:t xml:space="preserve">rabajadores temporales, contratistas, visitantes y cualquier otra </w:t>
            </w:r>
            <w:r w:rsidR="000F1A04">
              <w:rPr>
                <w:rFonts w:ascii="Arial" w:hAnsi="Arial" w:cs="Arial"/>
              </w:rPr>
              <w:t>p</w:t>
            </w:r>
            <w:r w:rsidRPr="004D401A">
              <w:rPr>
                <w:rFonts w:ascii="Arial" w:hAnsi="Arial" w:cs="Arial"/>
              </w:rPr>
              <w:t xml:space="preserve">ersona en el </w:t>
            </w:r>
            <w:r w:rsidRPr="004D401A">
              <w:rPr>
                <w:rFonts w:ascii="Arial" w:hAnsi="Arial" w:cs="Arial"/>
              </w:rPr>
              <w:lastRenderedPageBreak/>
              <w:t>lugar de trabajo.</w:t>
            </w:r>
          </w:p>
        </w:tc>
      </w:tr>
      <w:tr w:rsidR="007C42A3" w:rsidRPr="00347CCF" w14:paraId="113955A8" w14:textId="77777777" w:rsidTr="00A42685">
        <w:trPr>
          <w:trHeight w:val="526"/>
        </w:trPr>
        <w:tc>
          <w:tcPr>
            <w:tcW w:w="947" w:type="pct"/>
            <w:noWrap/>
            <w:vAlign w:val="center"/>
          </w:tcPr>
          <w:p w14:paraId="5B9A72BC" w14:textId="70982A33" w:rsidR="007C42A3" w:rsidRPr="007C42A3" w:rsidRDefault="007C42A3" w:rsidP="00A42685">
            <w:pPr>
              <w:rPr>
                <w:rFonts w:ascii="Arial" w:hAnsi="Arial" w:cs="Arial"/>
              </w:rPr>
            </w:pPr>
            <w:r w:rsidRPr="007C42A3">
              <w:rPr>
                <w:rFonts w:ascii="Arial" w:hAnsi="Arial" w:cs="Arial"/>
              </w:rPr>
              <w:lastRenderedPageBreak/>
              <w:t>Riesgo</w:t>
            </w:r>
          </w:p>
        </w:tc>
        <w:tc>
          <w:tcPr>
            <w:tcW w:w="4053" w:type="pct"/>
            <w:vAlign w:val="center"/>
          </w:tcPr>
          <w:p w14:paraId="4F30765B" w14:textId="4E63FF9E" w:rsidR="007C42A3" w:rsidRPr="00930FFB" w:rsidRDefault="007C42A3" w:rsidP="000F1A04">
            <w:pPr>
              <w:jc w:val="both"/>
              <w:rPr>
                <w:rFonts w:ascii="Arial" w:hAnsi="Arial" w:cs="Arial"/>
              </w:rPr>
            </w:pPr>
            <w:r w:rsidRPr="004D401A">
              <w:rPr>
                <w:rFonts w:ascii="Arial" w:hAnsi="Arial" w:cs="Arial"/>
              </w:rPr>
              <w:t>Combinación de la probabilidad de que ocurra un evento o exposición peligros</w:t>
            </w:r>
            <w:r w:rsidR="000F1A04">
              <w:rPr>
                <w:rFonts w:ascii="Arial" w:hAnsi="Arial" w:cs="Arial"/>
              </w:rPr>
              <w:t>a</w:t>
            </w:r>
            <w:r w:rsidRPr="004D401A">
              <w:rPr>
                <w:rFonts w:ascii="Arial" w:hAnsi="Arial" w:cs="Arial"/>
              </w:rPr>
              <w:t xml:space="preserve"> y la severidad de la lesión o enfermedad que puede ser causada por el evento o exposición.</w:t>
            </w:r>
          </w:p>
        </w:tc>
      </w:tr>
      <w:tr w:rsidR="007C42A3" w:rsidRPr="00347CCF" w14:paraId="5093B87C" w14:textId="77777777" w:rsidTr="00A42685">
        <w:trPr>
          <w:trHeight w:val="526"/>
        </w:trPr>
        <w:tc>
          <w:tcPr>
            <w:tcW w:w="947" w:type="pct"/>
            <w:noWrap/>
            <w:vAlign w:val="center"/>
          </w:tcPr>
          <w:p w14:paraId="4803C3E6" w14:textId="18777398" w:rsidR="007C42A3" w:rsidRPr="007C42A3" w:rsidRDefault="007C42A3" w:rsidP="00A42685">
            <w:pPr>
              <w:rPr>
                <w:rFonts w:ascii="Arial" w:hAnsi="Arial" w:cs="Arial"/>
              </w:rPr>
            </w:pPr>
            <w:r w:rsidRPr="007C42A3">
              <w:rPr>
                <w:rFonts w:ascii="Arial" w:hAnsi="Arial" w:cs="Arial"/>
              </w:rPr>
              <w:t>Riesgo Aceptable</w:t>
            </w:r>
          </w:p>
        </w:tc>
        <w:tc>
          <w:tcPr>
            <w:tcW w:w="4053" w:type="pct"/>
            <w:vAlign w:val="center"/>
          </w:tcPr>
          <w:p w14:paraId="537F2AA4" w14:textId="27926C3D" w:rsidR="007C42A3" w:rsidRPr="00930FFB" w:rsidRDefault="007C42A3" w:rsidP="00930FFB">
            <w:pPr>
              <w:jc w:val="both"/>
              <w:rPr>
                <w:rFonts w:ascii="Arial" w:hAnsi="Arial" w:cs="Arial"/>
              </w:rPr>
            </w:pPr>
            <w:r w:rsidRPr="004D401A">
              <w:rPr>
                <w:rFonts w:ascii="Arial" w:hAnsi="Arial" w:cs="Arial"/>
              </w:rPr>
              <w:t>Riesgo que se ha reducido a un nivel que la organización puede tolerar con respecto a sus obligaciones legales y su propia política de Seguridad y Salud en el Trabajo.</w:t>
            </w:r>
          </w:p>
        </w:tc>
      </w:tr>
      <w:tr w:rsidR="007C42A3" w:rsidRPr="00347CCF" w14:paraId="4485E077" w14:textId="77777777" w:rsidTr="00A42685">
        <w:trPr>
          <w:trHeight w:val="526"/>
        </w:trPr>
        <w:tc>
          <w:tcPr>
            <w:tcW w:w="947" w:type="pct"/>
            <w:noWrap/>
            <w:vAlign w:val="center"/>
          </w:tcPr>
          <w:p w14:paraId="2C09FC42" w14:textId="53C19B35" w:rsidR="007C42A3" w:rsidRPr="007C42A3" w:rsidRDefault="007C42A3" w:rsidP="00A42685">
            <w:pPr>
              <w:rPr>
                <w:rFonts w:ascii="Arial" w:hAnsi="Arial" w:cs="Arial"/>
              </w:rPr>
            </w:pPr>
            <w:r w:rsidRPr="007C42A3">
              <w:rPr>
                <w:rFonts w:ascii="Arial" w:hAnsi="Arial" w:cs="Arial"/>
              </w:rPr>
              <w:t>Valoración del riesgo</w:t>
            </w:r>
          </w:p>
        </w:tc>
        <w:tc>
          <w:tcPr>
            <w:tcW w:w="4053" w:type="pct"/>
            <w:vAlign w:val="center"/>
          </w:tcPr>
          <w:p w14:paraId="161F2973" w14:textId="69307289" w:rsidR="007C42A3" w:rsidRPr="00930FFB" w:rsidRDefault="007C42A3" w:rsidP="00930FFB">
            <w:pPr>
              <w:jc w:val="both"/>
              <w:rPr>
                <w:rFonts w:ascii="Arial" w:hAnsi="Arial" w:cs="Arial"/>
              </w:rPr>
            </w:pPr>
            <w:r w:rsidRPr="004D401A">
              <w:rPr>
                <w:rFonts w:ascii="Arial" w:hAnsi="Arial" w:cs="Arial"/>
              </w:rPr>
              <w:t>Proceso de evaluar el(los) riesgo(s) que surgen de un(os) peligro(s), teniendo en cuenta la suficiencia de los controles existentes, y de decidir si el (los) riesgo(s) es (son) aceptable(s) o no.</w:t>
            </w:r>
          </w:p>
        </w:tc>
      </w:tr>
    </w:tbl>
    <w:p w14:paraId="2C3E0004" w14:textId="77777777" w:rsidR="00076645" w:rsidRDefault="00076645" w:rsidP="00A147B5">
      <w:pPr>
        <w:pStyle w:val="Prrafodelista"/>
        <w:ind w:left="284"/>
        <w:rPr>
          <w:rFonts w:ascii="Arial" w:hAnsi="Arial" w:cs="Arial"/>
          <w:color w:val="365F91" w:themeColor="accent1" w:themeShade="BF"/>
          <w:sz w:val="24"/>
          <w:szCs w:val="30"/>
        </w:rPr>
      </w:pPr>
      <w:bookmarkStart w:id="6" w:name="_Toc126143692"/>
      <w:bookmarkStart w:id="7" w:name="_Toc126144694"/>
      <w:bookmarkStart w:id="8" w:name="_Toc126144876"/>
      <w:bookmarkStart w:id="9" w:name="_Toc126144946"/>
      <w:bookmarkStart w:id="10" w:name="_Toc126147376"/>
      <w:bookmarkStart w:id="11" w:name="_Toc126301042"/>
    </w:p>
    <w:p w14:paraId="6950A49D" w14:textId="77777777" w:rsidR="00A95BCE" w:rsidRPr="00CD359E" w:rsidRDefault="00A95BCE" w:rsidP="00A147B5">
      <w:pPr>
        <w:pStyle w:val="Prrafodelista"/>
        <w:ind w:left="284"/>
        <w:rPr>
          <w:rFonts w:ascii="Arial" w:hAnsi="Arial" w:cs="Arial"/>
          <w:color w:val="365F91" w:themeColor="accent1" w:themeShade="BF"/>
          <w:sz w:val="24"/>
          <w:szCs w:val="30"/>
        </w:rPr>
      </w:pPr>
    </w:p>
    <w:p w14:paraId="7301D260" w14:textId="56FFF914" w:rsidR="00230AE6" w:rsidRPr="00CD359E" w:rsidRDefault="00104DB2" w:rsidP="00C53DB6">
      <w:pPr>
        <w:pStyle w:val="Prrafodelista"/>
        <w:numPr>
          <w:ilvl w:val="0"/>
          <w:numId w:val="1"/>
        </w:numPr>
        <w:spacing w:line="360" w:lineRule="auto"/>
        <w:jc w:val="center"/>
        <w:rPr>
          <w:rFonts w:ascii="Arial" w:hAnsi="Arial" w:cs="Arial"/>
          <w:b/>
          <w:color w:val="365F91" w:themeColor="accent1" w:themeShade="BF"/>
          <w:sz w:val="36"/>
          <w:szCs w:val="30"/>
        </w:rPr>
      </w:pPr>
      <w:r w:rsidRPr="00CD359E">
        <w:rPr>
          <w:rFonts w:ascii="Arial" w:hAnsi="Arial" w:cs="Arial"/>
          <w:b/>
          <w:color w:val="365F91" w:themeColor="accent1" w:themeShade="BF"/>
          <w:sz w:val="36"/>
          <w:szCs w:val="30"/>
        </w:rPr>
        <w:t>NORMATIVIDAD</w:t>
      </w:r>
    </w:p>
    <w:p w14:paraId="3654BDA1" w14:textId="14590EE9" w:rsidR="005C1E2B" w:rsidRPr="00F531FF" w:rsidRDefault="005C1E2B" w:rsidP="00467D86">
      <w:pPr>
        <w:pStyle w:val="Prrafodelista"/>
        <w:numPr>
          <w:ilvl w:val="0"/>
          <w:numId w:val="20"/>
        </w:numPr>
        <w:spacing w:before="100" w:beforeAutospacing="1" w:after="100" w:afterAutospacing="1"/>
        <w:ind w:left="709" w:hanging="331"/>
        <w:jc w:val="both"/>
        <w:rPr>
          <w:rFonts w:ascii="Arial" w:hAnsi="Arial" w:cs="Arial"/>
          <w:sz w:val="22"/>
          <w:szCs w:val="22"/>
        </w:rPr>
      </w:pPr>
      <w:r w:rsidRPr="00F531FF">
        <w:rPr>
          <w:rFonts w:ascii="Arial" w:hAnsi="Arial" w:cs="Arial"/>
          <w:sz w:val="22"/>
          <w:szCs w:val="22"/>
        </w:rPr>
        <w:t>Ley 1562 de 2012 Por la cual se modifica el Sistema de Riesgos Laborales y se dictan otras disposiciones en materia de Salud Ocupacional.</w:t>
      </w:r>
      <w:r w:rsidR="00A95BCE">
        <w:rPr>
          <w:rFonts w:ascii="Arial" w:hAnsi="Arial" w:cs="Arial"/>
          <w:sz w:val="22"/>
          <w:szCs w:val="22"/>
        </w:rPr>
        <w:t xml:space="preserve"> </w:t>
      </w:r>
      <w:r w:rsidRPr="00F531FF">
        <w:rPr>
          <w:rFonts w:ascii="Arial" w:hAnsi="Arial" w:cs="Arial"/>
          <w:sz w:val="22"/>
          <w:szCs w:val="22"/>
        </w:rPr>
        <w:t>Decreto 1295 de 1994 Por el cual se determina la organización y administración del Sistema General de Riesgos Profesionales.</w:t>
      </w:r>
    </w:p>
    <w:p w14:paraId="52747A87" w14:textId="77777777" w:rsidR="005C1E2B" w:rsidRPr="00F531FF" w:rsidRDefault="005C1E2B" w:rsidP="00467D86">
      <w:pPr>
        <w:pStyle w:val="Prrafodelista"/>
        <w:numPr>
          <w:ilvl w:val="0"/>
          <w:numId w:val="20"/>
        </w:numPr>
        <w:spacing w:before="100" w:beforeAutospacing="1" w:after="100" w:afterAutospacing="1"/>
        <w:ind w:left="709" w:hanging="331"/>
        <w:jc w:val="both"/>
        <w:rPr>
          <w:rFonts w:ascii="Arial" w:hAnsi="Arial" w:cs="Arial"/>
          <w:sz w:val="22"/>
          <w:szCs w:val="22"/>
        </w:rPr>
      </w:pPr>
      <w:r w:rsidRPr="00F531FF">
        <w:rPr>
          <w:rFonts w:ascii="Arial" w:hAnsi="Arial" w:cs="Arial"/>
          <w:sz w:val="22"/>
          <w:szCs w:val="22"/>
        </w:rPr>
        <w:t xml:space="preserve">Decreto 1530 DE 1996 Por el cual se reglamenta parcialmente la Ley 100 de 1993 y el Decreto Ley 1295 de 1994. </w:t>
      </w:r>
    </w:p>
    <w:p w14:paraId="1AF1F439" w14:textId="77777777" w:rsidR="005C1E2B" w:rsidRPr="00F531FF" w:rsidRDefault="005C1E2B" w:rsidP="00467D86">
      <w:pPr>
        <w:pStyle w:val="Prrafodelista"/>
        <w:numPr>
          <w:ilvl w:val="0"/>
          <w:numId w:val="20"/>
        </w:numPr>
        <w:spacing w:before="100" w:beforeAutospacing="1" w:after="100" w:afterAutospacing="1"/>
        <w:ind w:left="709" w:hanging="331"/>
        <w:jc w:val="both"/>
        <w:rPr>
          <w:rFonts w:ascii="Arial" w:hAnsi="Arial" w:cs="Arial"/>
          <w:sz w:val="22"/>
          <w:szCs w:val="22"/>
        </w:rPr>
      </w:pPr>
      <w:r w:rsidRPr="00F531FF">
        <w:rPr>
          <w:rFonts w:ascii="Arial" w:hAnsi="Arial" w:cs="Arial"/>
          <w:sz w:val="22"/>
          <w:szCs w:val="22"/>
        </w:rPr>
        <w:t xml:space="preserve">Decreto 1607 DE 2002 Por el cual se modifica la Tabla de Clasificación de Actividades Económicas para el Sistema General de Riesgos Profesionales y se dictan otras disposiciones. </w:t>
      </w:r>
    </w:p>
    <w:p w14:paraId="4F399C3D" w14:textId="6D62189C" w:rsidR="005C1E2B" w:rsidRPr="00F531FF" w:rsidRDefault="005C1E2B" w:rsidP="00467D86">
      <w:pPr>
        <w:pStyle w:val="Prrafodelista"/>
        <w:numPr>
          <w:ilvl w:val="0"/>
          <w:numId w:val="20"/>
        </w:numPr>
        <w:spacing w:before="100" w:beforeAutospacing="1" w:after="100" w:afterAutospacing="1"/>
        <w:ind w:left="709" w:hanging="331"/>
        <w:jc w:val="both"/>
        <w:rPr>
          <w:rFonts w:ascii="Arial" w:hAnsi="Arial" w:cs="Arial"/>
          <w:sz w:val="22"/>
          <w:szCs w:val="22"/>
        </w:rPr>
      </w:pPr>
      <w:r w:rsidRPr="00F531FF">
        <w:rPr>
          <w:rFonts w:ascii="Arial" w:hAnsi="Arial" w:cs="Arial"/>
          <w:sz w:val="22"/>
          <w:szCs w:val="22"/>
        </w:rPr>
        <w:t>Decreto 1072 de 2015 Por medio del cual se expide el Decreto Único Reglamentario del Sector Trabajo. Artículo 2.2.4.6.15. Identificación de peligros, evaluación y valoración de los riesgos. El empleador o contratante debe aplicar una metodología que sea sistemática, que tenga alcance sobre todos los procesos y actividades rutinarias y no rutinarias internas o externas, máquinas y equipos, todos los centros de trabajo y todos los trabajadores independientemente de su forma de contratación y vinculación, que le permita identificar los peligros y evaluar los riesgos en seguridad y salud en el trabajo, con el fin que pueda priorizarlos y establecer los controles necesarios, realizando mediciones ambientales cuando se requiera. Los panoramas de factores de riesgo se entenderán como identificación de peligros, evaluación y valoración de los riesgos.</w:t>
      </w:r>
    </w:p>
    <w:p w14:paraId="2735F874" w14:textId="379DAA15" w:rsidR="005C1E2B" w:rsidRPr="00F531FF" w:rsidRDefault="004E1A30" w:rsidP="00467D86">
      <w:pPr>
        <w:pStyle w:val="Prrafodelista"/>
        <w:numPr>
          <w:ilvl w:val="0"/>
          <w:numId w:val="2"/>
        </w:numPr>
        <w:spacing w:before="100" w:beforeAutospacing="1" w:after="100" w:afterAutospacing="1"/>
        <w:ind w:left="709" w:hanging="331"/>
        <w:jc w:val="both"/>
        <w:rPr>
          <w:rFonts w:ascii="Arial" w:hAnsi="Arial" w:cs="Arial"/>
          <w:sz w:val="22"/>
          <w:szCs w:val="22"/>
        </w:rPr>
      </w:pPr>
      <w:r w:rsidRPr="00F531FF">
        <w:rPr>
          <w:rFonts w:ascii="Arial" w:hAnsi="Arial" w:cs="Arial"/>
          <w:sz w:val="22"/>
          <w:szCs w:val="22"/>
        </w:rPr>
        <w:t>Resolución 2400 de 1979. Por la cual se establecen algunas disposiciones de vivienda, higiene y seguridad en los establecimientos de trabajo.</w:t>
      </w:r>
      <w:r w:rsidR="00A95BCE">
        <w:rPr>
          <w:rFonts w:ascii="Arial" w:hAnsi="Arial" w:cs="Arial"/>
          <w:sz w:val="22"/>
          <w:szCs w:val="22"/>
        </w:rPr>
        <w:t xml:space="preserve"> </w:t>
      </w:r>
      <w:r w:rsidR="00495AFB" w:rsidRPr="00F531FF">
        <w:rPr>
          <w:rFonts w:ascii="Arial" w:hAnsi="Arial" w:cs="Arial"/>
          <w:sz w:val="22"/>
          <w:szCs w:val="22"/>
        </w:rPr>
        <w:t>Resolución 2013 de 1986 Por la cual se reglamenta la organización y funcionamiento de los comités de Medicina, Higiene y Seguridad Industrial en los lugares de trabajo.</w:t>
      </w:r>
    </w:p>
    <w:p w14:paraId="20E831FC" w14:textId="4402D022" w:rsidR="00495AFB" w:rsidRPr="00F531FF" w:rsidRDefault="00495AFB" w:rsidP="00467D86">
      <w:pPr>
        <w:pStyle w:val="Prrafodelista"/>
        <w:numPr>
          <w:ilvl w:val="0"/>
          <w:numId w:val="21"/>
        </w:numPr>
        <w:spacing w:before="100" w:beforeAutospacing="1" w:after="100" w:afterAutospacing="1"/>
        <w:ind w:left="709" w:hanging="331"/>
        <w:jc w:val="both"/>
        <w:rPr>
          <w:rFonts w:ascii="Arial" w:hAnsi="Arial" w:cs="Arial"/>
          <w:sz w:val="22"/>
          <w:szCs w:val="22"/>
        </w:rPr>
      </w:pPr>
      <w:r w:rsidRPr="00F531FF">
        <w:rPr>
          <w:rFonts w:ascii="Arial" w:hAnsi="Arial" w:cs="Arial"/>
          <w:sz w:val="22"/>
          <w:szCs w:val="22"/>
        </w:rPr>
        <w:t>Resolución número 1401 DE 2007 Por la cual se reglamenta la investigación de incidentes y accidentes de trabajo.</w:t>
      </w:r>
    </w:p>
    <w:p w14:paraId="52AA74CA" w14:textId="77777777" w:rsidR="00467D86" w:rsidRPr="00F531FF" w:rsidRDefault="005C1E2B" w:rsidP="00467D86">
      <w:pPr>
        <w:pStyle w:val="Prrafodelista"/>
        <w:numPr>
          <w:ilvl w:val="0"/>
          <w:numId w:val="21"/>
        </w:numPr>
        <w:tabs>
          <w:tab w:val="left" w:pos="7320"/>
        </w:tabs>
        <w:spacing w:before="100" w:beforeAutospacing="1" w:after="100" w:afterAutospacing="1"/>
        <w:ind w:left="709" w:hanging="331"/>
        <w:jc w:val="both"/>
        <w:rPr>
          <w:rFonts w:ascii="Arial" w:hAnsi="Arial" w:cs="Arial"/>
        </w:rPr>
      </w:pPr>
      <w:r w:rsidRPr="00F531FF">
        <w:rPr>
          <w:rFonts w:ascii="Arial" w:hAnsi="Arial" w:cs="Arial"/>
          <w:sz w:val="22"/>
          <w:szCs w:val="22"/>
        </w:rPr>
        <w:t>Norma Técnica Colombiana 4114 Seguridad Industrial realización de Inspecciones Planeada.</w:t>
      </w:r>
      <w:r w:rsidR="00467D86" w:rsidRPr="00F531FF">
        <w:rPr>
          <w:rFonts w:ascii="Arial" w:hAnsi="Arial" w:cs="Arial"/>
          <w:sz w:val="22"/>
          <w:szCs w:val="22"/>
        </w:rPr>
        <w:t xml:space="preserve"> </w:t>
      </w:r>
    </w:p>
    <w:p w14:paraId="2A81E1B4" w14:textId="53DB0873" w:rsidR="00467D86" w:rsidRPr="00A95BCE" w:rsidRDefault="005C1E2B" w:rsidP="00A147B5">
      <w:pPr>
        <w:pStyle w:val="Prrafodelista"/>
        <w:numPr>
          <w:ilvl w:val="0"/>
          <w:numId w:val="21"/>
        </w:numPr>
        <w:tabs>
          <w:tab w:val="left" w:pos="7320"/>
        </w:tabs>
        <w:spacing w:before="100" w:beforeAutospacing="1" w:after="100" w:afterAutospacing="1"/>
        <w:ind w:left="709" w:hanging="331"/>
        <w:jc w:val="both"/>
        <w:rPr>
          <w:rFonts w:ascii="Arial" w:hAnsi="Arial" w:cs="Arial"/>
        </w:rPr>
      </w:pPr>
      <w:r w:rsidRPr="00A95BCE">
        <w:rPr>
          <w:rFonts w:ascii="Arial" w:hAnsi="Arial" w:cs="Arial"/>
          <w:sz w:val="22"/>
          <w:szCs w:val="22"/>
        </w:rPr>
        <w:t>Guía Técnica Colombiana GTC 45. Guía para la identificación de los peligros y la valoración de los riesgos en seguridad y salud ocupacional.</w:t>
      </w:r>
    </w:p>
    <w:p w14:paraId="14E0021D" w14:textId="77777777" w:rsidR="00A95BCE" w:rsidRPr="00A95BCE" w:rsidRDefault="00A95BCE" w:rsidP="00A95BCE">
      <w:pPr>
        <w:tabs>
          <w:tab w:val="left" w:pos="7320"/>
        </w:tabs>
        <w:spacing w:before="100" w:beforeAutospacing="1" w:after="100" w:afterAutospacing="1"/>
        <w:jc w:val="both"/>
        <w:rPr>
          <w:rFonts w:ascii="Arial" w:hAnsi="Arial" w:cs="Arial"/>
        </w:rPr>
      </w:pPr>
    </w:p>
    <w:p w14:paraId="7C41E6F3" w14:textId="77777777" w:rsidR="00104DB2" w:rsidRPr="00CD359E" w:rsidRDefault="00104DB2" w:rsidP="004F7585">
      <w:pPr>
        <w:pStyle w:val="Prrafodelista"/>
        <w:numPr>
          <w:ilvl w:val="0"/>
          <w:numId w:val="1"/>
        </w:numPr>
        <w:spacing w:line="360" w:lineRule="auto"/>
        <w:jc w:val="center"/>
        <w:rPr>
          <w:rFonts w:ascii="Arial" w:hAnsi="Arial" w:cs="Arial"/>
          <w:b/>
          <w:color w:val="365F91" w:themeColor="accent1" w:themeShade="BF"/>
          <w:sz w:val="36"/>
          <w:szCs w:val="30"/>
        </w:rPr>
      </w:pPr>
      <w:r w:rsidRPr="00CD359E">
        <w:rPr>
          <w:rFonts w:ascii="Arial" w:hAnsi="Arial" w:cs="Arial"/>
          <w:b/>
          <w:color w:val="365F91" w:themeColor="accent1" w:themeShade="BF"/>
          <w:sz w:val="36"/>
          <w:szCs w:val="30"/>
        </w:rPr>
        <w:t>POLÍTICAS DE OPERACIÓN</w:t>
      </w:r>
    </w:p>
    <w:p w14:paraId="514D4A59" w14:textId="6E3AD583" w:rsidR="00506304" w:rsidRPr="00024FBA" w:rsidRDefault="00506304" w:rsidP="004F7585">
      <w:pPr>
        <w:pStyle w:val="Prrafodelista"/>
        <w:numPr>
          <w:ilvl w:val="1"/>
          <w:numId w:val="1"/>
        </w:numPr>
        <w:ind w:left="851" w:hanging="567"/>
        <w:jc w:val="both"/>
        <w:rPr>
          <w:rFonts w:ascii="Arial" w:hAnsi="Arial" w:cs="Arial"/>
          <w:sz w:val="22"/>
          <w:szCs w:val="22"/>
        </w:rPr>
      </w:pPr>
      <w:r w:rsidRPr="00024FBA">
        <w:rPr>
          <w:rFonts w:ascii="Arial" w:hAnsi="Arial" w:cs="Arial"/>
          <w:sz w:val="22"/>
          <w:szCs w:val="22"/>
        </w:rPr>
        <w:t xml:space="preserve">La Matriz de Peligros y Riesgos es una herramienta del Sistema de Gestión de Seguridad y Salud en el Trabajo, utilizada para la identificación, análisis, valoración y priorización de los peligros existentes, en la </w:t>
      </w:r>
      <w:r w:rsidR="00374A34">
        <w:rPr>
          <w:rFonts w:ascii="Arial" w:hAnsi="Arial" w:cs="Arial"/>
          <w:sz w:val="22"/>
          <w:szCs w:val="22"/>
        </w:rPr>
        <w:t>entidad</w:t>
      </w:r>
      <w:r w:rsidRPr="00024FBA">
        <w:rPr>
          <w:rFonts w:ascii="Arial" w:hAnsi="Arial" w:cs="Arial"/>
          <w:sz w:val="22"/>
          <w:szCs w:val="22"/>
        </w:rPr>
        <w:t xml:space="preserve">, La metodología utilizada corresponde al Anexo B, del </w:t>
      </w:r>
      <w:r w:rsidRPr="00024FBA">
        <w:rPr>
          <w:rFonts w:ascii="Arial" w:hAnsi="Arial" w:cs="Arial"/>
          <w:sz w:val="22"/>
          <w:szCs w:val="22"/>
        </w:rPr>
        <w:lastRenderedPageBreak/>
        <w:t>modelo del instituto Colombiano de Normas Técnicas y Certificación "ICONTEC", Recopilado en la Guía Técnica Colombiana GTC 45 (2012-06-20), segunda actualización.</w:t>
      </w:r>
    </w:p>
    <w:p w14:paraId="60C66B5E" w14:textId="3E1D05C3" w:rsidR="00506304" w:rsidRPr="00024FBA" w:rsidRDefault="00506304" w:rsidP="004F7585">
      <w:pPr>
        <w:pStyle w:val="Prrafodelista"/>
        <w:numPr>
          <w:ilvl w:val="1"/>
          <w:numId w:val="1"/>
        </w:numPr>
        <w:ind w:left="851" w:hanging="567"/>
        <w:jc w:val="both"/>
        <w:rPr>
          <w:rFonts w:ascii="Arial" w:hAnsi="Arial" w:cs="Arial"/>
          <w:sz w:val="22"/>
          <w:szCs w:val="22"/>
        </w:rPr>
      </w:pPr>
      <w:r w:rsidRPr="00024FBA">
        <w:rPr>
          <w:rFonts w:ascii="Arial" w:hAnsi="Arial" w:cs="Arial"/>
          <w:sz w:val="22"/>
          <w:szCs w:val="22"/>
        </w:rPr>
        <w:t xml:space="preserve">En el proceso de </w:t>
      </w:r>
      <w:r w:rsidR="0091208A">
        <w:rPr>
          <w:rFonts w:ascii="Arial" w:hAnsi="Arial" w:cs="Arial"/>
          <w:sz w:val="22"/>
          <w:szCs w:val="22"/>
        </w:rPr>
        <w:t xml:space="preserve">identificación </w:t>
      </w:r>
      <w:r w:rsidRPr="00024FBA">
        <w:rPr>
          <w:rFonts w:ascii="Arial" w:hAnsi="Arial" w:cs="Arial"/>
          <w:sz w:val="22"/>
          <w:szCs w:val="22"/>
        </w:rPr>
        <w:t>de peligros y valoración de riesgos, es indispensable llevar a cabo recorrido por las instalaciones objeto de la evaluación, así como realizar entrevistas relacionadas con la percepción de peligros y riesgos, con las personas que allí desempeñan sus labores.</w:t>
      </w:r>
    </w:p>
    <w:p w14:paraId="7E32EA69" w14:textId="621DF155" w:rsidR="00506304" w:rsidRPr="00024FBA" w:rsidRDefault="00506304" w:rsidP="004F7585">
      <w:pPr>
        <w:pStyle w:val="Prrafodelista"/>
        <w:numPr>
          <w:ilvl w:val="1"/>
          <w:numId w:val="1"/>
        </w:numPr>
        <w:ind w:left="851" w:hanging="567"/>
        <w:jc w:val="both"/>
        <w:rPr>
          <w:rFonts w:ascii="Arial" w:hAnsi="Arial" w:cs="Arial"/>
          <w:sz w:val="22"/>
          <w:szCs w:val="22"/>
        </w:rPr>
      </w:pPr>
      <w:r w:rsidRPr="00024FBA">
        <w:rPr>
          <w:rFonts w:ascii="Arial" w:hAnsi="Arial" w:cs="Arial"/>
          <w:sz w:val="22"/>
          <w:szCs w:val="22"/>
        </w:rPr>
        <w:t>La identificación de Peligros, evaluación y valoración de riesgos, se hace por sedes y áreas de trabajo teniendo cuenta los siguientes aspectos</w:t>
      </w:r>
      <w:r w:rsidR="00A147B5">
        <w:rPr>
          <w:rFonts w:ascii="Arial" w:hAnsi="Arial" w:cs="Arial"/>
          <w:sz w:val="22"/>
          <w:szCs w:val="22"/>
        </w:rPr>
        <w:t>:</w:t>
      </w:r>
      <w:r w:rsidRPr="00024FBA">
        <w:rPr>
          <w:rFonts w:ascii="Arial" w:hAnsi="Arial" w:cs="Arial"/>
          <w:sz w:val="22"/>
          <w:szCs w:val="22"/>
        </w:rPr>
        <w:t xml:space="preserve"> infraestructura, condición de trabajo, distribución de áreas de trabajo, número de personas expuestas al riesgo, tiempo de exposición, controles existentes en la fuente, medio y trabajador, así como la valoración de cada uno de l</w:t>
      </w:r>
      <w:r w:rsidR="00374A34">
        <w:rPr>
          <w:rFonts w:ascii="Arial" w:hAnsi="Arial" w:cs="Arial"/>
          <w:sz w:val="22"/>
          <w:szCs w:val="22"/>
        </w:rPr>
        <w:t>o</w:t>
      </w:r>
      <w:r w:rsidRPr="00024FBA">
        <w:rPr>
          <w:rFonts w:ascii="Arial" w:hAnsi="Arial" w:cs="Arial"/>
          <w:sz w:val="22"/>
          <w:szCs w:val="22"/>
        </w:rPr>
        <w:t>s factores de riesgo identificados</w:t>
      </w:r>
      <w:r w:rsidR="00374A34">
        <w:rPr>
          <w:rFonts w:ascii="Arial" w:hAnsi="Arial" w:cs="Arial"/>
          <w:sz w:val="22"/>
          <w:szCs w:val="22"/>
        </w:rPr>
        <w:t>,</w:t>
      </w:r>
      <w:r w:rsidRPr="00024FBA">
        <w:rPr>
          <w:rFonts w:ascii="Arial" w:hAnsi="Arial" w:cs="Arial"/>
          <w:sz w:val="22"/>
          <w:szCs w:val="22"/>
        </w:rPr>
        <w:t xml:space="preserve"> se hace de forma cualitativa y cuantitativa para jerarquizarlos, por grado de peligrosidad o grado de repercusión para establecer las medidas de intervención.</w:t>
      </w:r>
    </w:p>
    <w:p w14:paraId="2DC6DEFC" w14:textId="77777777" w:rsidR="00506304" w:rsidRPr="00024FBA" w:rsidRDefault="00506304" w:rsidP="004F7585">
      <w:pPr>
        <w:pStyle w:val="Prrafodelista"/>
        <w:numPr>
          <w:ilvl w:val="1"/>
          <w:numId w:val="1"/>
        </w:numPr>
        <w:ind w:left="851" w:hanging="567"/>
        <w:jc w:val="both"/>
        <w:rPr>
          <w:rFonts w:ascii="Arial" w:hAnsi="Arial" w:cs="Arial"/>
          <w:sz w:val="22"/>
          <w:szCs w:val="22"/>
        </w:rPr>
      </w:pPr>
      <w:r w:rsidRPr="00024FBA">
        <w:rPr>
          <w:rFonts w:ascii="Arial" w:hAnsi="Arial" w:cs="Arial"/>
          <w:sz w:val="22"/>
          <w:szCs w:val="22"/>
        </w:rPr>
        <w:t>Como apoyo al registro de la información y en aras de facilitar la comprensión de los hallazgos, se toma registro fotográfico de los mismos con breve descripción del lugar visitado.</w:t>
      </w:r>
    </w:p>
    <w:p w14:paraId="27EB3848" w14:textId="7BDDC102" w:rsidR="00506304" w:rsidRPr="00024FBA" w:rsidRDefault="00506304" w:rsidP="004F7585">
      <w:pPr>
        <w:pStyle w:val="Prrafodelista"/>
        <w:numPr>
          <w:ilvl w:val="1"/>
          <w:numId w:val="1"/>
        </w:numPr>
        <w:ind w:left="851" w:hanging="567"/>
        <w:jc w:val="both"/>
        <w:rPr>
          <w:rFonts w:ascii="Arial" w:hAnsi="Arial" w:cs="Arial"/>
          <w:sz w:val="22"/>
          <w:szCs w:val="22"/>
        </w:rPr>
      </w:pPr>
      <w:r w:rsidRPr="00024FBA">
        <w:rPr>
          <w:rFonts w:ascii="Arial" w:hAnsi="Arial" w:cs="Arial"/>
          <w:sz w:val="22"/>
          <w:szCs w:val="22"/>
        </w:rPr>
        <w:t xml:space="preserve">La metodología utilizada para la entrega del </w:t>
      </w:r>
      <w:r w:rsidR="0091208A">
        <w:rPr>
          <w:rFonts w:ascii="Arial" w:hAnsi="Arial" w:cs="Arial"/>
          <w:sz w:val="22"/>
          <w:szCs w:val="22"/>
        </w:rPr>
        <w:t xml:space="preserve">informe de inspección </w:t>
      </w:r>
      <w:r w:rsidRPr="00024FBA">
        <w:rPr>
          <w:rFonts w:ascii="Arial" w:hAnsi="Arial" w:cs="Arial"/>
          <w:sz w:val="22"/>
          <w:szCs w:val="22"/>
        </w:rPr>
        <w:t>se define de manera previa al recorrido, teniendo en cuenta tanto parámetros técnicos como las disposiciones legales vigentes. Se registra y tabula la información respectiva en la matriz, formato “Matriz de Identificación de Peligros, Evaluación y Valoración de Riesgos”, la cual se acompaña de otro documento, donde se aclara la interpretación de los hallazgos encontrados, incluye el registro fotográfico, con las recomendaciones que el evaluador considere pertinentes.</w:t>
      </w:r>
    </w:p>
    <w:p w14:paraId="47C881B2" w14:textId="77777777" w:rsidR="00506304" w:rsidRPr="00024FBA" w:rsidRDefault="00506304" w:rsidP="004F7585">
      <w:pPr>
        <w:pStyle w:val="Prrafodelista"/>
        <w:numPr>
          <w:ilvl w:val="1"/>
          <w:numId w:val="1"/>
        </w:numPr>
        <w:ind w:left="851" w:hanging="567"/>
        <w:jc w:val="both"/>
        <w:rPr>
          <w:rFonts w:ascii="Arial" w:hAnsi="Arial" w:cs="Arial"/>
          <w:sz w:val="22"/>
          <w:szCs w:val="22"/>
        </w:rPr>
      </w:pPr>
      <w:r w:rsidRPr="00024FBA">
        <w:rPr>
          <w:rFonts w:ascii="Arial" w:hAnsi="Arial" w:cs="Arial"/>
          <w:sz w:val="22"/>
          <w:szCs w:val="22"/>
        </w:rPr>
        <w:t>Posterior a la entrega de los documentos, se lleva a cabo la socialización de su contenido, haciendo énfasis en los peligros y riesgos que aparezcan como prioritarios. Todos los Trabajadores deben conocer la matriz de peligros y control de riesgos de su lugar de trabajo.</w:t>
      </w:r>
    </w:p>
    <w:p w14:paraId="550C35C9" w14:textId="1F49401D" w:rsidR="00506304" w:rsidRPr="00024FBA" w:rsidRDefault="00506304" w:rsidP="004F7585">
      <w:pPr>
        <w:pStyle w:val="Prrafodelista"/>
        <w:numPr>
          <w:ilvl w:val="1"/>
          <w:numId w:val="1"/>
        </w:numPr>
        <w:ind w:left="851" w:hanging="567"/>
        <w:jc w:val="both"/>
        <w:rPr>
          <w:rFonts w:ascii="Arial" w:hAnsi="Arial" w:cs="Arial"/>
          <w:sz w:val="22"/>
          <w:szCs w:val="22"/>
        </w:rPr>
      </w:pPr>
      <w:r w:rsidRPr="00024FBA">
        <w:rPr>
          <w:rFonts w:ascii="Arial" w:hAnsi="Arial" w:cs="Arial"/>
          <w:sz w:val="22"/>
          <w:szCs w:val="22"/>
        </w:rPr>
        <w:t>Corresponde al área o cargo que tenga la responsabilidad la infraestructura y las condiciones para el trabajo, gestionar, la implementación de las acciones preventivas, correctivas o de mejora necesarias para subsanar las condiciones desfavorables encontradas.</w:t>
      </w:r>
    </w:p>
    <w:p w14:paraId="2599A5D2" w14:textId="1F54EAEA" w:rsidR="00506304" w:rsidRPr="00024FBA" w:rsidRDefault="00506304" w:rsidP="004F7585">
      <w:pPr>
        <w:pStyle w:val="Prrafodelista"/>
        <w:numPr>
          <w:ilvl w:val="1"/>
          <w:numId w:val="1"/>
        </w:numPr>
        <w:ind w:left="851" w:hanging="567"/>
        <w:jc w:val="both"/>
        <w:rPr>
          <w:rFonts w:ascii="Arial" w:hAnsi="Arial" w:cs="Arial"/>
          <w:sz w:val="22"/>
          <w:szCs w:val="22"/>
        </w:rPr>
      </w:pPr>
      <w:r w:rsidRPr="00024FBA">
        <w:rPr>
          <w:rFonts w:ascii="Arial" w:hAnsi="Arial" w:cs="Arial"/>
          <w:sz w:val="22"/>
          <w:szCs w:val="22"/>
        </w:rPr>
        <w:t xml:space="preserve">El proceso de Gestión del Talento Humano a través del Sistema de Gestión de Seguridad y Salud en el Trabajo, programa anualmente la actualización </w:t>
      </w:r>
      <w:r w:rsidRPr="00CD359E">
        <w:rPr>
          <w:rFonts w:ascii="Arial" w:hAnsi="Arial" w:cs="Arial"/>
          <w:sz w:val="22"/>
          <w:szCs w:val="22"/>
        </w:rPr>
        <w:t xml:space="preserve">de la matriz de peligros </w:t>
      </w:r>
      <w:r w:rsidRPr="00024FBA">
        <w:rPr>
          <w:rFonts w:ascii="Arial" w:hAnsi="Arial" w:cs="Arial"/>
          <w:sz w:val="22"/>
          <w:szCs w:val="22"/>
        </w:rPr>
        <w:t>y riesgos o cuando ocurra un accidente o incidente en la e</w:t>
      </w:r>
      <w:r w:rsidR="003A7CAC">
        <w:rPr>
          <w:rFonts w:ascii="Arial" w:hAnsi="Arial" w:cs="Arial"/>
          <w:sz w:val="22"/>
          <w:szCs w:val="22"/>
        </w:rPr>
        <w:t>ntidad</w:t>
      </w:r>
      <w:r w:rsidRPr="00024FBA">
        <w:rPr>
          <w:rFonts w:ascii="Arial" w:hAnsi="Arial" w:cs="Arial"/>
          <w:sz w:val="22"/>
          <w:szCs w:val="22"/>
        </w:rPr>
        <w:t xml:space="preserve"> y cuando se presenten cambios a nivel interno o externo.</w:t>
      </w:r>
    </w:p>
    <w:p w14:paraId="5F47960F" w14:textId="426BC1D6" w:rsidR="00322BDC" w:rsidRPr="00024FBA" w:rsidRDefault="00506304" w:rsidP="004F7585">
      <w:pPr>
        <w:pStyle w:val="Prrafodelista"/>
        <w:numPr>
          <w:ilvl w:val="1"/>
          <w:numId w:val="1"/>
        </w:numPr>
        <w:ind w:left="851" w:hanging="567"/>
        <w:jc w:val="both"/>
        <w:rPr>
          <w:rFonts w:ascii="Arial" w:hAnsi="Arial" w:cs="Arial"/>
          <w:sz w:val="22"/>
          <w:szCs w:val="22"/>
        </w:rPr>
      </w:pPr>
      <w:r w:rsidRPr="00024FBA">
        <w:rPr>
          <w:rFonts w:ascii="Arial" w:hAnsi="Arial" w:cs="Arial"/>
          <w:sz w:val="22"/>
          <w:szCs w:val="22"/>
        </w:rPr>
        <w:t>Cuando se presentan cambios en la infraestructura organizacional</w:t>
      </w:r>
      <w:r w:rsidR="003A7CAC">
        <w:rPr>
          <w:rFonts w:ascii="Arial" w:hAnsi="Arial" w:cs="Arial"/>
          <w:sz w:val="22"/>
          <w:szCs w:val="22"/>
        </w:rPr>
        <w:t xml:space="preserve"> o gestión del cambio</w:t>
      </w:r>
      <w:r w:rsidRPr="00024FBA">
        <w:rPr>
          <w:rFonts w:ascii="Arial" w:hAnsi="Arial" w:cs="Arial"/>
          <w:sz w:val="22"/>
          <w:szCs w:val="22"/>
        </w:rPr>
        <w:t xml:space="preserve"> que tengan implicaciones en lo relacionado con Seguridad y Salud en el Trabajo - SST, se hace una revisión previa de la matriz de identificación de peligros para verificar que todas las actividades y peligros propios estén identificados, de lo contrario se procede a hacer su identificación, evaluación y valoración de riesgos y se entrega actualizada.</w:t>
      </w:r>
    </w:p>
    <w:p w14:paraId="78FF3FAD" w14:textId="08546977" w:rsidR="00844326" w:rsidRPr="00024FBA" w:rsidRDefault="00844326" w:rsidP="00322BDC">
      <w:pPr>
        <w:ind w:left="426" w:hanging="426"/>
        <w:jc w:val="both"/>
        <w:rPr>
          <w:rFonts w:ascii="Arial" w:hAnsi="Arial" w:cs="Arial"/>
          <w:sz w:val="22"/>
          <w:szCs w:val="22"/>
        </w:rPr>
      </w:pPr>
    </w:p>
    <w:p w14:paraId="733AD824" w14:textId="77777777" w:rsidR="00844326" w:rsidRPr="006E54FB" w:rsidRDefault="00844326" w:rsidP="00E31237">
      <w:pPr>
        <w:jc w:val="both"/>
        <w:rPr>
          <w:rFonts w:ascii="Arial" w:hAnsi="Arial" w:cs="Arial"/>
          <w:sz w:val="22"/>
          <w:szCs w:val="22"/>
        </w:rPr>
      </w:pPr>
    </w:p>
    <w:bookmarkEnd w:id="6"/>
    <w:bookmarkEnd w:id="7"/>
    <w:bookmarkEnd w:id="8"/>
    <w:bookmarkEnd w:id="9"/>
    <w:bookmarkEnd w:id="10"/>
    <w:bookmarkEnd w:id="11"/>
    <w:p w14:paraId="518AAC32" w14:textId="540DF51C" w:rsidR="00230AE6" w:rsidRPr="00CD359E" w:rsidRDefault="00320C54" w:rsidP="00C53DB6">
      <w:pPr>
        <w:pStyle w:val="Prrafodelista"/>
        <w:numPr>
          <w:ilvl w:val="0"/>
          <w:numId w:val="1"/>
        </w:numPr>
        <w:spacing w:line="360" w:lineRule="auto"/>
        <w:jc w:val="center"/>
        <w:rPr>
          <w:rFonts w:ascii="Arial" w:hAnsi="Arial" w:cs="Arial"/>
          <w:b/>
          <w:color w:val="365F91" w:themeColor="accent1" w:themeShade="BF"/>
          <w:sz w:val="36"/>
          <w:szCs w:val="30"/>
        </w:rPr>
      </w:pPr>
      <w:r w:rsidRPr="00CD359E">
        <w:rPr>
          <w:rFonts w:ascii="Arial" w:hAnsi="Arial" w:cs="Arial"/>
          <w:b/>
          <w:color w:val="365F91" w:themeColor="accent1" w:themeShade="BF"/>
          <w:sz w:val="36"/>
          <w:szCs w:val="30"/>
        </w:rPr>
        <w:t>CONTENIDO</w:t>
      </w:r>
    </w:p>
    <w:tbl>
      <w:tblPr>
        <w:tblStyle w:val="Tablaconcuadrcula"/>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6462"/>
        <w:gridCol w:w="1017"/>
        <w:gridCol w:w="2743"/>
      </w:tblGrid>
      <w:tr w:rsidR="00A57B37" w14:paraId="613DB893" w14:textId="77777777" w:rsidTr="00D71987">
        <w:trPr>
          <w:trHeight w:val="618"/>
          <w:tblHeader/>
        </w:trPr>
        <w:tc>
          <w:tcPr>
            <w:tcW w:w="6462" w:type="dxa"/>
            <w:vAlign w:val="center"/>
          </w:tcPr>
          <w:p w14:paraId="3C3E9667" w14:textId="106F0D6F" w:rsidR="00A57B37" w:rsidRPr="00CD359E" w:rsidRDefault="00A57B37" w:rsidP="00A57B37">
            <w:pPr>
              <w:jc w:val="center"/>
              <w:rPr>
                <w:rFonts w:ascii="Arial" w:hAnsi="Arial" w:cs="Arial"/>
                <w:b/>
                <w:color w:val="365F91" w:themeColor="accent1" w:themeShade="BF"/>
                <w:sz w:val="32"/>
                <w:szCs w:val="30"/>
              </w:rPr>
            </w:pPr>
            <w:r w:rsidRPr="00CD359E">
              <w:rPr>
                <w:rFonts w:ascii="Arial" w:hAnsi="Arial" w:cs="Arial"/>
                <w:b/>
                <w:color w:val="365F91" w:themeColor="accent1" w:themeShade="BF"/>
                <w:sz w:val="32"/>
                <w:szCs w:val="30"/>
              </w:rPr>
              <w:t>Actividad N° 1</w:t>
            </w:r>
          </w:p>
        </w:tc>
        <w:tc>
          <w:tcPr>
            <w:tcW w:w="1017" w:type="dxa"/>
            <w:vAlign w:val="center"/>
          </w:tcPr>
          <w:p w14:paraId="18D8D4EA" w14:textId="77777777" w:rsidR="00A57B37" w:rsidRDefault="00A57B37" w:rsidP="00A57B37">
            <w:pPr>
              <w:jc w:val="center"/>
              <w:rPr>
                <w:rFonts w:ascii="Arial" w:hAnsi="Arial" w:cs="Arial"/>
                <w:color w:val="365F91" w:themeColor="accent1" w:themeShade="BF"/>
                <w:sz w:val="24"/>
                <w:szCs w:val="30"/>
              </w:rPr>
            </w:pPr>
            <w:r w:rsidRPr="00050B01">
              <w:rPr>
                <w:rFonts w:ascii="Arial" w:hAnsi="Arial" w:cs="Arial"/>
                <w:color w:val="365F91" w:themeColor="accent1" w:themeShade="BF"/>
                <w:sz w:val="24"/>
                <w:szCs w:val="30"/>
              </w:rPr>
              <w:t>Tiempo</w:t>
            </w:r>
          </w:p>
          <w:p w14:paraId="481CB8F2" w14:textId="5739D8DD" w:rsidR="00A57B37" w:rsidRPr="00A57B37" w:rsidRDefault="00A57B37" w:rsidP="00A57B37">
            <w:pPr>
              <w:jc w:val="center"/>
              <w:rPr>
                <w:rFonts w:ascii="Arial" w:hAnsi="Arial" w:cs="Arial"/>
                <w:color w:val="365F91" w:themeColor="accent1" w:themeShade="BF"/>
                <w:sz w:val="24"/>
                <w:szCs w:val="30"/>
              </w:rPr>
            </w:pPr>
            <w:r>
              <w:rPr>
                <w:rFonts w:ascii="Arial" w:hAnsi="Arial" w:cs="Arial"/>
                <w:color w:val="365F91" w:themeColor="accent1" w:themeShade="BF"/>
                <w:sz w:val="24"/>
                <w:szCs w:val="30"/>
              </w:rPr>
              <w:t>(Hrs)</w:t>
            </w:r>
          </w:p>
        </w:tc>
        <w:tc>
          <w:tcPr>
            <w:tcW w:w="2743" w:type="dxa"/>
            <w:vAlign w:val="center"/>
          </w:tcPr>
          <w:p w14:paraId="10EFF95A" w14:textId="7AF9E0EC" w:rsidR="00A57B37" w:rsidRDefault="00A57B37" w:rsidP="00A57B37">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Responsable</w:t>
            </w:r>
          </w:p>
        </w:tc>
      </w:tr>
      <w:tr w:rsidR="00BA1354" w14:paraId="6156C030" w14:textId="77777777" w:rsidTr="006E729D">
        <w:trPr>
          <w:trHeight w:val="698"/>
        </w:trPr>
        <w:tc>
          <w:tcPr>
            <w:tcW w:w="6462" w:type="dxa"/>
            <w:vAlign w:val="center"/>
          </w:tcPr>
          <w:p w14:paraId="17DED92A" w14:textId="1BD8CD59" w:rsidR="00A3607C" w:rsidRPr="00024FBA" w:rsidRDefault="003A7CAC" w:rsidP="003A7CAC">
            <w:pPr>
              <w:jc w:val="both"/>
              <w:rPr>
                <w:rFonts w:ascii="Arial" w:hAnsi="Arial" w:cs="Arial"/>
                <w:sz w:val="22"/>
                <w:szCs w:val="22"/>
                <w:lang w:val="es-CO"/>
              </w:rPr>
            </w:pPr>
            <w:r>
              <w:rPr>
                <w:rFonts w:ascii="Arial" w:hAnsi="Arial" w:cs="Arial"/>
                <w:bCs/>
                <w:sz w:val="22"/>
                <w:szCs w:val="22"/>
                <w:lang w:val="es-CO" w:eastAsia="es-CO"/>
              </w:rPr>
              <w:t>Elaborar Cronograma de Inspecciones.</w:t>
            </w:r>
          </w:p>
        </w:tc>
        <w:tc>
          <w:tcPr>
            <w:tcW w:w="1017" w:type="dxa"/>
            <w:vMerge w:val="restart"/>
            <w:vAlign w:val="center"/>
          </w:tcPr>
          <w:p w14:paraId="5B3DDA1A" w14:textId="1CA38653" w:rsidR="00BA1354" w:rsidRPr="00A3607C" w:rsidRDefault="00BF47B5" w:rsidP="00A57B37">
            <w:pPr>
              <w:jc w:val="center"/>
              <w:rPr>
                <w:rFonts w:ascii="Arial" w:hAnsi="Arial" w:cs="Arial"/>
                <w:sz w:val="22"/>
                <w:szCs w:val="30"/>
              </w:rPr>
            </w:pPr>
            <w:r>
              <w:rPr>
                <w:rFonts w:ascii="Arial" w:hAnsi="Arial" w:cs="Arial"/>
                <w:sz w:val="22"/>
                <w:szCs w:val="30"/>
              </w:rPr>
              <w:t>8</w:t>
            </w:r>
          </w:p>
        </w:tc>
        <w:tc>
          <w:tcPr>
            <w:tcW w:w="2743" w:type="dxa"/>
            <w:vAlign w:val="center"/>
          </w:tcPr>
          <w:p w14:paraId="6EE4F9F9" w14:textId="041D2652" w:rsidR="00221E1B" w:rsidRPr="00024FBA" w:rsidRDefault="003A7CAC" w:rsidP="00221E1B">
            <w:pPr>
              <w:jc w:val="center"/>
              <w:rPr>
                <w:rFonts w:ascii="Arial" w:hAnsi="Arial" w:cs="Arial"/>
                <w:sz w:val="22"/>
                <w:szCs w:val="22"/>
              </w:rPr>
            </w:pPr>
            <w:r>
              <w:rPr>
                <w:rFonts w:ascii="Arial" w:hAnsi="Arial" w:cs="Arial"/>
                <w:sz w:val="22"/>
                <w:szCs w:val="22"/>
              </w:rPr>
              <w:t xml:space="preserve">Líder </w:t>
            </w:r>
            <w:r w:rsidRPr="00024FBA">
              <w:rPr>
                <w:rFonts w:ascii="Arial" w:hAnsi="Arial" w:cs="Arial"/>
                <w:sz w:val="22"/>
                <w:szCs w:val="22"/>
              </w:rPr>
              <w:t>Responsable SG-SST</w:t>
            </w:r>
          </w:p>
        </w:tc>
      </w:tr>
      <w:tr w:rsidR="00BA1354" w14:paraId="7F7542BB" w14:textId="77777777" w:rsidTr="006E729D">
        <w:tc>
          <w:tcPr>
            <w:tcW w:w="6462" w:type="dxa"/>
            <w:vAlign w:val="center"/>
          </w:tcPr>
          <w:p w14:paraId="5817DF82" w14:textId="1DF98BA1" w:rsidR="00BA1354" w:rsidRDefault="00BA1354" w:rsidP="00A57B37">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Punto de Control</w:t>
            </w:r>
          </w:p>
        </w:tc>
        <w:tc>
          <w:tcPr>
            <w:tcW w:w="1017" w:type="dxa"/>
            <w:vMerge/>
            <w:vAlign w:val="center"/>
          </w:tcPr>
          <w:p w14:paraId="26E6518C" w14:textId="32ED1BFC" w:rsidR="00BA1354" w:rsidRPr="00A57B37" w:rsidRDefault="00BA1354" w:rsidP="00A57B37">
            <w:pPr>
              <w:jc w:val="center"/>
              <w:rPr>
                <w:rFonts w:ascii="Arial" w:hAnsi="Arial" w:cs="Arial"/>
                <w:color w:val="365F91" w:themeColor="accent1" w:themeShade="BF"/>
                <w:sz w:val="24"/>
                <w:szCs w:val="30"/>
              </w:rPr>
            </w:pPr>
          </w:p>
        </w:tc>
        <w:tc>
          <w:tcPr>
            <w:tcW w:w="2743" w:type="dxa"/>
            <w:vAlign w:val="center"/>
          </w:tcPr>
          <w:p w14:paraId="6CD34119" w14:textId="5F36BE29" w:rsidR="00BA1354" w:rsidRDefault="00BA1354" w:rsidP="00A57B37">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Registro</w:t>
            </w:r>
          </w:p>
        </w:tc>
      </w:tr>
      <w:tr w:rsidR="00BA1354" w14:paraId="06ED8E5D" w14:textId="77777777" w:rsidTr="006E729D">
        <w:trPr>
          <w:trHeight w:val="412"/>
        </w:trPr>
        <w:tc>
          <w:tcPr>
            <w:tcW w:w="6462" w:type="dxa"/>
            <w:vAlign w:val="center"/>
          </w:tcPr>
          <w:p w14:paraId="508DFA4A" w14:textId="47380181" w:rsidR="00BA1354" w:rsidRPr="00024FBA" w:rsidRDefault="007B53D8" w:rsidP="00F37D21">
            <w:pPr>
              <w:jc w:val="center"/>
              <w:rPr>
                <w:rFonts w:ascii="Arial" w:hAnsi="Arial" w:cs="Arial"/>
                <w:sz w:val="22"/>
                <w:szCs w:val="22"/>
              </w:rPr>
            </w:pPr>
            <w:r>
              <w:rPr>
                <w:rFonts w:ascii="Arial" w:hAnsi="Arial" w:cs="Arial"/>
                <w:sz w:val="22"/>
                <w:szCs w:val="22"/>
              </w:rPr>
              <w:t>N/A</w:t>
            </w:r>
          </w:p>
        </w:tc>
        <w:tc>
          <w:tcPr>
            <w:tcW w:w="1017" w:type="dxa"/>
            <w:vMerge/>
            <w:vAlign w:val="center"/>
          </w:tcPr>
          <w:p w14:paraId="71C7DA8C" w14:textId="77777777" w:rsidR="00BA1354" w:rsidRDefault="00BA1354" w:rsidP="00A57B37">
            <w:pPr>
              <w:jc w:val="center"/>
              <w:rPr>
                <w:rFonts w:ascii="Arial" w:hAnsi="Arial" w:cs="Arial"/>
                <w:color w:val="365F91" w:themeColor="accent1" w:themeShade="BF"/>
                <w:sz w:val="22"/>
                <w:szCs w:val="30"/>
              </w:rPr>
            </w:pPr>
          </w:p>
        </w:tc>
        <w:tc>
          <w:tcPr>
            <w:tcW w:w="2743" w:type="dxa"/>
            <w:vAlign w:val="center"/>
          </w:tcPr>
          <w:p w14:paraId="1B181BC1" w14:textId="0D732A84" w:rsidR="00BA1354" w:rsidRPr="00024FBA" w:rsidRDefault="007B53D8" w:rsidP="008255D1">
            <w:pPr>
              <w:jc w:val="center"/>
              <w:rPr>
                <w:rFonts w:ascii="Arial" w:hAnsi="Arial" w:cs="Arial"/>
                <w:sz w:val="22"/>
                <w:szCs w:val="22"/>
              </w:rPr>
            </w:pPr>
            <w:r>
              <w:rPr>
                <w:rFonts w:ascii="Arial" w:hAnsi="Arial" w:cs="Arial"/>
                <w:sz w:val="22"/>
                <w:szCs w:val="22"/>
              </w:rPr>
              <w:t xml:space="preserve">Cronograma de </w:t>
            </w:r>
            <w:r>
              <w:rPr>
                <w:rFonts w:ascii="Arial" w:hAnsi="Arial" w:cs="Arial"/>
                <w:sz w:val="22"/>
                <w:szCs w:val="22"/>
              </w:rPr>
              <w:lastRenderedPageBreak/>
              <w:t>inspecciones</w:t>
            </w:r>
          </w:p>
        </w:tc>
      </w:tr>
    </w:tbl>
    <w:p w14:paraId="3F490042" w14:textId="77777777" w:rsidR="003A7CAC" w:rsidRDefault="003A7CAC" w:rsidP="00050B01">
      <w:pPr>
        <w:jc w:val="center"/>
        <w:rPr>
          <w:rFonts w:ascii="Arial" w:hAnsi="Arial" w:cs="Arial"/>
          <w:color w:val="365F91" w:themeColor="accent1" w:themeShade="BF"/>
          <w:sz w:val="22"/>
          <w:szCs w:val="30"/>
        </w:rPr>
      </w:pPr>
    </w:p>
    <w:tbl>
      <w:tblPr>
        <w:tblStyle w:val="Tablaconcuadrcula"/>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6462"/>
        <w:gridCol w:w="1017"/>
        <w:gridCol w:w="2743"/>
      </w:tblGrid>
      <w:tr w:rsidR="00A3607C" w14:paraId="08350A51" w14:textId="77777777" w:rsidTr="00A42685">
        <w:trPr>
          <w:trHeight w:val="618"/>
          <w:tblHeader/>
        </w:trPr>
        <w:tc>
          <w:tcPr>
            <w:tcW w:w="6462" w:type="dxa"/>
            <w:vAlign w:val="center"/>
          </w:tcPr>
          <w:p w14:paraId="3DA90992" w14:textId="39738999" w:rsidR="00A3607C" w:rsidRPr="00CD359E" w:rsidRDefault="00A3607C" w:rsidP="00A3607C">
            <w:pPr>
              <w:jc w:val="center"/>
              <w:rPr>
                <w:rFonts w:ascii="Arial" w:hAnsi="Arial" w:cs="Arial"/>
                <w:b/>
                <w:color w:val="365F91" w:themeColor="accent1" w:themeShade="BF"/>
                <w:sz w:val="32"/>
                <w:szCs w:val="30"/>
              </w:rPr>
            </w:pPr>
            <w:r w:rsidRPr="00CD359E">
              <w:rPr>
                <w:rFonts w:ascii="Arial" w:hAnsi="Arial" w:cs="Arial"/>
                <w:b/>
                <w:color w:val="365F91" w:themeColor="accent1" w:themeShade="BF"/>
                <w:sz w:val="32"/>
                <w:szCs w:val="30"/>
              </w:rPr>
              <w:t>Actividad N° 2</w:t>
            </w:r>
          </w:p>
        </w:tc>
        <w:tc>
          <w:tcPr>
            <w:tcW w:w="1017" w:type="dxa"/>
            <w:vAlign w:val="center"/>
          </w:tcPr>
          <w:p w14:paraId="18E1087F" w14:textId="77777777" w:rsidR="00A3607C" w:rsidRDefault="00A3607C" w:rsidP="00A42685">
            <w:pPr>
              <w:jc w:val="center"/>
              <w:rPr>
                <w:rFonts w:ascii="Arial" w:hAnsi="Arial" w:cs="Arial"/>
                <w:color w:val="365F91" w:themeColor="accent1" w:themeShade="BF"/>
                <w:sz w:val="24"/>
                <w:szCs w:val="30"/>
              </w:rPr>
            </w:pPr>
            <w:r w:rsidRPr="00050B01">
              <w:rPr>
                <w:rFonts w:ascii="Arial" w:hAnsi="Arial" w:cs="Arial"/>
                <w:color w:val="365F91" w:themeColor="accent1" w:themeShade="BF"/>
                <w:sz w:val="24"/>
                <w:szCs w:val="30"/>
              </w:rPr>
              <w:t>Tiempo</w:t>
            </w:r>
          </w:p>
          <w:p w14:paraId="0C0FBD8B" w14:textId="77777777" w:rsidR="00A3607C" w:rsidRPr="00A57B37" w:rsidRDefault="00A3607C" w:rsidP="00A42685">
            <w:pPr>
              <w:jc w:val="center"/>
              <w:rPr>
                <w:rFonts w:ascii="Arial" w:hAnsi="Arial" w:cs="Arial"/>
                <w:color w:val="365F91" w:themeColor="accent1" w:themeShade="BF"/>
                <w:sz w:val="24"/>
                <w:szCs w:val="30"/>
              </w:rPr>
            </w:pPr>
            <w:r>
              <w:rPr>
                <w:rFonts w:ascii="Arial" w:hAnsi="Arial" w:cs="Arial"/>
                <w:color w:val="365F91" w:themeColor="accent1" w:themeShade="BF"/>
                <w:sz w:val="24"/>
                <w:szCs w:val="30"/>
              </w:rPr>
              <w:t>(Hrs)</w:t>
            </w:r>
          </w:p>
        </w:tc>
        <w:tc>
          <w:tcPr>
            <w:tcW w:w="2743" w:type="dxa"/>
            <w:vAlign w:val="center"/>
          </w:tcPr>
          <w:p w14:paraId="52E722F6" w14:textId="77777777" w:rsidR="00A3607C" w:rsidRDefault="00A3607C" w:rsidP="00A42685">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Responsable</w:t>
            </w:r>
          </w:p>
        </w:tc>
      </w:tr>
      <w:tr w:rsidR="00A3607C" w14:paraId="04E927E5" w14:textId="77777777" w:rsidTr="00A42685">
        <w:trPr>
          <w:trHeight w:val="698"/>
        </w:trPr>
        <w:tc>
          <w:tcPr>
            <w:tcW w:w="6462" w:type="dxa"/>
            <w:vAlign w:val="center"/>
          </w:tcPr>
          <w:p w14:paraId="4B7B8622" w14:textId="2C013797" w:rsidR="00A3607C" w:rsidRPr="00024FBA" w:rsidRDefault="00A3607C" w:rsidP="00A3607C">
            <w:pPr>
              <w:rPr>
                <w:rFonts w:ascii="Arial" w:hAnsi="Arial" w:cs="Arial"/>
                <w:bCs/>
                <w:sz w:val="22"/>
                <w:szCs w:val="22"/>
                <w:lang w:val="es-CO" w:eastAsia="es-CO"/>
              </w:rPr>
            </w:pPr>
            <w:r w:rsidRPr="00024FBA">
              <w:rPr>
                <w:rFonts w:ascii="Arial" w:hAnsi="Arial" w:cs="Arial"/>
                <w:bCs/>
                <w:sz w:val="22"/>
                <w:szCs w:val="22"/>
                <w:lang w:val="es-CO" w:eastAsia="es-CO"/>
              </w:rPr>
              <w:t>Realizar visitas</w:t>
            </w:r>
            <w:r w:rsidR="00AC5D7B">
              <w:rPr>
                <w:rFonts w:ascii="Arial" w:hAnsi="Arial" w:cs="Arial"/>
                <w:bCs/>
                <w:sz w:val="22"/>
                <w:szCs w:val="22"/>
                <w:lang w:val="es-CO" w:eastAsia="es-CO"/>
              </w:rPr>
              <w:t xml:space="preserve"> de inspección</w:t>
            </w:r>
            <w:r w:rsidRPr="00024FBA">
              <w:rPr>
                <w:rFonts w:ascii="Arial" w:hAnsi="Arial" w:cs="Arial"/>
                <w:bCs/>
                <w:sz w:val="22"/>
                <w:szCs w:val="22"/>
                <w:lang w:val="es-CO" w:eastAsia="es-CO"/>
              </w:rPr>
              <w:t xml:space="preserve"> a las </w:t>
            </w:r>
            <w:r w:rsidR="00AC5D7B">
              <w:rPr>
                <w:rFonts w:ascii="Arial" w:hAnsi="Arial" w:cs="Arial"/>
                <w:bCs/>
                <w:sz w:val="22"/>
                <w:szCs w:val="22"/>
                <w:lang w:val="es-CO" w:eastAsia="es-CO"/>
              </w:rPr>
              <w:t>sedes</w:t>
            </w:r>
            <w:r w:rsidRPr="00024FBA">
              <w:rPr>
                <w:rFonts w:ascii="Arial" w:hAnsi="Arial" w:cs="Arial"/>
                <w:bCs/>
                <w:sz w:val="22"/>
                <w:szCs w:val="22"/>
                <w:lang w:val="es-CO" w:eastAsia="es-CO"/>
              </w:rPr>
              <w:t>.</w:t>
            </w:r>
          </w:p>
          <w:p w14:paraId="5CD5A908" w14:textId="0BC27A37" w:rsidR="00A3607C" w:rsidRPr="00024FBA" w:rsidRDefault="00A3607C" w:rsidP="00A3607C">
            <w:pPr>
              <w:rPr>
                <w:rFonts w:ascii="Arial" w:hAnsi="Arial" w:cs="Arial"/>
                <w:bCs/>
                <w:sz w:val="22"/>
                <w:szCs w:val="22"/>
                <w:lang w:val="es-CO" w:eastAsia="es-CO"/>
              </w:rPr>
            </w:pPr>
          </w:p>
          <w:p w14:paraId="75D97BD2" w14:textId="79971C20" w:rsidR="00A3607C" w:rsidRPr="00024FBA" w:rsidRDefault="00A3607C" w:rsidP="00AC5D7B">
            <w:pPr>
              <w:jc w:val="both"/>
              <w:rPr>
                <w:rFonts w:ascii="Arial" w:hAnsi="Arial" w:cs="Arial"/>
                <w:sz w:val="22"/>
                <w:szCs w:val="22"/>
                <w:lang w:val="es-CO"/>
              </w:rPr>
            </w:pPr>
            <w:r w:rsidRPr="00024FBA">
              <w:rPr>
                <w:rFonts w:ascii="Arial" w:hAnsi="Arial" w:cs="Arial"/>
                <w:bCs/>
                <w:sz w:val="22"/>
                <w:szCs w:val="22"/>
                <w:lang w:val="es-CO" w:eastAsia="es-CO"/>
              </w:rPr>
              <w:t>La visita a las sedes del IDPC, se debe realizar d</w:t>
            </w:r>
            <w:r w:rsidR="00AC5D7B">
              <w:rPr>
                <w:rFonts w:ascii="Arial" w:hAnsi="Arial" w:cs="Arial"/>
                <w:bCs/>
                <w:sz w:val="22"/>
                <w:szCs w:val="22"/>
                <w:lang w:val="es-CO" w:eastAsia="es-CO"/>
              </w:rPr>
              <w:t>ando cumplimiento del cronograma establecido</w:t>
            </w:r>
            <w:r w:rsidRPr="00024FBA">
              <w:rPr>
                <w:rFonts w:ascii="Arial" w:hAnsi="Arial" w:cs="Arial"/>
                <w:bCs/>
                <w:sz w:val="22"/>
                <w:szCs w:val="22"/>
                <w:lang w:val="es-CO" w:eastAsia="es-CO"/>
              </w:rPr>
              <w:t>, con el fin de identificar todos aquellos peligros que pueden ocasionar incidentes, accidentes de trabajo, enfermedad laboral y daños a la propiedad.</w:t>
            </w:r>
          </w:p>
        </w:tc>
        <w:tc>
          <w:tcPr>
            <w:tcW w:w="1017" w:type="dxa"/>
            <w:vMerge w:val="restart"/>
            <w:vAlign w:val="center"/>
          </w:tcPr>
          <w:p w14:paraId="3370228C" w14:textId="1E79873B" w:rsidR="00A3607C" w:rsidRPr="00A3607C" w:rsidRDefault="00C54681" w:rsidP="00A42685">
            <w:pPr>
              <w:jc w:val="center"/>
              <w:rPr>
                <w:rFonts w:ascii="Arial" w:hAnsi="Arial" w:cs="Arial"/>
                <w:sz w:val="22"/>
                <w:szCs w:val="30"/>
              </w:rPr>
            </w:pPr>
            <w:r>
              <w:rPr>
                <w:rFonts w:ascii="Arial" w:hAnsi="Arial" w:cs="Arial"/>
                <w:sz w:val="22"/>
                <w:szCs w:val="30"/>
              </w:rPr>
              <w:t>32</w:t>
            </w:r>
          </w:p>
        </w:tc>
        <w:tc>
          <w:tcPr>
            <w:tcW w:w="2743" w:type="dxa"/>
            <w:vAlign w:val="center"/>
          </w:tcPr>
          <w:p w14:paraId="6FEA270E" w14:textId="55F44334" w:rsidR="00A3607C" w:rsidRPr="00024FBA" w:rsidRDefault="003A7CAC" w:rsidP="00A42685">
            <w:pPr>
              <w:jc w:val="center"/>
              <w:rPr>
                <w:rFonts w:ascii="Arial" w:hAnsi="Arial" w:cs="Arial"/>
                <w:sz w:val="22"/>
                <w:szCs w:val="22"/>
              </w:rPr>
            </w:pPr>
            <w:r>
              <w:rPr>
                <w:rFonts w:ascii="Arial" w:hAnsi="Arial" w:cs="Arial"/>
                <w:sz w:val="22"/>
                <w:szCs w:val="22"/>
              </w:rPr>
              <w:t xml:space="preserve">Lider </w:t>
            </w:r>
            <w:r w:rsidR="00A3607C" w:rsidRPr="00024FBA">
              <w:rPr>
                <w:rFonts w:ascii="Arial" w:hAnsi="Arial" w:cs="Arial"/>
                <w:sz w:val="22"/>
                <w:szCs w:val="22"/>
              </w:rPr>
              <w:t>Responsable SG-SST</w:t>
            </w:r>
          </w:p>
        </w:tc>
      </w:tr>
      <w:tr w:rsidR="00A3607C" w14:paraId="4B65BC01" w14:textId="77777777" w:rsidTr="00A42685">
        <w:tc>
          <w:tcPr>
            <w:tcW w:w="6462" w:type="dxa"/>
            <w:vAlign w:val="center"/>
          </w:tcPr>
          <w:p w14:paraId="7FAC2D91" w14:textId="77777777" w:rsidR="00A3607C" w:rsidRDefault="00A3607C" w:rsidP="00A42685">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Punto de Control</w:t>
            </w:r>
          </w:p>
        </w:tc>
        <w:tc>
          <w:tcPr>
            <w:tcW w:w="1017" w:type="dxa"/>
            <w:vMerge/>
            <w:vAlign w:val="center"/>
          </w:tcPr>
          <w:p w14:paraId="0B5D086B" w14:textId="77777777" w:rsidR="00A3607C" w:rsidRPr="00A57B37" w:rsidRDefault="00A3607C" w:rsidP="00A42685">
            <w:pPr>
              <w:jc w:val="center"/>
              <w:rPr>
                <w:rFonts w:ascii="Arial" w:hAnsi="Arial" w:cs="Arial"/>
                <w:color w:val="365F91" w:themeColor="accent1" w:themeShade="BF"/>
                <w:sz w:val="24"/>
                <w:szCs w:val="30"/>
              </w:rPr>
            </w:pPr>
          </w:p>
        </w:tc>
        <w:tc>
          <w:tcPr>
            <w:tcW w:w="2743" w:type="dxa"/>
            <w:vAlign w:val="center"/>
          </w:tcPr>
          <w:p w14:paraId="0B18A45A" w14:textId="77777777" w:rsidR="00A3607C" w:rsidRDefault="00A3607C" w:rsidP="00A42685">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Registro</w:t>
            </w:r>
          </w:p>
        </w:tc>
      </w:tr>
      <w:tr w:rsidR="00A3607C" w14:paraId="095B777A" w14:textId="77777777" w:rsidTr="00A42685">
        <w:trPr>
          <w:trHeight w:val="412"/>
        </w:trPr>
        <w:tc>
          <w:tcPr>
            <w:tcW w:w="6462" w:type="dxa"/>
            <w:vAlign w:val="center"/>
          </w:tcPr>
          <w:p w14:paraId="18EA4BC1" w14:textId="1632D3AF" w:rsidR="00A3607C" w:rsidRPr="00A3607C" w:rsidRDefault="007B53D8" w:rsidP="00A42685">
            <w:pPr>
              <w:jc w:val="center"/>
              <w:rPr>
                <w:rFonts w:ascii="Arial" w:hAnsi="Arial" w:cs="Arial"/>
                <w:sz w:val="22"/>
                <w:szCs w:val="30"/>
              </w:rPr>
            </w:pPr>
            <w:r>
              <w:rPr>
                <w:rFonts w:ascii="Arial" w:hAnsi="Arial" w:cs="Arial"/>
                <w:sz w:val="22"/>
                <w:szCs w:val="30"/>
              </w:rPr>
              <w:t>N/A</w:t>
            </w:r>
          </w:p>
        </w:tc>
        <w:tc>
          <w:tcPr>
            <w:tcW w:w="1017" w:type="dxa"/>
            <w:vMerge/>
            <w:vAlign w:val="center"/>
          </w:tcPr>
          <w:p w14:paraId="6F68F956" w14:textId="77777777" w:rsidR="00A3607C" w:rsidRDefault="00A3607C" w:rsidP="00A42685">
            <w:pPr>
              <w:jc w:val="center"/>
              <w:rPr>
                <w:rFonts w:ascii="Arial" w:hAnsi="Arial" w:cs="Arial"/>
                <w:color w:val="365F91" w:themeColor="accent1" w:themeShade="BF"/>
                <w:sz w:val="22"/>
                <w:szCs w:val="30"/>
              </w:rPr>
            </w:pPr>
          </w:p>
        </w:tc>
        <w:tc>
          <w:tcPr>
            <w:tcW w:w="2743" w:type="dxa"/>
            <w:vAlign w:val="center"/>
          </w:tcPr>
          <w:p w14:paraId="29324A5C" w14:textId="36EFB039" w:rsidR="00A3607C" w:rsidRPr="00A3607C" w:rsidRDefault="007B53D8" w:rsidP="00A42685">
            <w:pPr>
              <w:jc w:val="center"/>
              <w:rPr>
                <w:rFonts w:ascii="Arial" w:hAnsi="Arial" w:cs="Arial"/>
                <w:sz w:val="22"/>
                <w:szCs w:val="22"/>
              </w:rPr>
            </w:pPr>
            <w:r>
              <w:rPr>
                <w:rFonts w:ascii="Arial" w:hAnsi="Arial" w:cs="Arial"/>
                <w:sz w:val="22"/>
                <w:szCs w:val="22"/>
              </w:rPr>
              <w:t>N/A</w:t>
            </w:r>
          </w:p>
        </w:tc>
      </w:tr>
    </w:tbl>
    <w:p w14:paraId="24B8D3D1" w14:textId="77777777" w:rsidR="00935B69" w:rsidRDefault="00935B69" w:rsidP="00050B01">
      <w:pPr>
        <w:jc w:val="center"/>
        <w:rPr>
          <w:rFonts w:ascii="Arial" w:hAnsi="Arial" w:cs="Arial"/>
          <w:color w:val="365F91" w:themeColor="accent1" w:themeShade="BF"/>
          <w:sz w:val="22"/>
          <w:szCs w:val="30"/>
        </w:rPr>
      </w:pPr>
    </w:p>
    <w:p w14:paraId="08CF4374" w14:textId="77777777" w:rsidR="00CD359E" w:rsidRDefault="00CD359E" w:rsidP="00050B01">
      <w:pPr>
        <w:jc w:val="center"/>
        <w:rPr>
          <w:rFonts w:ascii="Arial" w:hAnsi="Arial" w:cs="Arial"/>
          <w:color w:val="365F91" w:themeColor="accent1" w:themeShade="BF"/>
          <w:sz w:val="22"/>
          <w:szCs w:val="30"/>
        </w:rPr>
      </w:pPr>
    </w:p>
    <w:tbl>
      <w:tblPr>
        <w:tblStyle w:val="Tablaconcuadrcula"/>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6462"/>
        <w:gridCol w:w="1017"/>
        <w:gridCol w:w="2743"/>
      </w:tblGrid>
      <w:tr w:rsidR="003A7CAC" w14:paraId="24482D47" w14:textId="77777777" w:rsidTr="00A7690B">
        <w:trPr>
          <w:trHeight w:val="618"/>
          <w:tblHeader/>
        </w:trPr>
        <w:tc>
          <w:tcPr>
            <w:tcW w:w="6462" w:type="dxa"/>
            <w:vAlign w:val="center"/>
          </w:tcPr>
          <w:p w14:paraId="4FC615A2" w14:textId="6B2582F7" w:rsidR="003A7CAC" w:rsidRPr="00CD359E" w:rsidRDefault="003A7CAC" w:rsidP="003A7CAC">
            <w:pPr>
              <w:jc w:val="center"/>
              <w:rPr>
                <w:rFonts w:ascii="Arial" w:hAnsi="Arial" w:cs="Arial"/>
                <w:b/>
                <w:color w:val="365F91" w:themeColor="accent1" w:themeShade="BF"/>
                <w:sz w:val="32"/>
                <w:szCs w:val="30"/>
              </w:rPr>
            </w:pPr>
            <w:r w:rsidRPr="00CD359E">
              <w:rPr>
                <w:rFonts w:ascii="Arial" w:hAnsi="Arial" w:cs="Arial"/>
                <w:b/>
                <w:color w:val="365F91" w:themeColor="accent1" w:themeShade="BF"/>
                <w:sz w:val="32"/>
                <w:szCs w:val="30"/>
              </w:rPr>
              <w:t>Actividad N° 3</w:t>
            </w:r>
          </w:p>
        </w:tc>
        <w:tc>
          <w:tcPr>
            <w:tcW w:w="1017" w:type="dxa"/>
            <w:vAlign w:val="center"/>
          </w:tcPr>
          <w:p w14:paraId="7D38C223" w14:textId="77777777" w:rsidR="003A7CAC" w:rsidRDefault="003A7CAC" w:rsidP="00A7690B">
            <w:pPr>
              <w:jc w:val="center"/>
              <w:rPr>
                <w:rFonts w:ascii="Arial" w:hAnsi="Arial" w:cs="Arial"/>
                <w:color w:val="365F91" w:themeColor="accent1" w:themeShade="BF"/>
                <w:sz w:val="24"/>
                <w:szCs w:val="30"/>
              </w:rPr>
            </w:pPr>
            <w:r w:rsidRPr="00050B01">
              <w:rPr>
                <w:rFonts w:ascii="Arial" w:hAnsi="Arial" w:cs="Arial"/>
                <w:color w:val="365F91" w:themeColor="accent1" w:themeShade="BF"/>
                <w:sz w:val="24"/>
                <w:szCs w:val="30"/>
              </w:rPr>
              <w:t>Tiempo</w:t>
            </w:r>
          </w:p>
          <w:p w14:paraId="057CB433" w14:textId="77777777" w:rsidR="003A7CAC" w:rsidRPr="00A57B37" w:rsidRDefault="003A7CAC" w:rsidP="00A7690B">
            <w:pPr>
              <w:jc w:val="center"/>
              <w:rPr>
                <w:rFonts w:ascii="Arial" w:hAnsi="Arial" w:cs="Arial"/>
                <w:color w:val="365F91" w:themeColor="accent1" w:themeShade="BF"/>
                <w:sz w:val="24"/>
                <w:szCs w:val="30"/>
              </w:rPr>
            </w:pPr>
            <w:r>
              <w:rPr>
                <w:rFonts w:ascii="Arial" w:hAnsi="Arial" w:cs="Arial"/>
                <w:color w:val="365F91" w:themeColor="accent1" w:themeShade="BF"/>
                <w:sz w:val="24"/>
                <w:szCs w:val="30"/>
              </w:rPr>
              <w:t>(Hrs)</w:t>
            </w:r>
          </w:p>
        </w:tc>
        <w:tc>
          <w:tcPr>
            <w:tcW w:w="2743" w:type="dxa"/>
            <w:vAlign w:val="center"/>
          </w:tcPr>
          <w:p w14:paraId="1C19C931" w14:textId="77777777" w:rsidR="003A7CAC" w:rsidRDefault="003A7CAC" w:rsidP="00A7690B">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Responsable</w:t>
            </w:r>
          </w:p>
        </w:tc>
      </w:tr>
      <w:tr w:rsidR="003A7CAC" w14:paraId="0C11D579" w14:textId="77777777" w:rsidTr="00A7690B">
        <w:trPr>
          <w:trHeight w:val="698"/>
        </w:trPr>
        <w:tc>
          <w:tcPr>
            <w:tcW w:w="6462" w:type="dxa"/>
            <w:vAlign w:val="center"/>
          </w:tcPr>
          <w:p w14:paraId="173BBD78" w14:textId="7D6CBD23" w:rsidR="003A7CAC" w:rsidRPr="00024FBA" w:rsidRDefault="003A7CAC">
            <w:pPr>
              <w:jc w:val="both"/>
              <w:rPr>
                <w:rFonts w:ascii="Arial" w:hAnsi="Arial" w:cs="Arial"/>
                <w:sz w:val="22"/>
                <w:szCs w:val="22"/>
                <w:lang w:val="es-CO"/>
              </w:rPr>
            </w:pPr>
            <w:r w:rsidRPr="00024FBA">
              <w:rPr>
                <w:rFonts w:ascii="Arial" w:hAnsi="Arial" w:cs="Arial"/>
                <w:bCs/>
                <w:sz w:val="22"/>
                <w:szCs w:val="22"/>
                <w:lang w:val="es-CO" w:eastAsia="es-CO"/>
              </w:rPr>
              <w:t>Identificar los peligros en cada área de trabajo</w:t>
            </w:r>
            <w:r w:rsidR="00903836">
              <w:rPr>
                <w:rFonts w:ascii="Arial" w:hAnsi="Arial" w:cs="Arial"/>
                <w:bCs/>
                <w:sz w:val="22"/>
                <w:szCs w:val="22"/>
                <w:lang w:val="es-CO" w:eastAsia="es-CO"/>
              </w:rPr>
              <w:t xml:space="preserve">, considerando la </w:t>
            </w:r>
            <w:r w:rsidR="00903836" w:rsidRPr="00903836">
              <w:rPr>
                <w:rFonts w:ascii="Arial" w:hAnsi="Arial" w:cs="Arial"/>
                <w:bCs/>
                <w:sz w:val="22"/>
                <w:szCs w:val="22"/>
                <w:lang w:val="es-CO" w:eastAsia="es-CO"/>
              </w:rPr>
              <w:t>determinación cualitativa del nivel de eficiencia de los peligros higiénicos</w:t>
            </w:r>
            <w:r w:rsidR="00903836">
              <w:rPr>
                <w:rFonts w:ascii="Arial" w:hAnsi="Arial" w:cs="Arial"/>
                <w:bCs/>
                <w:sz w:val="22"/>
                <w:szCs w:val="22"/>
                <w:lang w:val="es-CO" w:eastAsia="es-CO"/>
              </w:rPr>
              <w:t>, contemplados en la GT</w:t>
            </w:r>
            <w:r w:rsidR="00C54681">
              <w:rPr>
                <w:rFonts w:ascii="Arial" w:hAnsi="Arial" w:cs="Arial"/>
                <w:bCs/>
                <w:sz w:val="22"/>
                <w:szCs w:val="22"/>
                <w:lang w:val="es-CO" w:eastAsia="es-CO"/>
              </w:rPr>
              <w:t>C-</w:t>
            </w:r>
            <w:r w:rsidR="00903836">
              <w:rPr>
                <w:rFonts w:ascii="Arial" w:hAnsi="Arial" w:cs="Arial"/>
                <w:bCs/>
                <w:sz w:val="22"/>
                <w:szCs w:val="22"/>
                <w:lang w:val="es-CO" w:eastAsia="es-CO"/>
              </w:rPr>
              <w:t>45,</w:t>
            </w:r>
            <w:r w:rsidR="000B7B90">
              <w:rPr>
                <w:rFonts w:ascii="Arial" w:hAnsi="Arial" w:cs="Arial"/>
                <w:bCs/>
                <w:sz w:val="22"/>
                <w:szCs w:val="22"/>
                <w:lang w:val="es-CO" w:eastAsia="es-CO"/>
              </w:rPr>
              <w:t xml:space="preserve"> </w:t>
            </w:r>
            <w:r w:rsidR="00903836">
              <w:rPr>
                <w:rFonts w:ascii="Arial" w:hAnsi="Arial" w:cs="Arial"/>
                <w:bCs/>
                <w:sz w:val="22"/>
                <w:szCs w:val="22"/>
                <w:lang w:val="es-CO" w:eastAsia="es-CO"/>
              </w:rPr>
              <w:t>de acuerdo a la necesidad</w:t>
            </w:r>
            <w:r w:rsidR="00A5642C" w:rsidRPr="003F56EA">
              <w:rPr>
                <w:rFonts w:ascii="Arial" w:hAnsi="Arial" w:cs="Arial"/>
                <w:bCs/>
                <w:color w:val="FF0000"/>
                <w:sz w:val="22"/>
                <w:szCs w:val="22"/>
                <w:lang w:val="es-CO" w:eastAsia="es-CO"/>
              </w:rPr>
              <w:t xml:space="preserve"> </w:t>
            </w:r>
          </w:p>
        </w:tc>
        <w:tc>
          <w:tcPr>
            <w:tcW w:w="1017" w:type="dxa"/>
            <w:vMerge w:val="restart"/>
            <w:vAlign w:val="center"/>
          </w:tcPr>
          <w:p w14:paraId="69E04F87" w14:textId="69012C65" w:rsidR="003A7CAC" w:rsidRPr="00A3607C" w:rsidRDefault="00C54681" w:rsidP="00A7690B">
            <w:pPr>
              <w:jc w:val="center"/>
              <w:rPr>
                <w:rFonts w:ascii="Arial" w:hAnsi="Arial" w:cs="Arial"/>
                <w:sz w:val="22"/>
                <w:szCs w:val="30"/>
              </w:rPr>
            </w:pPr>
            <w:r>
              <w:rPr>
                <w:rFonts w:ascii="Arial" w:hAnsi="Arial" w:cs="Arial"/>
                <w:sz w:val="22"/>
                <w:szCs w:val="30"/>
              </w:rPr>
              <w:t>32</w:t>
            </w:r>
          </w:p>
        </w:tc>
        <w:tc>
          <w:tcPr>
            <w:tcW w:w="2743" w:type="dxa"/>
            <w:vAlign w:val="center"/>
          </w:tcPr>
          <w:p w14:paraId="5D57CAF4" w14:textId="77777777" w:rsidR="003A7CAC" w:rsidRPr="00024FBA" w:rsidRDefault="003A7CAC" w:rsidP="00A7690B">
            <w:pPr>
              <w:jc w:val="center"/>
              <w:rPr>
                <w:rFonts w:ascii="Arial" w:hAnsi="Arial" w:cs="Arial"/>
                <w:sz w:val="22"/>
                <w:szCs w:val="22"/>
              </w:rPr>
            </w:pPr>
            <w:r>
              <w:rPr>
                <w:rFonts w:ascii="Arial" w:hAnsi="Arial" w:cs="Arial"/>
                <w:sz w:val="22"/>
                <w:szCs w:val="22"/>
              </w:rPr>
              <w:t xml:space="preserve">Líder </w:t>
            </w:r>
            <w:r w:rsidRPr="00024FBA">
              <w:rPr>
                <w:rFonts w:ascii="Arial" w:hAnsi="Arial" w:cs="Arial"/>
                <w:sz w:val="22"/>
                <w:szCs w:val="22"/>
              </w:rPr>
              <w:t>Responsable SG-SST</w:t>
            </w:r>
          </w:p>
        </w:tc>
      </w:tr>
      <w:tr w:rsidR="003A7CAC" w14:paraId="1466B066" w14:textId="77777777" w:rsidTr="00A7690B">
        <w:tc>
          <w:tcPr>
            <w:tcW w:w="6462" w:type="dxa"/>
            <w:vAlign w:val="center"/>
          </w:tcPr>
          <w:p w14:paraId="23374CD7" w14:textId="77777777" w:rsidR="003A7CAC" w:rsidRDefault="003A7CAC" w:rsidP="00A7690B">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Punto de Control</w:t>
            </w:r>
          </w:p>
        </w:tc>
        <w:tc>
          <w:tcPr>
            <w:tcW w:w="1017" w:type="dxa"/>
            <w:vMerge/>
            <w:vAlign w:val="center"/>
          </w:tcPr>
          <w:p w14:paraId="1B8B8B55" w14:textId="77777777" w:rsidR="003A7CAC" w:rsidRPr="00A57B37" w:rsidRDefault="003A7CAC" w:rsidP="00A7690B">
            <w:pPr>
              <w:jc w:val="center"/>
              <w:rPr>
                <w:rFonts w:ascii="Arial" w:hAnsi="Arial" w:cs="Arial"/>
                <w:color w:val="365F91" w:themeColor="accent1" w:themeShade="BF"/>
                <w:sz w:val="24"/>
                <w:szCs w:val="30"/>
              </w:rPr>
            </w:pPr>
          </w:p>
        </w:tc>
        <w:tc>
          <w:tcPr>
            <w:tcW w:w="2743" w:type="dxa"/>
            <w:vAlign w:val="center"/>
          </w:tcPr>
          <w:p w14:paraId="536CEA55" w14:textId="77777777" w:rsidR="003A7CAC" w:rsidRDefault="003A7CAC" w:rsidP="00A7690B">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Registro</w:t>
            </w:r>
          </w:p>
        </w:tc>
      </w:tr>
      <w:tr w:rsidR="003A7CAC" w14:paraId="7112DD84" w14:textId="77777777" w:rsidTr="00A7690B">
        <w:trPr>
          <w:trHeight w:val="412"/>
        </w:trPr>
        <w:tc>
          <w:tcPr>
            <w:tcW w:w="6462" w:type="dxa"/>
            <w:vAlign w:val="center"/>
          </w:tcPr>
          <w:p w14:paraId="4289F3A6" w14:textId="244857C5" w:rsidR="003A7CAC" w:rsidRPr="00024FBA" w:rsidRDefault="007B53D8" w:rsidP="00A7690B">
            <w:pPr>
              <w:jc w:val="center"/>
              <w:rPr>
                <w:rFonts w:ascii="Arial" w:hAnsi="Arial" w:cs="Arial"/>
                <w:sz w:val="22"/>
                <w:szCs w:val="22"/>
              </w:rPr>
            </w:pPr>
            <w:r>
              <w:rPr>
                <w:rFonts w:ascii="Arial" w:hAnsi="Arial" w:cs="Arial"/>
                <w:sz w:val="22"/>
                <w:szCs w:val="22"/>
              </w:rPr>
              <w:t>N/A</w:t>
            </w:r>
          </w:p>
        </w:tc>
        <w:tc>
          <w:tcPr>
            <w:tcW w:w="1017" w:type="dxa"/>
            <w:vMerge/>
            <w:vAlign w:val="center"/>
          </w:tcPr>
          <w:p w14:paraId="415502CB" w14:textId="77777777" w:rsidR="003A7CAC" w:rsidRDefault="003A7CAC" w:rsidP="00A7690B">
            <w:pPr>
              <w:jc w:val="center"/>
              <w:rPr>
                <w:rFonts w:ascii="Arial" w:hAnsi="Arial" w:cs="Arial"/>
                <w:color w:val="365F91" w:themeColor="accent1" w:themeShade="BF"/>
                <w:sz w:val="22"/>
                <w:szCs w:val="30"/>
              </w:rPr>
            </w:pPr>
          </w:p>
        </w:tc>
        <w:tc>
          <w:tcPr>
            <w:tcW w:w="2743" w:type="dxa"/>
            <w:vAlign w:val="center"/>
          </w:tcPr>
          <w:p w14:paraId="7558F744" w14:textId="065BEAF9" w:rsidR="003A7CAC" w:rsidRPr="00024FBA" w:rsidRDefault="007B53D8" w:rsidP="00A7690B">
            <w:pPr>
              <w:jc w:val="center"/>
              <w:rPr>
                <w:rFonts w:ascii="Arial" w:hAnsi="Arial" w:cs="Arial"/>
                <w:sz w:val="22"/>
                <w:szCs w:val="22"/>
              </w:rPr>
            </w:pPr>
            <w:r>
              <w:rPr>
                <w:rFonts w:ascii="Arial" w:hAnsi="Arial" w:cs="Arial"/>
                <w:sz w:val="22"/>
                <w:szCs w:val="22"/>
              </w:rPr>
              <w:t>N/A</w:t>
            </w:r>
          </w:p>
        </w:tc>
      </w:tr>
    </w:tbl>
    <w:p w14:paraId="0826B3A2" w14:textId="77777777" w:rsidR="003A7CAC" w:rsidRDefault="003A7CAC" w:rsidP="00050B01">
      <w:pPr>
        <w:jc w:val="center"/>
        <w:rPr>
          <w:rFonts w:ascii="Arial" w:hAnsi="Arial" w:cs="Arial"/>
          <w:color w:val="365F91" w:themeColor="accent1" w:themeShade="BF"/>
          <w:sz w:val="22"/>
          <w:szCs w:val="30"/>
        </w:rPr>
      </w:pPr>
    </w:p>
    <w:tbl>
      <w:tblPr>
        <w:tblStyle w:val="Tablaconcuadrcula"/>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6462"/>
        <w:gridCol w:w="1017"/>
        <w:gridCol w:w="2743"/>
      </w:tblGrid>
      <w:tr w:rsidR="00A3607C" w14:paraId="07A02C67" w14:textId="77777777" w:rsidTr="00A42685">
        <w:trPr>
          <w:trHeight w:val="618"/>
          <w:tblHeader/>
        </w:trPr>
        <w:tc>
          <w:tcPr>
            <w:tcW w:w="6462" w:type="dxa"/>
            <w:vAlign w:val="center"/>
          </w:tcPr>
          <w:p w14:paraId="45CD7F0D" w14:textId="6585CC83" w:rsidR="00A3607C" w:rsidRPr="00CD359E" w:rsidRDefault="00A3607C" w:rsidP="00A3607C">
            <w:pPr>
              <w:jc w:val="center"/>
              <w:rPr>
                <w:rFonts w:ascii="Arial" w:hAnsi="Arial" w:cs="Arial"/>
                <w:b/>
                <w:color w:val="365F91" w:themeColor="accent1" w:themeShade="BF"/>
                <w:sz w:val="32"/>
                <w:szCs w:val="30"/>
              </w:rPr>
            </w:pPr>
            <w:r w:rsidRPr="00CD359E">
              <w:rPr>
                <w:rFonts w:ascii="Arial" w:hAnsi="Arial" w:cs="Arial"/>
                <w:b/>
                <w:color w:val="365F91" w:themeColor="accent1" w:themeShade="BF"/>
                <w:sz w:val="32"/>
                <w:szCs w:val="30"/>
              </w:rPr>
              <w:t xml:space="preserve">Actividad N° </w:t>
            </w:r>
            <w:r w:rsidR="00865876" w:rsidRPr="00CD359E">
              <w:rPr>
                <w:rFonts w:ascii="Arial" w:hAnsi="Arial" w:cs="Arial"/>
                <w:b/>
                <w:color w:val="365F91" w:themeColor="accent1" w:themeShade="BF"/>
                <w:sz w:val="32"/>
                <w:szCs w:val="30"/>
              </w:rPr>
              <w:t>4</w:t>
            </w:r>
          </w:p>
        </w:tc>
        <w:tc>
          <w:tcPr>
            <w:tcW w:w="1017" w:type="dxa"/>
            <w:vAlign w:val="center"/>
          </w:tcPr>
          <w:p w14:paraId="778FF0C2" w14:textId="77777777" w:rsidR="00A3607C" w:rsidRDefault="00A3607C" w:rsidP="00A42685">
            <w:pPr>
              <w:jc w:val="center"/>
              <w:rPr>
                <w:rFonts w:ascii="Arial" w:hAnsi="Arial" w:cs="Arial"/>
                <w:color w:val="365F91" w:themeColor="accent1" w:themeShade="BF"/>
                <w:sz w:val="24"/>
                <w:szCs w:val="30"/>
              </w:rPr>
            </w:pPr>
            <w:r w:rsidRPr="00050B01">
              <w:rPr>
                <w:rFonts w:ascii="Arial" w:hAnsi="Arial" w:cs="Arial"/>
                <w:color w:val="365F91" w:themeColor="accent1" w:themeShade="BF"/>
                <w:sz w:val="24"/>
                <w:szCs w:val="30"/>
              </w:rPr>
              <w:t>Tiempo</w:t>
            </w:r>
          </w:p>
          <w:p w14:paraId="681436EA" w14:textId="77777777" w:rsidR="00A3607C" w:rsidRPr="00A57B37" w:rsidRDefault="00A3607C" w:rsidP="00A42685">
            <w:pPr>
              <w:jc w:val="center"/>
              <w:rPr>
                <w:rFonts w:ascii="Arial" w:hAnsi="Arial" w:cs="Arial"/>
                <w:color w:val="365F91" w:themeColor="accent1" w:themeShade="BF"/>
                <w:sz w:val="24"/>
                <w:szCs w:val="30"/>
              </w:rPr>
            </w:pPr>
            <w:r>
              <w:rPr>
                <w:rFonts w:ascii="Arial" w:hAnsi="Arial" w:cs="Arial"/>
                <w:color w:val="365F91" w:themeColor="accent1" w:themeShade="BF"/>
                <w:sz w:val="24"/>
                <w:szCs w:val="30"/>
              </w:rPr>
              <w:t>(Hrs)</w:t>
            </w:r>
          </w:p>
        </w:tc>
        <w:tc>
          <w:tcPr>
            <w:tcW w:w="2743" w:type="dxa"/>
            <w:vAlign w:val="center"/>
          </w:tcPr>
          <w:p w14:paraId="6A8B9356" w14:textId="77777777" w:rsidR="00A3607C" w:rsidRDefault="00A3607C" w:rsidP="00A42685">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Responsable</w:t>
            </w:r>
          </w:p>
        </w:tc>
      </w:tr>
      <w:tr w:rsidR="00A3607C" w14:paraId="2D7398CD" w14:textId="77777777" w:rsidTr="003F56EA">
        <w:trPr>
          <w:trHeight w:val="1633"/>
        </w:trPr>
        <w:tc>
          <w:tcPr>
            <w:tcW w:w="6462" w:type="dxa"/>
            <w:vAlign w:val="center"/>
          </w:tcPr>
          <w:p w14:paraId="70F55DB3" w14:textId="7F619569" w:rsidR="00A3607C" w:rsidRDefault="00A3607C" w:rsidP="00A3607C">
            <w:pPr>
              <w:rPr>
                <w:rFonts w:ascii="Arial" w:hAnsi="Arial" w:cs="Arial"/>
                <w:bCs/>
                <w:sz w:val="22"/>
                <w:szCs w:val="22"/>
                <w:lang w:val="es-CO" w:eastAsia="es-CO"/>
              </w:rPr>
            </w:pPr>
            <w:r w:rsidRPr="00024FBA">
              <w:rPr>
                <w:rFonts w:ascii="Arial" w:hAnsi="Arial" w:cs="Arial"/>
                <w:bCs/>
                <w:sz w:val="22"/>
                <w:szCs w:val="22"/>
                <w:lang w:val="es-CO" w:eastAsia="es-CO"/>
              </w:rPr>
              <w:t xml:space="preserve">Recopilar Información obtenida de las </w:t>
            </w:r>
            <w:r w:rsidR="000B7B90">
              <w:rPr>
                <w:rFonts w:ascii="Arial" w:hAnsi="Arial" w:cs="Arial"/>
                <w:bCs/>
                <w:sz w:val="22"/>
                <w:szCs w:val="22"/>
                <w:lang w:val="es-CO" w:eastAsia="es-CO"/>
              </w:rPr>
              <w:t>inspecciones</w:t>
            </w:r>
            <w:r w:rsidRPr="00024FBA">
              <w:rPr>
                <w:rFonts w:ascii="Arial" w:hAnsi="Arial" w:cs="Arial"/>
                <w:bCs/>
                <w:sz w:val="22"/>
                <w:szCs w:val="22"/>
                <w:lang w:val="es-CO" w:eastAsia="es-CO"/>
              </w:rPr>
              <w:t>.</w:t>
            </w:r>
          </w:p>
          <w:p w14:paraId="5DADD268" w14:textId="77777777" w:rsidR="000B7B90" w:rsidRPr="00024FBA" w:rsidRDefault="000B7B90" w:rsidP="00A3607C">
            <w:pPr>
              <w:rPr>
                <w:rFonts w:ascii="Arial" w:hAnsi="Arial" w:cs="Arial"/>
                <w:bCs/>
                <w:sz w:val="22"/>
                <w:szCs w:val="22"/>
                <w:lang w:val="es-CO" w:eastAsia="es-CO"/>
              </w:rPr>
            </w:pPr>
          </w:p>
          <w:p w14:paraId="26D41CF3" w14:textId="1B4BFEA4" w:rsidR="00A3607C" w:rsidRPr="003F56EA" w:rsidRDefault="00A3607C" w:rsidP="00865A9D">
            <w:pPr>
              <w:jc w:val="both"/>
              <w:rPr>
                <w:rFonts w:ascii="Arial" w:hAnsi="Arial" w:cs="Arial"/>
                <w:sz w:val="22"/>
                <w:szCs w:val="22"/>
              </w:rPr>
            </w:pPr>
            <w:r w:rsidRPr="00B14FF2">
              <w:rPr>
                <w:rFonts w:ascii="Arial" w:hAnsi="Arial" w:cs="Arial"/>
                <w:bCs/>
                <w:sz w:val="22"/>
                <w:szCs w:val="22"/>
                <w:lang w:val="es-CO" w:eastAsia="es-CO"/>
              </w:rPr>
              <w:t xml:space="preserve">Recopila información </w:t>
            </w:r>
            <w:r w:rsidR="007C3BE9" w:rsidRPr="00B14FF2">
              <w:rPr>
                <w:rFonts w:ascii="Arial" w:hAnsi="Arial" w:cs="Arial"/>
                <w:bCs/>
                <w:sz w:val="22"/>
                <w:szCs w:val="22"/>
                <w:lang w:val="es-CO" w:eastAsia="es-CO"/>
              </w:rPr>
              <w:t>de los hallazgos encontrados en cada una de las áreas</w:t>
            </w:r>
            <w:r w:rsidR="00B14FF2" w:rsidRPr="00B14FF2">
              <w:rPr>
                <w:rFonts w:ascii="Arial" w:hAnsi="Arial" w:cs="Arial"/>
                <w:bCs/>
                <w:sz w:val="22"/>
                <w:szCs w:val="22"/>
                <w:lang w:val="es-CO" w:eastAsia="es-CO"/>
              </w:rPr>
              <w:t>,</w:t>
            </w:r>
            <w:r w:rsidR="007C3BE9" w:rsidRPr="00B14FF2">
              <w:rPr>
                <w:rFonts w:ascii="Arial" w:hAnsi="Arial" w:cs="Arial"/>
                <w:bCs/>
                <w:sz w:val="22"/>
                <w:szCs w:val="22"/>
                <w:lang w:val="es-CO" w:eastAsia="es-CO"/>
              </w:rPr>
              <w:t xml:space="preserve"> </w:t>
            </w:r>
            <w:r w:rsidRPr="00B14FF2">
              <w:rPr>
                <w:rFonts w:ascii="Arial" w:hAnsi="Arial" w:cs="Arial"/>
                <w:bCs/>
                <w:sz w:val="22"/>
                <w:szCs w:val="22"/>
                <w:lang w:val="es-CO" w:eastAsia="es-CO"/>
              </w:rPr>
              <w:t xml:space="preserve">obtenida de las </w:t>
            </w:r>
            <w:r w:rsidR="000B7B90" w:rsidRPr="00B14FF2">
              <w:rPr>
                <w:rFonts w:ascii="Arial" w:hAnsi="Arial" w:cs="Arial"/>
                <w:bCs/>
                <w:sz w:val="22"/>
                <w:szCs w:val="22"/>
                <w:lang w:val="es-CO" w:eastAsia="es-CO"/>
              </w:rPr>
              <w:t>inspecciones</w:t>
            </w:r>
            <w:r w:rsidRPr="00B14FF2">
              <w:rPr>
                <w:rFonts w:ascii="Arial" w:hAnsi="Arial" w:cs="Arial"/>
                <w:bCs/>
                <w:sz w:val="22"/>
                <w:szCs w:val="22"/>
                <w:lang w:val="es-CO" w:eastAsia="es-CO"/>
              </w:rPr>
              <w:t>, durante el recorr</w:t>
            </w:r>
            <w:r w:rsidR="000B7B90" w:rsidRPr="00B14FF2">
              <w:rPr>
                <w:rFonts w:ascii="Arial" w:hAnsi="Arial" w:cs="Arial"/>
                <w:bCs/>
                <w:sz w:val="22"/>
                <w:szCs w:val="22"/>
                <w:lang w:val="es-CO" w:eastAsia="es-CO"/>
              </w:rPr>
              <w:t xml:space="preserve">ido con los asesores de la ARL y </w:t>
            </w:r>
            <w:r w:rsidR="007B3564" w:rsidRPr="00B14FF2">
              <w:rPr>
                <w:rFonts w:ascii="Arial" w:hAnsi="Arial" w:cs="Arial"/>
                <w:bCs/>
                <w:sz w:val="22"/>
                <w:szCs w:val="22"/>
                <w:lang w:val="es-CO" w:eastAsia="es-CO"/>
              </w:rPr>
              <w:t xml:space="preserve">brinda </w:t>
            </w:r>
            <w:r w:rsidR="000B7B90" w:rsidRPr="00B14FF2">
              <w:rPr>
                <w:rFonts w:ascii="Arial" w:hAnsi="Arial" w:cs="Arial"/>
                <w:bCs/>
                <w:sz w:val="22"/>
                <w:szCs w:val="22"/>
                <w:lang w:val="es-CO" w:eastAsia="es-CO"/>
              </w:rPr>
              <w:t>sugerencias</w:t>
            </w:r>
            <w:r w:rsidR="007B3564" w:rsidRPr="00B14FF2">
              <w:rPr>
                <w:rFonts w:ascii="Arial" w:hAnsi="Arial" w:cs="Arial"/>
                <w:bCs/>
                <w:sz w:val="22"/>
                <w:szCs w:val="22"/>
                <w:lang w:eastAsia="es-CO"/>
              </w:rPr>
              <w:t xml:space="preserve"> de mejora </w:t>
            </w:r>
          </w:p>
        </w:tc>
        <w:tc>
          <w:tcPr>
            <w:tcW w:w="1017" w:type="dxa"/>
            <w:vMerge w:val="restart"/>
            <w:vAlign w:val="center"/>
          </w:tcPr>
          <w:p w14:paraId="32674C3A" w14:textId="6D10FF7F" w:rsidR="00A3607C" w:rsidRPr="00A3607C" w:rsidRDefault="00C54681" w:rsidP="00A42685">
            <w:pPr>
              <w:jc w:val="center"/>
              <w:rPr>
                <w:rFonts w:ascii="Arial" w:hAnsi="Arial" w:cs="Arial"/>
                <w:sz w:val="22"/>
                <w:szCs w:val="30"/>
              </w:rPr>
            </w:pPr>
            <w:r>
              <w:rPr>
                <w:rFonts w:ascii="Arial" w:hAnsi="Arial" w:cs="Arial"/>
                <w:sz w:val="22"/>
                <w:szCs w:val="30"/>
              </w:rPr>
              <w:t>8</w:t>
            </w:r>
          </w:p>
        </w:tc>
        <w:tc>
          <w:tcPr>
            <w:tcW w:w="2743" w:type="dxa"/>
            <w:vAlign w:val="center"/>
          </w:tcPr>
          <w:p w14:paraId="3FE41E85" w14:textId="74881FD1" w:rsidR="00A3607C" w:rsidRPr="00024FBA" w:rsidRDefault="006A5A17" w:rsidP="00A42685">
            <w:pPr>
              <w:jc w:val="center"/>
              <w:rPr>
                <w:rFonts w:ascii="Arial" w:hAnsi="Arial" w:cs="Arial"/>
                <w:sz w:val="22"/>
                <w:szCs w:val="22"/>
              </w:rPr>
            </w:pPr>
            <w:r>
              <w:rPr>
                <w:rFonts w:ascii="Arial" w:hAnsi="Arial" w:cs="Arial"/>
                <w:sz w:val="22"/>
                <w:szCs w:val="22"/>
              </w:rPr>
              <w:t>Líder</w:t>
            </w:r>
            <w:r w:rsidR="000B7B90">
              <w:rPr>
                <w:rFonts w:ascii="Arial" w:hAnsi="Arial" w:cs="Arial"/>
                <w:sz w:val="22"/>
                <w:szCs w:val="22"/>
              </w:rPr>
              <w:t xml:space="preserve"> </w:t>
            </w:r>
            <w:r w:rsidR="00A3607C" w:rsidRPr="00024FBA">
              <w:rPr>
                <w:rFonts w:ascii="Arial" w:hAnsi="Arial" w:cs="Arial"/>
                <w:sz w:val="22"/>
                <w:szCs w:val="22"/>
              </w:rPr>
              <w:t>Responsable SG-SST</w:t>
            </w:r>
          </w:p>
        </w:tc>
      </w:tr>
      <w:tr w:rsidR="00A3607C" w14:paraId="7EC7D130" w14:textId="77777777" w:rsidTr="00A42685">
        <w:tc>
          <w:tcPr>
            <w:tcW w:w="6462" w:type="dxa"/>
            <w:vAlign w:val="center"/>
          </w:tcPr>
          <w:p w14:paraId="46B9CB10" w14:textId="77777777" w:rsidR="00A3607C" w:rsidRDefault="00A3607C" w:rsidP="00A42685">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Punto de Control</w:t>
            </w:r>
          </w:p>
        </w:tc>
        <w:tc>
          <w:tcPr>
            <w:tcW w:w="1017" w:type="dxa"/>
            <w:vMerge/>
            <w:vAlign w:val="center"/>
          </w:tcPr>
          <w:p w14:paraId="60AFEF70" w14:textId="77777777" w:rsidR="00A3607C" w:rsidRPr="00A57B37" w:rsidRDefault="00A3607C" w:rsidP="00A42685">
            <w:pPr>
              <w:jc w:val="center"/>
              <w:rPr>
                <w:rFonts w:ascii="Arial" w:hAnsi="Arial" w:cs="Arial"/>
                <w:color w:val="365F91" w:themeColor="accent1" w:themeShade="BF"/>
                <w:sz w:val="24"/>
                <w:szCs w:val="30"/>
              </w:rPr>
            </w:pPr>
          </w:p>
        </w:tc>
        <w:tc>
          <w:tcPr>
            <w:tcW w:w="2743" w:type="dxa"/>
            <w:vAlign w:val="center"/>
          </w:tcPr>
          <w:p w14:paraId="58819897" w14:textId="77777777" w:rsidR="00A3607C" w:rsidRDefault="00A3607C" w:rsidP="00A42685">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Registro</w:t>
            </w:r>
          </w:p>
        </w:tc>
      </w:tr>
      <w:tr w:rsidR="00A3607C" w14:paraId="517FA117" w14:textId="77777777" w:rsidTr="00A42685">
        <w:trPr>
          <w:trHeight w:val="412"/>
        </w:trPr>
        <w:tc>
          <w:tcPr>
            <w:tcW w:w="6462" w:type="dxa"/>
            <w:vAlign w:val="center"/>
          </w:tcPr>
          <w:p w14:paraId="52B113B3" w14:textId="0F521419" w:rsidR="00A3607C" w:rsidRPr="00A3607C" w:rsidRDefault="007B53D8" w:rsidP="00A42685">
            <w:pPr>
              <w:jc w:val="center"/>
              <w:rPr>
                <w:rFonts w:ascii="Arial" w:hAnsi="Arial" w:cs="Arial"/>
                <w:sz w:val="22"/>
                <w:szCs w:val="30"/>
              </w:rPr>
            </w:pPr>
            <w:r>
              <w:rPr>
                <w:rFonts w:ascii="Arial" w:hAnsi="Arial" w:cs="Arial"/>
                <w:sz w:val="22"/>
                <w:szCs w:val="30"/>
              </w:rPr>
              <w:t>N/A</w:t>
            </w:r>
          </w:p>
        </w:tc>
        <w:tc>
          <w:tcPr>
            <w:tcW w:w="1017" w:type="dxa"/>
            <w:vMerge/>
            <w:vAlign w:val="center"/>
          </w:tcPr>
          <w:p w14:paraId="6E4D9E34" w14:textId="77777777" w:rsidR="00A3607C" w:rsidRDefault="00A3607C" w:rsidP="00A42685">
            <w:pPr>
              <w:jc w:val="center"/>
              <w:rPr>
                <w:rFonts w:ascii="Arial" w:hAnsi="Arial" w:cs="Arial"/>
                <w:color w:val="365F91" w:themeColor="accent1" w:themeShade="BF"/>
                <w:sz w:val="22"/>
                <w:szCs w:val="30"/>
              </w:rPr>
            </w:pPr>
          </w:p>
        </w:tc>
        <w:tc>
          <w:tcPr>
            <w:tcW w:w="2743" w:type="dxa"/>
            <w:vAlign w:val="center"/>
          </w:tcPr>
          <w:p w14:paraId="32BB2B79" w14:textId="1A7219BB" w:rsidR="00A3607C" w:rsidRPr="00A3607C" w:rsidRDefault="000B7B90" w:rsidP="00A42685">
            <w:pPr>
              <w:jc w:val="center"/>
              <w:rPr>
                <w:rFonts w:ascii="Arial" w:hAnsi="Arial" w:cs="Arial"/>
                <w:sz w:val="22"/>
                <w:szCs w:val="22"/>
              </w:rPr>
            </w:pPr>
            <w:r>
              <w:rPr>
                <w:rFonts w:ascii="Arial" w:hAnsi="Arial" w:cs="Arial"/>
                <w:sz w:val="22"/>
                <w:szCs w:val="22"/>
              </w:rPr>
              <w:t>Informe de identificación de peligros</w:t>
            </w:r>
          </w:p>
        </w:tc>
      </w:tr>
    </w:tbl>
    <w:p w14:paraId="2072889A" w14:textId="77777777" w:rsidR="00A3607C" w:rsidRDefault="00A3607C" w:rsidP="00050B01">
      <w:pPr>
        <w:jc w:val="center"/>
        <w:rPr>
          <w:rFonts w:ascii="Arial" w:hAnsi="Arial" w:cs="Arial"/>
          <w:color w:val="365F91" w:themeColor="accent1" w:themeShade="BF"/>
          <w:sz w:val="22"/>
          <w:szCs w:val="30"/>
        </w:rPr>
      </w:pPr>
    </w:p>
    <w:tbl>
      <w:tblPr>
        <w:tblStyle w:val="Tablaconcuadrcula"/>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6462"/>
        <w:gridCol w:w="1017"/>
        <w:gridCol w:w="2743"/>
      </w:tblGrid>
      <w:tr w:rsidR="000E37B1" w14:paraId="2E6AF8B8" w14:textId="77777777" w:rsidTr="00147ED4">
        <w:trPr>
          <w:trHeight w:val="618"/>
          <w:tblHeader/>
        </w:trPr>
        <w:tc>
          <w:tcPr>
            <w:tcW w:w="6462" w:type="dxa"/>
            <w:vAlign w:val="center"/>
          </w:tcPr>
          <w:p w14:paraId="0B6B272B" w14:textId="77777777" w:rsidR="000E37B1" w:rsidRPr="00CD359E" w:rsidRDefault="000E37B1" w:rsidP="00147ED4">
            <w:pPr>
              <w:jc w:val="center"/>
              <w:rPr>
                <w:rFonts w:ascii="Arial" w:hAnsi="Arial" w:cs="Arial"/>
                <w:b/>
                <w:color w:val="365F91" w:themeColor="accent1" w:themeShade="BF"/>
                <w:sz w:val="32"/>
                <w:szCs w:val="30"/>
              </w:rPr>
            </w:pPr>
            <w:r w:rsidRPr="00CD359E">
              <w:rPr>
                <w:rFonts w:ascii="Arial" w:hAnsi="Arial" w:cs="Arial"/>
                <w:b/>
                <w:color w:val="365F91" w:themeColor="accent1" w:themeShade="BF"/>
                <w:sz w:val="32"/>
                <w:szCs w:val="30"/>
              </w:rPr>
              <w:t>Actividad N° 5</w:t>
            </w:r>
          </w:p>
        </w:tc>
        <w:tc>
          <w:tcPr>
            <w:tcW w:w="1017" w:type="dxa"/>
            <w:vAlign w:val="center"/>
          </w:tcPr>
          <w:p w14:paraId="28CA57AB" w14:textId="77777777" w:rsidR="000E37B1" w:rsidRDefault="000E37B1" w:rsidP="00147ED4">
            <w:pPr>
              <w:jc w:val="center"/>
              <w:rPr>
                <w:rFonts w:ascii="Arial" w:hAnsi="Arial" w:cs="Arial"/>
                <w:color w:val="365F91" w:themeColor="accent1" w:themeShade="BF"/>
                <w:sz w:val="24"/>
                <w:szCs w:val="30"/>
              </w:rPr>
            </w:pPr>
            <w:r w:rsidRPr="00050B01">
              <w:rPr>
                <w:rFonts w:ascii="Arial" w:hAnsi="Arial" w:cs="Arial"/>
                <w:color w:val="365F91" w:themeColor="accent1" w:themeShade="BF"/>
                <w:sz w:val="24"/>
                <w:szCs w:val="30"/>
              </w:rPr>
              <w:t>Tiempo</w:t>
            </w:r>
          </w:p>
          <w:p w14:paraId="7591F3B0" w14:textId="77777777" w:rsidR="000E37B1" w:rsidRPr="00A57B37" w:rsidRDefault="000E37B1" w:rsidP="00147ED4">
            <w:pPr>
              <w:jc w:val="center"/>
              <w:rPr>
                <w:rFonts w:ascii="Arial" w:hAnsi="Arial" w:cs="Arial"/>
                <w:color w:val="365F91" w:themeColor="accent1" w:themeShade="BF"/>
                <w:sz w:val="24"/>
                <w:szCs w:val="30"/>
              </w:rPr>
            </w:pPr>
            <w:r>
              <w:rPr>
                <w:rFonts w:ascii="Arial" w:hAnsi="Arial" w:cs="Arial"/>
                <w:color w:val="365F91" w:themeColor="accent1" w:themeShade="BF"/>
                <w:sz w:val="24"/>
                <w:szCs w:val="30"/>
              </w:rPr>
              <w:t>(Hrs)</w:t>
            </w:r>
          </w:p>
        </w:tc>
        <w:tc>
          <w:tcPr>
            <w:tcW w:w="2743" w:type="dxa"/>
            <w:vAlign w:val="center"/>
          </w:tcPr>
          <w:p w14:paraId="7B3EAC75" w14:textId="77777777" w:rsidR="000E37B1" w:rsidRDefault="000E37B1" w:rsidP="00147ED4">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Responsable</w:t>
            </w:r>
          </w:p>
        </w:tc>
      </w:tr>
      <w:tr w:rsidR="000E37B1" w14:paraId="5C7DAEA1" w14:textId="77777777" w:rsidTr="00147ED4">
        <w:trPr>
          <w:trHeight w:val="698"/>
        </w:trPr>
        <w:tc>
          <w:tcPr>
            <w:tcW w:w="6462" w:type="dxa"/>
            <w:vAlign w:val="center"/>
          </w:tcPr>
          <w:p w14:paraId="33E147C9" w14:textId="648BC342" w:rsidR="000E37B1" w:rsidRDefault="000E37B1" w:rsidP="000E37B1">
            <w:pPr>
              <w:jc w:val="both"/>
              <w:rPr>
                <w:rFonts w:ascii="Arial" w:hAnsi="Arial" w:cs="Arial"/>
                <w:bCs/>
                <w:sz w:val="22"/>
                <w:szCs w:val="22"/>
                <w:lang w:val="es-CO" w:eastAsia="es-CO"/>
              </w:rPr>
            </w:pPr>
            <w:r>
              <w:rPr>
                <w:rFonts w:ascii="Arial" w:hAnsi="Arial" w:cs="Arial"/>
                <w:bCs/>
                <w:sz w:val="22"/>
                <w:szCs w:val="22"/>
                <w:lang w:val="es-CO" w:eastAsia="es-CO"/>
              </w:rPr>
              <w:lastRenderedPageBreak/>
              <w:t>Elaborar informe de los hallazgos encontrados en las inspecciones.</w:t>
            </w:r>
          </w:p>
          <w:p w14:paraId="60CEA1A0" w14:textId="77777777" w:rsidR="000E37B1" w:rsidRDefault="000E37B1" w:rsidP="000E37B1">
            <w:pPr>
              <w:jc w:val="both"/>
              <w:rPr>
                <w:rFonts w:ascii="Arial" w:hAnsi="Arial" w:cs="Arial"/>
                <w:bCs/>
                <w:sz w:val="22"/>
                <w:szCs w:val="22"/>
                <w:lang w:val="es-CO" w:eastAsia="es-CO"/>
              </w:rPr>
            </w:pPr>
          </w:p>
          <w:p w14:paraId="58D47A31" w14:textId="0C5ABB12" w:rsidR="000E37B1" w:rsidRPr="00024FBA" w:rsidRDefault="000E37B1" w:rsidP="000E37B1">
            <w:pPr>
              <w:jc w:val="both"/>
              <w:rPr>
                <w:rFonts w:ascii="Arial" w:hAnsi="Arial" w:cs="Arial"/>
                <w:sz w:val="22"/>
                <w:szCs w:val="22"/>
                <w:lang w:val="es-CO"/>
              </w:rPr>
            </w:pPr>
            <w:r>
              <w:rPr>
                <w:rFonts w:ascii="Arial" w:hAnsi="Arial" w:cs="Arial"/>
                <w:bCs/>
                <w:sz w:val="22"/>
                <w:szCs w:val="22"/>
                <w:lang w:val="es-CO" w:eastAsia="es-CO"/>
              </w:rPr>
              <w:t xml:space="preserve">El informe debe incluir registro fotográfico del estado de las sedes. </w:t>
            </w:r>
          </w:p>
        </w:tc>
        <w:tc>
          <w:tcPr>
            <w:tcW w:w="1017" w:type="dxa"/>
            <w:vMerge w:val="restart"/>
            <w:vAlign w:val="center"/>
          </w:tcPr>
          <w:p w14:paraId="6A609159" w14:textId="40269F0D" w:rsidR="000E37B1" w:rsidRPr="00A3607C" w:rsidRDefault="00C54681" w:rsidP="00147ED4">
            <w:pPr>
              <w:jc w:val="center"/>
              <w:rPr>
                <w:rFonts w:ascii="Arial" w:hAnsi="Arial" w:cs="Arial"/>
                <w:sz w:val="22"/>
                <w:szCs w:val="30"/>
              </w:rPr>
            </w:pPr>
            <w:r>
              <w:rPr>
                <w:rFonts w:ascii="Arial" w:hAnsi="Arial" w:cs="Arial"/>
                <w:sz w:val="22"/>
                <w:szCs w:val="30"/>
              </w:rPr>
              <w:t>64</w:t>
            </w:r>
          </w:p>
        </w:tc>
        <w:tc>
          <w:tcPr>
            <w:tcW w:w="2743" w:type="dxa"/>
            <w:vAlign w:val="center"/>
          </w:tcPr>
          <w:p w14:paraId="15B50496" w14:textId="77777777" w:rsidR="000E37B1" w:rsidRPr="00024FBA" w:rsidRDefault="000E37B1" w:rsidP="00147ED4">
            <w:pPr>
              <w:jc w:val="center"/>
              <w:rPr>
                <w:rFonts w:ascii="Arial" w:hAnsi="Arial" w:cs="Arial"/>
                <w:sz w:val="22"/>
                <w:szCs w:val="22"/>
              </w:rPr>
            </w:pPr>
            <w:r>
              <w:rPr>
                <w:rFonts w:ascii="Arial" w:hAnsi="Arial" w:cs="Arial"/>
                <w:sz w:val="22"/>
                <w:szCs w:val="22"/>
              </w:rPr>
              <w:t xml:space="preserve">Líder </w:t>
            </w:r>
            <w:r w:rsidRPr="00024FBA">
              <w:rPr>
                <w:rFonts w:ascii="Arial" w:hAnsi="Arial" w:cs="Arial"/>
                <w:sz w:val="22"/>
                <w:szCs w:val="22"/>
              </w:rPr>
              <w:t>Responsable SG-SST</w:t>
            </w:r>
          </w:p>
        </w:tc>
      </w:tr>
      <w:tr w:rsidR="000E37B1" w14:paraId="0A3E7F88" w14:textId="77777777" w:rsidTr="00147ED4">
        <w:tc>
          <w:tcPr>
            <w:tcW w:w="6462" w:type="dxa"/>
            <w:vAlign w:val="center"/>
          </w:tcPr>
          <w:p w14:paraId="5CA142E8" w14:textId="77777777" w:rsidR="000E37B1" w:rsidRDefault="000E37B1" w:rsidP="00147ED4">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Punto de Control</w:t>
            </w:r>
          </w:p>
        </w:tc>
        <w:tc>
          <w:tcPr>
            <w:tcW w:w="1017" w:type="dxa"/>
            <w:vMerge/>
            <w:vAlign w:val="center"/>
          </w:tcPr>
          <w:p w14:paraId="3190B81E" w14:textId="77777777" w:rsidR="000E37B1" w:rsidRPr="00A57B37" w:rsidRDefault="000E37B1" w:rsidP="00147ED4">
            <w:pPr>
              <w:jc w:val="center"/>
              <w:rPr>
                <w:rFonts w:ascii="Arial" w:hAnsi="Arial" w:cs="Arial"/>
                <w:color w:val="365F91" w:themeColor="accent1" w:themeShade="BF"/>
                <w:sz w:val="24"/>
                <w:szCs w:val="30"/>
              </w:rPr>
            </w:pPr>
          </w:p>
        </w:tc>
        <w:tc>
          <w:tcPr>
            <w:tcW w:w="2743" w:type="dxa"/>
            <w:vAlign w:val="center"/>
          </w:tcPr>
          <w:p w14:paraId="17F417B7" w14:textId="77777777" w:rsidR="000E37B1" w:rsidRDefault="000E37B1" w:rsidP="00147ED4">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Registro</w:t>
            </w:r>
          </w:p>
        </w:tc>
      </w:tr>
      <w:tr w:rsidR="000E37B1" w14:paraId="0642953B" w14:textId="77777777" w:rsidTr="00147ED4">
        <w:trPr>
          <w:trHeight w:val="412"/>
        </w:trPr>
        <w:tc>
          <w:tcPr>
            <w:tcW w:w="6462" w:type="dxa"/>
            <w:vAlign w:val="center"/>
          </w:tcPr>
          <w:p w14:paraId="1AAF32CA" w14:textId="77777777" w:rsidR="000E37B1" w:rsidRPr="00A3607C" w:rsidRDefault="000E37B1" w:rsidP="00147ED4">
            <w:pPr>
              <w:jc w:val="center"/>
              <w:rPr>
                <w:rFonts w:ascii="Arial" w:hAnsi="Arial" w:cs="Arial"/>
                <w:sz w:val="22"/>
                <w:szCs w:val="30"/>
              </w:rPr>
            </w:pPr>
            <w:r>
              <w:rPr>
                <w:rFonts w:ascii="Arial" w:hAnsi="Arial" w:cs="Arial"/>
                <w:sz w:val="22"/>
                <w:szCs w:val="30"/>
              </w:rPr>
              <w:t>N/A</w:t>
            </w:r>
          </w:p>
        </w:tc>
        <w:tc>
          <w:tcPr>
            <w:tcW w:w="1017" w:type="dxa"/>
            <w:vMerge/>
            <w:vAlign w:val="center"/>
          </w:tcPr>
          <w:p w14:paraId="4E3C3391" w14:textId="77777777" w:rsidR="000E37B1" w:rsidRDefault="000E37B1" w:rsidP="00147ED4">
            <w:pPr>
              <w:jc w:val="center"/>
              <w:rPr>
                <w:rFonts w:ascii="Arial" w:hAnsi="Arial" w:cs="Arial"/>
                <w:color w:val="365F91" w:themeColor="accent1" w:themeShade="BF"/>
                <w:sz w:val="22"/>
                <w:szCs w:val="30"/>
              </w:rPr>
            </w:pPr>
          </w:p>
        </w:tc>
        <w:tc>
          <w:tcPr>
            <w:tcW w:w="2743" w:type="dxa"/>
            <w:vAlign w:val="center"/>
          </w:tcPr>
          <w:p w14:paraId="769326C0" w14:textId="7869A1A3" w:rsidR="000E37B1" w:rsidRPr="00A3607C" w:rsidRDefault="000E37B1" w:rsidP="00147ED4">
            <w:pPr>
              <w:jc w:val="center"/>
              <w:rPr>
                <w:rFonts w:ascii="Arial" w:hAnsi="Arial" w:cs="Arial"/>
                <w:sz w:val="22"/>
                <w:szCs w:val="22"/>
              </w:rPr>
            </w:pPr>
            <w:r>
              <w:rPr>
                <w:rFonts w:ascii="Arial" w:hAnsi="Arial" w:cs="Arial"/>
                <w:bCs/>
                <w:sz w:val="22"/>
                <w:szCs w:val="22"/>
                <w:lang w:val="es-CO" w:eastAsia="es-CO"/>
              </w:rPr>
              <w:t>Informe de In</w:t>
            </w:r>
            <w:r w:rsidR="00B14FF2">
              <w:rPr>
                <w:rFonts w:ascii="Arial" w:hAnsi="Arial" w:cs="Arial"/>
                <w:bCs/>
                <w:sz w:val="22"/>
                <w:szCs w:val="22"/>
                <w:lang w:val="es-CO" w:eastAsia="es-CO"/>
              </w:rPr>
              <w:t>s</w:t>
            </w:r>
            <w:r>
              <w:rPr>
                <w:rFonts w:ascii="Arial" w:hAnsi="Arial" w:cs="Arial"/>
                <w:bCs/>
                <w:sz w:val="22"/>
                <w:szCs w:val="22"/>
                <w:lang w:val="es-CO" w:eastAsia="es-CO"/>
              </w:rPr>
              <w:t>pecciones de Seguridad</w:t>
            </w:r>
          </w:p>
        </w:tc>
      </w:tr>
    </w:tbl>
    <w:p w14:paraId="2A5B4B79" w14:textId="77777777" w:rsidR="000E37B1" w:rsidRDefault="000E37B1" w:rsidP="00050B01">
      <w:pPr>
        <w:jc w:val="center"/>
        <w:rPr>
          <w:rFonts w:ascii="Arial" w:hAnsi="Arial" w:cs="Arial"/>
          <w:color w:val="365F91" w:themeColor="accent1" w:themeShade="BF"/>
          <w:sz w:val="22"/>
          <w:szCs w:val="30"/>
        </w:rPr>
      </w:pPr>
    </w:p>
    <w:tbl>
      <w:tblPr>
        <w:tblStyle w:val="Tablaconcuadrcula"/>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6462"/>
        <w:gridCol w:w="1017"/>
        <w:gridCol w:w="2743"/>
      </w:tblGrid>
      <w:tr w:rsidR="00A3607C" w14:paraId="1D5191AF" w14:textId="77777777" w:rsidTr="00A42685">
        <w:trPr>
          <w:trHeight w:val="618"/>
          <w:tblHeader/>
        </w:trPr>
        <w:tc>
          <w:tcPr>
            <w:tcW w:w="6462" w:type="dxa"/>
            <w:vAlign w:val="center"/>
          </w:tcPr>
          <w:p w14:paraId="59C8F29E" w14:textId="008B6F39" w:rsidR="00A3607C" w:rsidRPr="00CD359E" w:rsidRDefault="00A3607C" w:rsidP="000E37B1">
            <w:pPr>
              <w:jc w:val="center"/>
              <w:rPr>
                <w:rFonts w:ascii="Arial" w:hAnsi="Arial" w:cs="Arial"/>
                <w:b/>
                <w:color w:val="365F91" w:themeColor="accent1" w:themeShade="BF"/>
                <w:sz w:val="32"/>
                <w:szCs w:val="30"/>
              </w:rPr>
            </w:pPr>
            <w:r w:rsidRPr="00CD359E">
              <w:rPr>
                <w:rFonts w:ascii="Arial" w:hAnsi="Arial" w:cs="Arial"/>
                <w:b/>
                <w:color w:val="365F91" w:themeColor="accent1" w:themeShade="BF"/>
                <w:sz w:val="32"/>
                <w:szCs w:val="30"/>
              </w:rPr>
              <w:t xml:space="preserve">Actividad N° </w:t>
            </w:r>
            <w:r w:rsidR="000E37B1">
              <w:rPr>
                <w:rFonts w:ascii="Arial" w:hAnsi="Arial" w:cs="Arial"/>
                <w:b/>
                <w:color w:val="365F91" w:themeColor="accent1" w:themeShade="BF"/>
                <w:sz w:val="32"/>
                <w:szCs w:val="30"/>
              </w:rPr>
              <w:t>6</w:t>
            </w:r>
          </w:p>
        </w:tc>
        <w:tc>
          <w:tcPr>
            <w:tcW w:w="1017" w:type="dxa"/>
            <w:vAlign w:val="center"/>
          </w:tcPr>
          <w:p w14:paraId="0D106E3E" w14:textId="77777777" w:rsidR="00A3607C" w:rsidRDefault="00A3607C" w:rsidP="00A42685">
            <w:pPr>
              <w:jc w:val="center"/>
              <w:rPr>
                <w:rFonts w:ascii="Arial" w:hAnsi="Arial" w:cs="Arial"/>
                <w:color w:val="365F91" w:themeColor="accent1" w:themeShade="BF"/>
                <w:sz w:val="24"/>
                <w:szCs w:val="30"/>
              </w:rPr>
            </w:pPr>
            <w:r w:rsidRPr="00050B01">
              <w:rPr>
                <w:rFonts w:ascii="Arial" w:hAnsi="Arial" w:cs="Arial"/>
                <w:color w:val="365F91" w:themeColor="accent1" w:themeShade="BF"/>
                <w:sz w:val="24"/>
                <w:szCs w:val="30"/>
              </w:rPr>
              <w:t>Tiempo</w:t>
            </w:r>
          </w:p>
          <w:p w14:paraId="4A620801" w14:textId="77777777" w:rsidR="00A3607C" w:rsidRPr="00A57B37" w:rsidRDefault="00A3607C" w:rsidP="00A42685">
            <w:pPr>
              <w:jc w:val="center"/>
              <w:rPr>
                <w:rFonts w:ascii="Arial" w:hAnsi="Arial" w:cs="Arial"/>
                <w:color w:val="365F91" w:themeColor="accent1" w:themeShade="BF"/>
                <w:sz w:val="24"/>
                <w:szCs w:val="30"/>
              </w:rPr>
            </w:pPr>
            <w:r>
              <w:rPr>
                <w:rFonts w:ascii="Arial" w:hAnsi="Arial" w:cs="Arial"/>
                <w:color w:val="365F91" w:themeColor="accent1" w:themeShade="BF"/>
                <w:sz w:val="24"/>
                <w:szCs w:val="30"/>
              </w:rPr>
              <w:t>(Hrs)</w:t>
            </w:r>
          </w:p>
        </w:tc>
        <w:tc>
          <w:tcPr>
            <w:tcW w:w="2743" w:type="dxa"/>
            <w:vAlign w:val="center"/>
          </w:tcPr>
          <w:p w14:paraId="2DD9F325" w14:textId="77777777" w:rsidR="00A3607C" w:rsidRDefault="00A3607C" w:rsidP="00A42685">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Responsable</w:t>
            </w:r>
          </w:p>
        </w:tc>
      </w:tr>
      <w:tr w:rsidR="00A3607C" w14:paraId="2848457D" w14:textId="77777777" w:rsidTr="00A42685">
        <w:trPr>
          <w:trHeight w:val="698"/>
        </w:trPr>
        <w:tc>
          <w:tcPr>
            <w:tcW w:w="6462" w:type="dxa"/>
            <w:vAlign w:val="center"/>
          </w:tcPr>
          <w:p w14:paraId="4BDECD17" w14:textId="77777777" w:rsidR="00A3607C" w:rsidRDefault="000B7B90" w:rsidP="003D7BE0">
            <w:pPr>
              <w:jc w:val="both"/>
              <w:rPr>
                <w:rFonts w:ascii="Arial" w:hAnsi="Arial" w:cs="Arial"/>
                <w:bCs/>
                <w:sz w:val="22"/>
                <w:szCs w:val="22"/>
                <w:lang w:val="es-CO" w:eastAsia="es-CO"/>
              </w:rPr>
            </w:pPr>
            <w:r>
              <w:rPr>
                <w:rFonts w:ascii="Arial" w:hAnsi="Arial" w:cs="Arial"/>
                <w:bCs/>
                <w:sz w:val="22"/>
                <w:szCs w:val="22"/>
                <w:lang w:val="es-CO" w:eastAsia="es-CO"/>
              </w:rPr>
              <w:t>Actualizar</w:t>
            </w:r>
            <w:r w:rsidR="00A3607C" w:rsidRPr="00024FBA">
              <w:rPr>
                <w:rFonts w:ascii="Arial" w:hAnsi="Arial" w:cs="Arial"/>
                <w:bCs/>
                <w:sz w:val="22"/>
                <w:szCs w:val="22"/>
                <w:lang w:val="es-CO" w:eastAsia="es-CO"/>
              </w:rPr>
              <w:t xml:space="preserve"> </w:t>
            </w:r>
            <w:r w:rsidR="00DB7D6E">
              <w:rPr>
                <w:rFonts w:ascii="Arial" w:hAnsi="Arial" w:cs="Arial"/>
                <w:bCs/>
                <w:sz w:val="22"/>
                <w:szCs w:val="22"/>
                <w:lang w:val="es-CO" w:eastAsia="es-CO"/>
              </w:rPr>
              <w:t xml:space="preserve">y </w:t>
            </w:r>
            <w:r w:rsidR="003D7BE0">
              <w:rPr>
                <w:rFonts w:ascii="Arial" w:hAnsi="Arial" w:cs="Arial"/>
                <w:bCs/>
                <w:sz w:val="22"/>
                <w:szCs w:val="22"/>
                <w:lang w:val="es-CO" w:eastAsia="es-CO"/>
              </w:rPr>
              <w:t>s</w:t>
            </w:r>
            <w:r w:rsidR="00DB7D6E" w:rsidRPr="00024FBA">
              <w:rPr>
                <w:rFonts w:ascii="Arial" w:hAnsi="Arial" w:cs="Arial"/>
                <w:bCs/>
                <w:sz w:val="22"/>
                <w:szCs w:val="22"/>
                <w:lang w:val="es-CO" w:eastAsia="es-CO"/>
              </w:rPr>
              <w:t xml:space="preserve">ocializar </w:t>
            </w:r>
            <w:r w:rsidR="00A3607C" w:rsidRPr="00024FBA">
              <w:rPr>
                <w:rFonts w:ascii="Arial" w:hAnsi="Arial" w:cs="Arial"/>
                <w:bCs/>
                <w:sz w:val="22"/>
                <w:szCs w:val="22"/>
                <w:lang w:val="es-CO" w:eastAsia="es-CO"/>
              </w:rPr>
              <w:t>la matriz de identificación de peligros y valoración de riesgos.</w:t>
            </w:r>
          </w:p>
          <w:p w14:paraId="3D6EC5F2" w14:textId="77777777" w:rsidR="000E37B1" w:rsidRDefault="000E37B1" w:rsidP="003D7BE0">
            <w:pPr>
              <w:jc w:val="both"/>
              <w:rPr>
                <w:rFonts w:ascii="Arial" w:hAnsi="Arial" w:cs="Arial"/>
                <w:bCs/>
                <w:sz w:val="22"/>
                <w:szCs w:val="22"/>
                <w:lang w:val="es-CO" w:eastAsia="es-CO"/>
              </w:rPr>
            </w:pPr>
          </w:p>
          <w:p w14:paraId="5D4EA5BD" w14:textId="7BD477E1" w:rsidR="000E37B1" w:rsidRPr="00024FBA" w:rsidRDefault="000E37B1" w:rsidP="00D67B5A">
            <w:pPr>
              <w:jc w:val="both"/>
              <w:rPr>
                <w:rFonts w:ascii="Arial" w:hAnsi="Arial" w:cs="Arial"/>
                <w:sz w:val="22"/>
                <w:szCs w:val="22"/>
                <w:lang w:val="es-CO"/>
              </w:rPr>
            </w:pPr>
            <w:r>
              <w:rPr>
                <w:rFonts w:ascii="Arial" w:hAnsi="Arial" w:cs="Arial"/>
                <w:bCs/>
                <w:sz w:val="22"/>
                <w:szCs w:val="22"/>
                <w:lang w:val="es-CO" w:eastAsia="es-CO"/>
              </w:rPr>
              <w:t xml:space="preserve">Los </w:t>
            </w:r>
            <w:r w:rsidR="00D67B5A">
              <w:rPr>
                <w:rFonts w:ascii="Arial" w:hAnsi="Arial" w:cs="Arial"/>
                <w:bCs/>
                <w:sz w:val="22"/>
                <w:szCs w:val="22"/>
                <w:lang w:val="es-CO" w:eastAsia="es-CO"/>
              </w:rPr>
              <w:t>riesgos</w:t>
            </w:r>
            <w:r>
              <w:rPr>
                <w:rFonts w:ascii="Arial" w:hAnsi="Arial" w:cs="Arial"/>
                <w:bCs/>
                <w:sz w:val="22"/>
                <w:szCs w:val="22"/>
                <w:lang w:val="es-CO" w:eastAsia="es-CO"/>
              </w:rPr>
              <w:t xml:space="preserve"> deben ser identificados en la matriz de acuerdo con su tipo.</w:t>
            </w:r>
          </w:p>
        </w:tc>
        <w:tc>
          <w:tcPr>
            <w:tcW w:w="1017" w:type="dxa"/>
            <w:vMerge w:val="restart"/>
            <w:vAlign w:val="center"/>
          </w:tcPr>
          <w:p w14:paraId="2D392239" w14:textId="24B08F90" w:rsidR="00A3607C" w:rsidRPr="00A3607C" w:rsidRDefault="00C54681" w:rsidP="00A42685">
            <w:pPr>
              <w:jc w:val="center"/>
              <w:rPr>
                <w:rFonts w:ascii="Arial" w:hAnsi="Arial" w:cs="Arial"/>
                <w:sz w:val="22"/>
                <w:szCs w:val="30"/>
              </w:rPr>
            </w:pPr>
            <w:r>
              <w:rPr>
                <w:rFonts w:ascii="Arial" w:hAnsi="Arial" w:cs="Arial"/>
                <w:sz w:val="22"/>
                <w:szCs w:val="30"/>
              </w:rPr>
              <w:t>8</w:t>
            </w:r>
          </w:p>
        </w:tc>
        <w:tc>
          <w:tcPr>
            <w:tcW w:w="2743" w:type="dxa"/>
            <w:vAlign w:val="center"/>
          </w:tcPr>
          <w:p w14:paraId="03E2A107" w14:textId="6BA46274" w:rsidR="00A3607C" w:rsidRPr="00024FBA" w:rsidRDefault="006A5A17" w:rsidP="00A42685">
            <w:pPr>
              <w:jc w:val="center"/>
              <w:rPr>
                <w:rFonts w:ascii="Arial" w:hAnsi="Arial" w:cs="Arial"/>
                <w:sz w:val="22"/>
                <w:szCs w:val="22"/>
              </w:rPr>
            </w:pPr>
            <w:r>
              <w:rPr>
                <w:rFonts w:ascii="Arial" w:hAnsi="Arial" w:cs="Arial"/>
                <w:sz w:val="22"/>
                <w:szCs w:val="22"/>
              </w:rPr>
              <w:t>Líder</w:t>
            </w:r>
            <w:r w:rsidR="000B7B90">
              <w:rPr>
                <w:rFonts w:ascii="Arial" w:hAnsi="Arial" w:cs="Arial"/>
                <w:sz w:val="22"/>
                <w:szCs w:val="22"/>
              </w:rPr>
              <w:t xml:space="preserve"> </w:t>
            </w:r>
            <w:r w:rsidR="00A3607C" w:rsidRPr="00024FBA">
              <w:rPr>
                <w:rFonts w:ascii="Arial" w:hAnsi="Arial" w:cs="Arial"/>
                <w:sz w:val="22"/>
                <w:szCs w:val="22"/>
              </w:rPr>
              <w:t>Responsable SG-SST</w:t>
            </w:r>
          </w:p>
        </w:tc>
      </w:tr>
      <w:tr w:rsidR="00A3607C" w14:paraId="1BFFF338" w14:textId="77777777" w:rsidTr="00A42685">
        <w:tc>
          <w:tcPr>
            <w:tcW w:w="6462" w:type="dxa"/>
            <w:vAlign w:val="center"/>
          </w:tcPr>
          <w:p w14:paraId="779E8BDF" w14:textId="77777777" w:rsidR="00A3607C" w:rsidRDefault="00A3607C" w:rsidP="00A42685">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Punto de Control</w:t>
            </w:r>
          </w:p>
        </w:tc>
        <w:tc>
          <w:tcPr>
            <w:tcW w:w="1017" w:type="dxa"/>
            <w:vMerge/>
            <w:vAlign w:val="center"/>
          </w:tcPr>
          <w:p w14:paraId="1868E473" w14:textId="77777777" w:rsidR="00A3607C" w:rsidRPr="00A57B37" w:rsidRDefault="00A3607C" w:rsidP="00A42685">
            <w:pPr>
              <w:jc w:val="center"/>
              <w:rPr>
                <w:rFonts w:ascii="Arial" w:hAnsi="Arial" w:cs="Arial"/>
                <w:color w:val="365F91" w:themeColor="accent1" w:themeShade="BF"/>
                <w:sz w:val="24"/>
                <w:szCs w:val="30"/>
              </w:rPr>
            </w:pPr>
          </w:p>
        </w:tc>
        <w:tc>
          <w:tcPr>
            <w:tcW w:w="2743" w:type="dxa"/>
            <w:vAlign w:val="center"/>
          </w:tcPr>
          <w:p w14:paraId="0B10BBC4" w14:textId="77777777" w:rsidR="00A3607C" w:rsidRDefault="00A3607C" w:rsidP="00A42685">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Registro</w:t>
            </w:r>
          </w:p>
        </w:tc>
      </w:tr>
      <w:tr w:rsidR="00A3607C" w14:paraId="5A805189" w14:textId="77777777" w:rsidTr="00A42685">
        <w:trPr>
          <w:trHeight w:val="412"/>
        </w:trPr>
        <w:tc>
          <w:tcPr>
            <w:tcW w:w="6462" w:type="dxa"/>
            <w:vAlign w:val="center"/>
          </w:tcPr>
          <w:p w14:paraId="45227AD8" w14:textId="24CD50A3" w:rsidR="00A3607C" w:rsidRPr="00A3607C" w:rsidRDefault="007B53D8" w:rsidP="00A42685">
            <w:pPr>
              <w:jc w:val="center"/>
              <w:rPr>
                <w:rFonts w:ascii="Arial" w:hAnsi="Arial" w:cs="Arial"/>
                <w:sz w:val="22"/>
                <w:szCs w:val="30"/>
              </w:rPr>
            </w:pPr>
            <w:r>
              <w:rPr>
                <w:rFonts w:ascii="Arial" w:hAnsi="Arial" w:cs="Arial"/>
                <w:sz w:val="22"/>
                <w:szCs w:val="30"/>
              </w:rPr>
              <w:t>N/A</w:t>
            </w:r>
          </w:p>
        </w:tc>
        <w:tc>
          <w:tcPr>
            <w:tcW w:w="1017" w:type="dxa"/>
            <w:vMerge/>
            <w:vAlign w:val="center"/>
          </w:tcPr>
          <w:p w14:paraId="56CF7F98" w14:textId="77777777" w:rsidR="00A3607C" w:rsidRDefault="00A3607C" w:rsidP="00A42685">
            <w:pPr>
              <w:jc w:val="center"/>
              <w:rPr>
                <w:rFonts w:ascii="Arial" w:hAnsi="Arial" w:cs="Arial"/>
                <w:color w:val="365F91" w:themeColor="accent1" w:themeShade="BF"/>
                <w:sz w:val="22"/>
                <w:szCs w:val="30"/>
              </w:rPr>
            </w:pPr>
          </w:p>
        </w:tc>
        <w:tc>
          <w:tcPr>
            <w:tcW w:w="2743" w:type="dxa"/>
            <w:vAlign w:val="center"/>
          </w:tcPr>
          <w:p w14:paraId="715EBCDD" w14:textId="3EBE4797" w:rsidR="00A3607C" w:rsidRPr="00A3607C" w:rsidRDefault="007B53D8" w:rsidP="00A42685">
            <w:pPr>
              <w:jc w:val="center"/>
              <w:rPr>
                <w:rFonts w:ascii="Arial" w:hAnsi="Arial" w:cs="Arial"/>
                <w:sz w:val="22"/>
                <w:szCs w:val="22"/>
              </w:rPr>
            </w:pPr>
            <w:r>
              <w:rPr>
                <w:rFonts w:ascii="Arial" w:hAnsi="Arial" w:cs="Arial"/>
                <w:bCs/>
                <w:sz w:val="22"/>
                <w:szCs w:val="22"/>
                <w:lang w:val="es-CO" w:eastAsia="es-CO"/>
              </w:rPr>
              <w:t>M</w:t>
            </w:r>
            <w:r w:rsidR="000B7B90" w:rsidRPr="00024FBA">
              <w:rPr>
                <w:rFonts w:ascii="Arial" w:hAnsi="Arial" w:cs="Arial"/>
                <w:bCs/>
                <w:sz w:val="22"/>
                <w:szCs w:val="22"/>
                <w:lang w:val="es-CO" w:eastAsia="es-CO"/>
              </w:rPr>
              <w:t>atriz de identificación de peligros</w:t>
            </w:r>
            <w:r w:rsidR="000B7B90">
              <w:rPr>
                <w:rFonts w:ascii="Arial" w:hAnsi="Arial" w:cs="Arial"/>
                <w:bCs/>
                <w:sz w:val="22"/>
                <w:szCs w:val="22"/>
                <w:lang w:val="es-CO" w:eastAsia="es-CO"/>
              </w:rPr>
              <w:t xml:space="preserve"> actualizada</w:t>
            </w:r>
          </w:p>
        </w:tc>
      </w:tr>
    </w:tbl>
    <w:p w14:paraId="64EF4380" w14:textId="77777777" w:rsidR="00A3607C" w:rsidRDefault="00A3607C" w:rsidP="00050B01">
      <w:pPr>
        <w:jc w:val="center"/>
        <w:rPr>
          <w:rFonts w:ascii="Arial" w:hAnsi="Arial" w:cs="Arial"/>
          <w:color w:val="365F91" w:themeColor="accent1" w:themeShade="BF"/>
          <w:sz w:val="22"/>
          <w:szCs w:val="30"/>
        </w:rPr>
      </w:pPr>
    </w:p>
    <w:tbl>
      <w:tblPr>
        <w:tblStyle w:val="Tablaconcuadrcula"/>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6462"/>
        <w:gridCol w:w="1017"/>
        <w:gridCol w:w="2743"/>
      </w:tblGrid>
      <w:tr w:rsidR="00A3607C" w14:paraId="7D9B0DB9" w14:textId="77777777" w:rsidTr="00A42685">
        <w:trPr>
          <w:trHeight w:val="618"/>
          <w:tblHeader/>
        </w:trPr>
        <w:tc>
          <w:tcPr>
            <w:tcW w:w="6462" w:type="dxa"/>
            <w:vAlign w:val="center"/>
          </w:tcPr>
          <w:p w14:paraId="2130784E" w14:textId="00369755" w:rsidR="00A3607C" w:rsidRPr="00CD359E" w:rsidRDefault="00A3607C" w:rsidP="000E37B1">
            <w:pPr>
              <w:jc w:val="center"/>
              <w:rPr>
                <w:rFonts w:ascii="Arial" w:hAnsi="Arial" w:cs="Arial"/>
                <w:b/>
                <w:color w:val="365F91" w:themeColor="accent1" w:themeShade="BF"/>
                <w:sz w:val="32"/>
                <w:szCs w:val="30"/>
              </w:rPr>
            </w:pPr>
            <w:r w:rsidRPr="00CD359E">
              <w:rPr>
                <w:rFonts w:ascii="Arial" w:hAnsi="Arial" w:cs="Arial"/>
                <w:b/>
                <w:color w:val="365F91" w:themeColor="accent1" w:themeShade="BF"/>
                <w:sz w:val="32"/>
                <w:szCs w:val="30"/>
              </w:rPr>
              <w:t xml:space="preserve">Actividad N° </w:t>
            </w:r>
            <w:r w:rsidR="000E37B1">
              <w:rPr>
                <w:rFonts w:ascii="Arial" w:hAnsi="Arial" w:cs="Arial"/>
                <w:b/>
                <w:color w:val="365F91" w:themeColor="accent1" w:themeShade="BF"/>
                <w:sz w:val="32"/>
                <w:szCs w:val="30"/>
              </w:rPr>
              <w:t>7</w:t>
            </w:r>
          </w:p>
        </w:tc>
        <w:tc>
          <w:tcPr>
            <w:tcW w:w="1017" w:type="dxa"/>
            <w:vAlign w:val="center"/>
          </w:tcPr>
          <w:p w14:paraId="5B840447" w14:textId="77777777" w:rsidR="00A3607C" w:rsidRDefault="00A3607C" w:rsidP="00A42685">
            <w:pPr>
              <w:jc w:val="center"/>
              <w:rPr>
                <w:rFonts w:ascii="Arial" w:hAnsi="Arial" w:cs="Arial"/>
                <w:color w:val="365F91" w:themeColor="accent1" w:themeShade="BF"/>
                <w:sz w:val="24"/>
                <w:szCs w:val="30"/>
              </w:rPr>
            </w:pPr>
            <w:r w:rsidRPr="00050B01">
              <w:rPr>
                <w:rFonts w:ascii="Arial" w:hAnsi="Arial" w:cs="Arial"/>
                <w:color w:val="365F91" w:themeColor="accent1" w:themeShade="BF"/>
                <w:sz w:val="24"/>
                <w:szCs w:val="30"/>
              </w:rPr>
              <w:t>Tiempo</w:t>
            </w:r>
          </w:p>
          <w:p w14:paraId="72A4FD9E" w14:textId="77777777" w:rsidR="00A3607C" w:rsidRPr="00A57B37" w:rsidRDefault="00A3607C" w:rsidP="00A42685">
            <w:pPr>
              <w:jc w:val="center"/>
              <w:rPr>
                <w:rFonts w:ascii="Arial" w:hAnsi="Arial" w:cs="Arial"/>
                <w:color w:val="365F91" w:themeColor="accent1" w:themeShade="BF"/>
                <w:sz w:val="24"/>
                <w:szCs w:val="30"/>
              </w:rPr>
            </w:pPr>
            <w:r>
              <w:rPr>
                <w:rFonts w:ascii="Arial" w:hAnsi="Arial" w:cs="Arial"/>
                <w:color w:val="365F91" w:themeColor="accent1" w:themeShade="BF"/>
                <w:sz w:val="24"/>
                <w:szCs w:val="30"/>
              </w:rPr>
              <w:t>(Hrs)</w:t>
            </w:r>
          </w:p>
        </w:tc>
        <w:tc>
          <w:tcPr>
            <w:tcW w:w="2743" w:type="dxa"/>
            <w:vAlign w:val="center"/>
          </w:tcPr>
          <w:p w14:paraId="3EA290D5" w14:textId="77777777" w:rsidR="00A3607C" w:rsidRDefault="00A3607C" w:rsidP="00A42685">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Responsable</w:t>
            </w:r>
          </w:p>
        </w:tc>
      </w:tr>
      <w:tr w:rsidR="00A3607C" w14:paraId="5A32DC4C" w14:textId="77777777" w:rsidTr="00A42685">
        <w:trPr>
          <w:trHeight w:val="698"/>
        </w:trPr>
        <w:tc>
          <w:tcPr>
            <w:tcW w:w="6462" w:type="dxa"/>
            <w:vAlign w:val="center"/>
          </w:tcPr>
          <w:p w14:paraId="406A63F3" w14:textId="256B13AC" w:rsidR="00A3607C" w:rsidRPr="00024FBA" w:rsidRDefault="00BB2D19" w:rsidP="00865A9D">
            <w:pPr>
              <w:jc w:val="both"/>
              <w:rPr>
                <w:rFonts w:ascii="Arial" w:hAnsi="Arial" w:cs="Arial"/>
                <w:sz w:val="22"/>
                <w:szCs w:val="22"/>
                <w:lang w:val="es-CO"/>
              </w:rPr>
            </w:pPr>
            <w:r>
              <w:rPr>
                <w:rFonts w:ascii="Arial" w:hAnsi="Arial" w:cs="Arial"/>
                <w:bCs/>
                <w:sz w:val="22"/>
                <w:szCs w:val="22"/>
                <w:lang w:val="es-CO" w:eastAsia="es-CO"/>
              </w:rPr>
              <w:t xml:space="preserve">Identificar y priorizar los </w:t>
            </w:r>
            <w:r w:rsidR="00C04875">
              <w:rPr>
                <w:rFonts w:ascii="Arial" w:hAnsi="Arial" w:cs="Arial"/>
                <w:bCs/>
                <w:sz w:val="22"/>
                <w:szCs w:val="22"/>
                <w:lang w:val="es-CO" w:eastAsia="es-CO"/>
              </w:rPr>
              <w:t>factores de riesgo</w:t>
            </w:r>
            <w:r>
              <w:rPr>
                <w:rFonts w:ascii="Arial" w:hAnsi="Arial" w:cs="Arial"/>
                <w:bCs/>
                <w:sz w:val="22"/>
                <w:szCs w:val="22"/>
                <w:lang w:val="es-CO" w:eastAsia="es-CO"/>
              </w:rPr>
              <w:t xml:space="preserve"> </w:t>
            </w:r>
            <w:r w:rsidR="00C04875">
              <w:rPr>
                <w:rFonts w:ascii="Arial" w:hAnsi="Arial" w:cs="Arial"/>
                <w:bCs/>
                <w:sz w:val="22"/>
                <w:szCs w:val="22"/>
                <w:lang w:val="es-CO" w:eastAsia="es-CO"/>
              </w:rPr>
              <w:t>encontrados</w:t>
            </w:r>
            <w:r>
              <w:rPr>
                <w:rFonts w:ascii="Arial" w:hAnsi="Arial" w:cs="Arial"/>
                <w:bCs/>
                <w:sz w:val="22"/>
                <w:szCs w:val="22"/>
                <w:lang w:val="es-CO" w:eastAsia="es-CO"/>
              </w:rPr>
              <w:t xml:space="preserve"> para ser intervenidos</w:t>
            </w:r>
            <w:r w:rsidR="00C04875">
              <w:rPr>
                <w:rFonts w:ascii="Arial" w:hAnsi="Arial" w:cs="Arial"/>
                <w:bCs/>
                <w:sz w:val="22"/>
                <w:szCs w:val="22"/>
                <w:lang w:val="es-CO" w:eastAsia="es-CO"/>
              </w:rPr>
              <w:t>,</w:t>
            </w:r>
            <w:r w:rsidR="00C04875" w:rsidRPr="00024FBA">
              <w:rPr>
                <w:rFonts w:ascii="Arial" w:hAnsi="Arial" w:cs="Arial"/>
                <w:bCs/>
                <w:sz w:val="22"/>
                <w:szCs w:val="22"/>
                <w:lang w:val="es-CO" w:eastAsia="es-CO"/>
              </w:rPr>
              <w:t xml:space="preserve"> ten</w:t>
            </w:r>
            <w:r w:rsidR="00C04875">
              <w:rPr>
                <w:rFonts w:ascii="Arial" w:hAnsi="Arial" w:cs="Arial"/>
                <w:bCs/>
                <w:sz w:val="22"/>
                <w:szCs w:val="22"/>
                <w:lang w:val="es-CO" w:eastAsia="es-CO"/>
              </w:rPr>
              <w:t>i</w:t>
            </w:r>
            <w:r w:rsidR="00C04875" w:rsidRPr="00024FBA">
              <w:rPr>
                <w:rFonts w:ascii="Arial" w:hAnsi="Arial" w:cs="Arial"/>
                <w:bCs/>
                <w:sz w:val="22"/>
                <w:szCs w:val="22"/>
                <w:lang w:val="es-CO" w:eastAsia="es-CO"/>
              </w:rPr>
              <w:t>e</w:t>
            </w:r>
            <w:r w:rsidR="00C04875">
              <w:rPr>
                <w:rFonts w:ascii="Arial" w:hAnsi="Arial" w:cs="Arial"/>
                <w:bCs/>
                <w:sz w:val="22"/>
                <w:szCs w:val="22"/>
                <w:lang w:val="es-CO" w:eastAsia="es-CO"/>
              </w:rPr>
              <w:t>ndo</w:t>
            </w:r>
            <w:r w:rsidR="00C04875" w:rsidRPr="00024FBA">
              <w:rPr>
                <w:rFonts w:ascii="Arial" w:hAnsi="Arial" w:cs="Arial"/>
                <w:bCs/>
                <w:sz w:val="22"/>
                <w:szCs w:val="22"/>
                <w:lang w:val="es-CO" w:eastAsia="es-CO"/>
              </w:rPr>
              <w:t xml:space="preserve"> en cuenta la metodología de la Guía Técnica Colombiana GTC45 del 20/06/2012, del ICONTEC.</w:t>
            </w:r>
          </w:p>
        </w:tc>
        <w:tc>
          <w:tcPr>
            <w:tcW w:w="1017" w:type="dxa"/>
            <w:vMerge w:val="restart"/>
            <w:vAlign w:val="center"/>
          </w:tcPr>
          <w:p w14:paraId="4C8930ED" w14:textId="6A9AB760" w:rsidR="00A3607C" w:rsidRPr="00A3607C" w:rsidRDefault="008F5303" w:rsidP="00A42685">
            <w:pPr>
              <w:jc w:val="center"/>
              <w:rPr>
                <w:rFonts w:ascii="Arial" w:hAnsi="Arial" w:cs="Arial"/>
                <w:sz w:val="22"/>
                <w:szCs w:val="30"/>
              </w:rPr>
            </w:pPr>
            <w:r>
              <w:rPr>
                <w:rFonts w:ascii="Arial" w:hAnsi="Arial" w:cs="Arial"/>
                <w:sz w:val="22"/>
                <w:szCs w:val="30"/>
              </w:rPr>
              <w:t>64</w:t>
            </w:r>
          </w:p>
        </w:tc>
        <w:tc>
          <w:tcPr>
            <w:tcW w:w="2743" w:type="dxa"/>
            <w:vAlign w:val="center"/>
          </w:tcPr>
          <w:p w14:paraId="4626D129" w14:textId="536ED4E2" w:rsidR="00A3607C" w:rsidRPr="00024FBA" w:rsidRDefault="00C04875" w:rsidP="00A42685">
            <w:pPr>
              <w:jc w:val="center"/>
              <w:rPr>
                <w:rFonts w:ascii="Arial" w:hAnsi="Arial" w:cs="Arial"/>
                <w:sz w:val="22"/>
                <w:szCs w:val="22"/>
              </w:rPr>
            </w:pPr>
            <w:r>
              <w:rPr>
                <w:rFonts w:ascii="Arial" w:hAnsi="Arial" w:cs="Arial"/>
                <w:sz w:val="22"/>
                <w:szCs w:val="22"/>
              </w:rPr>
              <w:t xml:space="preserve">Líder </w:t>
            </w:r>
            <w:r w:rsidR="00A3607C" w:rsidRPr="00024FBA">
              <w:rPr>
                <w:rFonts w:ascii="Arial" w:hAnsi="Arial" w:cs="Arial"/>
                <w:sz w:val="22"/>
                <w:szCs w:val="22"/>
              </w:rPr>
              <w:t>Responsable SG-SST</w:t>
            </w:r>
          </w:p>
        </w:tc>
      </w:tr>
      <w:tr w:rsidR="00A3607C" w14:paraId="60D4F90A" w14:textId="77777777" w:rsidTr="00A42685">
        <w:tc>
          <w:tcPr>
            <w:tcW w:w="6462" w:type="dxa"/>
            <w:vAlign w:val="center"/>
          </w:tcPr>
          <w:p w14:paraId="6C3A379C" w14:textId="77777777" w:rsidR="00A3607C" w:rsidRDefault="00A3607C" w:rsidP="00A42685">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Punto de Control</w:t>
            </w:r>
          </w:p>
        </w:tc>
        <w:tc>
          <w:tcPr>
            <w:tcW w:w="1017" w:type="dxa"/>
            <w:vMerge/>
            <w:vAlign w:val="center"/>
          </w:tcPr>
          <w:p w14:paraId="10743A03" w14:textId="77777777" w:rsidR="00A3607C" w:rsidRPr="00A57B37" w:rsidRDefault="00A3607C" w:rsidP="00A42685">
            <w:pPr>
              <w:jc w:val="center"/>
              <w:rPr>
                <w:rFonts w:ascii="Arial" w:hAnsi="Arial" w:cs="Arial"/>
                <w:color w:val="365F91" w:themeColor="accent1" w:themeShade="BF"/>
                <w:sz w:val="24"/>
                <w:szCs w:val="30"/>
              </w:rPr>
            </w:pPr>
          </w:p>
        </w:tc>
        <w:tc>
          <w:tcPr>
            <w:tcW w:w="2743" w:type="dxa"/>
            <w:vAlign w:val="center"/>
          </w:tcPr>
          <w:p w14:paraId="55E22C93" w14:textId="77777777" w:rsidR="00A3607C" w:rsidRDefault="00A3607C" w:rsidP="00A42685">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Registro</w:t>
            </w:r>
          </w:p>
        </w:tc>
      </w:tr>
      <w:tr w:rsidR="00A3607C" w14:paraId="04F8FE37" w14:textId="77777777" w:rsidTr="00A42685">
        <w:trPr>
          <w:trHeight w:val="412"/>
        </w:trPr>
        <w:tc>
          <w:tcPr>
            <w:tcW w:w="6462" w:type="dxa"/>
            <w:vAlign w:val="center"/>
          </w:tcPr>
          <w:p w14:paraId="6562D537" w14:textId="17DE65C2" w:rsidR="00A3607C" w:rsidRPr="00A3607C" w:rsidRDefault="007B53D8" w:rsidP="00A42685">
            <w:pPr>
              <w:jc w:val="center"/>
              <w:rPr>
                <w:rFonts w:ascii="Arial" w:hAnsi="Arial" w:cs="Arial"/>
                <w:sz w:val="22"/>
                <w:szCs w:val="30"/>
              </w:rPr>
            </w:pPr>
            <w:r>
              <w:rPr>
                <w:rFonts w:ascii="Arial" w:hAnsi="Arial" w:cs="Arial"/>
                <w:sz w:val="22"/>
                <w:szCs w:val="30"/>
              </w:rPr>
              <w:t>N/A</w:t>
            </w:r>
          </w:p>
        </w:tc>
        <w:tc>
          <w:tcPr>
            <w:tcW w:w="1017" w:type="dxa"/>
            <w:vMerge/>
            <w:vAlign w:val="center"/>
          </w:tcPr>
          <w:p w14:paraId="1B9A7DFE" w14:textId="77777777" w:rsidR="00A3607C" w:rsidRDefault="00A3607C" w:rsidP="00A42685">
            <w:pPr>
              <w:jc w:val="center"/>
              <w:rPr>
                <w:rFonts w:ascii="Arial" w:hAnsi="Arial" w:cs="Arial"/>
                <w:color w:val="365F91" w:themeColor="accent1" w:themeShade="BF"/>
                <w:sz w:val="22"/>
                <w:szCs w:val="30"/>
              </w:rPr>
            </w:pPr>
          </w:p>
        </w:tc>
        <w:tc>
          <w:tcPr>
            <w:tcW w:w="2743" w:type="dxa"/>
            <w:vAlign w:val="center"/>
          </w:tcPr>
          <w:p w14:paraId="10E0390A" w14:textId="49F286C3" w:rsidR="00A3607C" w:rsidRPr="00A3607C" w:rsidRDefault="007B53D8" w:rsidP="00A42685">
            <w:pPr>
              <w:jc w:val="center"/>
              <w:rPr>
                <w:rFonts w:ascii="Arial" w:hAnsi="Arial" w:cs="Arial"/>
                <w:sz w:val="22"/>
                <w:szCs w:val="22"/>
              </w:rPr>
            </w:pPr>
            <w:r>
              <w:rPr>
                <w:rFonts w:ascii="Arial" w:hAnsi="Arial" w:cs="Arial"/>
                <w:sz w:val="22"/>
                <w:szCs w:val="22"/>
              </w:rPr>
              <w:t>N/A</w:t>
            </w:r>
          </w:p>
        </w:tc>
      </w:tr>
    </w:tbl>
    <w:p w14:paraId="49FD713F" w14:textId="77777777" w:rsidR="00A3607C" w:rsidRDefault="00A3607C" w:rsidP="00050B01">
      <w:pPr>
        <w:jc w:val="center"/>
        <w:rPr>
          <w:rFonts w:ascii="Arial" w:hAnsi="Arial" w:cs="Arial"/>
          <w:color w:val="365F91" w:themeColor="accent1" w:themeShade="BF"/>
          <w:sz w:val="22"/>
          <w:szCs w:val="30"/>
        </w:rPr>
      </w:pPr>
    </w:p>
    <w:tbl>
      <w:tblPr>
        <w:tblStyle w:val="Tablaconcuadrcula"/>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6462"/>
        <w:gridCol w:w="1017"/>
        <w:gridCol w:w="2743"/>
      </w:tblGrid>
      <w:tr w:rsidR="00A3607C" w14:paraId="14C6278C" w14:textId="77777777" w:rsidTr="00A42685">
        <w:trPr>
          <w:trHeight w:val="618"/>
          <w:tblHeader/>
        </w:trPr>
        <w:tc>
          <w:tcPr>
            <w:tcW w:w="6462" w:type="dxa"/>
            <w:vAlign w:val="center"/>
          </w:tcPr>
          <w:p w14:paraId="3B352C65" w14:textId="4CB8A06A" w:rsidR="00A3607C" w:rsidRPr="00CD359E" w:rsidRDefault="00A3607C" w:rsidP="000E37B1">
            <w:pPr>
              <w:jc w:val="center"/>
              <w:rPr>
                <w:rFonts w:ascii="Arial" w:hAnsi="Arial" w:cs="Arial"/>
                <w:b/>
                <w:color w:val="365F91" w:themeColor="accent1" w:themeShade="BF"/>
                <w:sz w:val="32"/>
                <w:szCs w:val="30"/>
              </w:rPr>
            </w:pPr>
            <w:r w:rsidRPr="00CD359E">
              <w:rPr>
                <w:rFonts w:ascii="Arial" w:hAnsi="Arial" w:cs="Arial"/>
                <w:b/>
                <w:color w:val="365F91" w:themeColor="accent1" w:themeShade="BF"/>
                <w:sz w:val="32"/>
                <w:szCs w:val="30"/>
              </w:rPr>
              <w:t xml:space="preserve">Actividad N° </w:t>
            </w:r>
            <w:r w:rsidR="000E37B1">
              <w:rPr>
                <w:rFonts w:ascii="Arial" w:hAnsi="Arial" w:cs="Arial"/>
                <w:b/>
                <w:color w:val="365F91" w:themeColor="accent1" w:themeShade="BF"/>
                <w:sz w:val="32"/>
                <w:szCs w:val="30"/>
              </w:rPr>
              <w:t>8</w:t>
            </w:r>
          </w:p>
        </w:tc>
        <w:tc>
          <w:tcPr>
            <w:tcW w:w="1017" w:type="dxa"/>
            <w:vAlign w:val="center"/>
          </w:tcPr>
          <w:p w14:paraId="01F4EA99" w14:textId="77777777" w:rsidR="00A3607C" w:rsidRDefault="00A3607C" w:rsidP="00A42685">
            <w:pPr>
              <w:jc w:val="center"/>
              <w:rPr>
                <w:rFonts w:ascii="Arial" w:hAnsi="Arial" w:cs="Arial"/>
                <w:color w:val="365F91" w:themeColor="accent1" w:themeShade="BF"/>
                <w:sz w:val="24"/>
                <w:szCs w:val="30"/>
              </w:rPr>
            </w:pPr>
            <w:r w:rsidRPr="00050B01">
              <w:rPr>
                <w:rFonts w:ascii="Arial" w:hAnsi="Arial" w:cs="Arial"/>
                <w:color w:val="365F91" w:themeColor="accent1" w:themeShade="BF"/>
                <w:sz w:val="24"/>
                <w:szCs w:val="30"/>
              </w:rPr>
              <w:t>Tiempo</w:t>
            </w:r>
          </w:p>
          <w:p w14:paraId="2BD8A322" w14:textId="77777777" w:rsidR="00A3607C" w:rsidRPr="00A57B37" w:rsidRDefault="00A3607C" w:rsidP="00A42685">
            <w:pPr>
              <w:jc w:val="center"/>
              <w:rPr>
                <w:rFonts w:ascii="Arial" w:hAnsi="Arial" w:cs="Arial"/>
                <w:color w:val="365F91" w:themeColor="accent1" w:themeShade="BF"/>
                <w:sz w:val="24"/>
                <w:szCs w:val="30"/>
              </w:rPr>
            </w:pPr>
            <w:r>
              <w:rPr>
                <w:rFonts w:ascii="Arial" w:hAnsi="Arial" w:cs="Arial"/>
                <w:color w:val="365F91" w:themeColor="accent1" w:themeShade="BF"/>
                <w:sz w:val="24"/>
                <w:szCs w:val="30"/>
              </w:rPr>
              <w:t>(Hrs)</w:t>
            </w:r>
          </w:p>
        </w:tc>
        <w:tc>
          <w:tcPr>
            <w:tcW w:w="2743" w:type="dxa"/>
            <w:vAlign w:val="center"/>
          </w:tcPr>
          <w:p w14:paraId="30F727FF" w14:textId="77777777" w:rsidR="00A3607C" w:rsidRDefault="00A3607C" w:rsidP="00A42685">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Responsable</w:t>
            </w:r>
          </w:p>
        </w:tc>
      </w:tr>
      <w:tr w:rsidR="00A3607C" w14:paraId="11392B26" w14:textId="77777777" w:rsidTr="00A42685">
        <w:trPr>
          <w:trHeight w:val="698"/>
        </w:trPr>
        <w:tc>
          <w:tcPr>
            <w:tcW w:w="6462" w:type="dxa"/>
            <w:vAlign w:val="center"/>
          </w:tcPr>
          <w:p w14:paraId="60FF3F04" w14:textId="7B23B0F4" w:rsidR="00DB7D6E" w:rsidRPr="00865A9D" w:rsidRDefault="00D308C0" w:rsidP="00090977">
            <w:pPr>
              <w:jc w:val="both"/>
              <w:rPr>
                <w:rFonts w:ascii="Arial" w:hAnsi="Arial" w:cs="Arial"/>
                <w:bCs/>
                <w:sz w:val="22"/>
                <w:szCs w:val="22"/>
                <w:lang w:val="es-CO" w:eastAsia="es-CO"/>
              </w:rPr>
            </w:pPr>
            <w:r w:rsidRPr="00865A9D">
              <w:rPr>
                <w:rFonts w:ascii="Arial" w:hAnsi="Arial" w:cs="Arial"/>
                <w:bCs/>
                <w:sz w:val="22"/>
                <w:szCs w:val="22"/>
                <w:lang w:val="es-CO" w:eastAsia="es-CO"/>
              </w:rPr>
              <w:t>Coordinar el equipo de trabajo y los recursos necesarios para ejecutar la</w:t>
            </w:r>
            <w:r w:rsidR="00DB7D6E" w:rsidRPr="00865A9D">
              <w:rPr>
                <w:rFonts w:ascii="Arial" w:hAnsi="Arial" w:cs="Arial"/>
                <w:bCs/>
                <w:sz w:val="22"/>
                <w:szCs w:val="22"/>
                <w:lang w:val="es-CO" w:eastAsia="es-CO"/>
              </w:rPr>
              <w:t>s actividades de</w:t>
            </w:r>
            <w:r w:rsidRPr="00865A9D">
              <w:rPr>
                <w:rFonts w:ascii="Arial" w:hAnsi="Arial" w:cs="Arial"/>
                <w:bCs/>
                <w:sz w:val="22"/>
                <w:szCs w:val="22"/>
                <w:lang w:val="es-CO" w:eastAsia="es-CO"/>
              </w:rPr>
              <w:t xml:space="preserve"> intervención</w:t>
            </w:r>
            <w:r w:rsidR="00DB7D6E" w:rsidRPr="00865A9D">
              <w:rPr>
                <w:rFonts w:ascii="Arial" w:hAnsi="Arial" w:cs="Arial"/>
                <w:bCs/>
                <w:sz w:val="22"/>
                <w:szCs w:val="22"/>
                <w:lang w:val="es-CO" w:eastAsia="es-CO"/>
              </w:rPr>
              <w:t>, para reducir o eliminar los riesgos que puedan afectar a los servidores, contratistas, e instalaciones, equipos y ambiente.</w:t>
            </w:r>
          </w:p>
          <w:p w14:paraId="3B217922" w14:textId="77777777" w:rsidR="00E563C1" w:rsidRPr="00865A9D" w:rsidRDefault="00E563C1" w:rsidP="00090977">
            <w:pPr>
              <w:jc w:val="both"/>
              <w:rPr>
                <w:rFonts w:ascii="Arial" w:hAnsi="Arial" w:cs="Arial"/>
                <w:bCs/>
                <w:sz w:val="22"/>
                <w:szCs w:val="22"/>
                <w:lang w:val="es-CO" w:eastAsia="es-CO"/>
              </w:rPr>
            </w:pPr>
          </w:p>
          <w:p w14:paraId="59DCDE70" w14:textId="520C2313" w:rsidR="00E22477" w:rsidRPr="00B14FF2" w:rsidRDefault="00E563C1" w:rsidP="00090977">
            <w:pPr>
              <w:jc w:val="both"/>
              <w:rPr>
                <w:rFonts w:ascii="Arial" w:hAnsi="Arial" w:cs="Arial"/>
                <w:bCs/>
                <w:sz w:val="22"/>
                <w:szCs w:val="22"/>
                <w:lang w:val="es-CO" w:eastAsia="es-CO"/>
              </w:rPr>
            </w:pPr>
            <w:r w:rsidRPr="00865A9D">
              <w:rPr>
                <w:rFonts w:ascii="Arial" w:hAnsi="Arial" w:cs="Arial"/>
                <w:bCs/>
                <w:sz w:val="22"/>
                <w:szCs w:val="22"/>
                <w:lang w:val="es-CO" w:eastAsia="es-CO"/>
              </w:rPr>
              <w:t xml:space="preserve">Se requiere la </w:t>
            </w:r>
            <w:r w:rsidR="00865A9D" w:rsidRPr="00865A9D">
              <w:rPr>
                <w:rFonts w:ascii="Arial" w:hAnsi="Arial" w:cs="Arial"/>
                <w:bCs/>
                <w:sz w:val="22"/>
                <w:szCs w:val="22"/>
                <w:lang w:val="es-CO" w:eastAsia="es-CO"/>
              </w:rPr>
              <w:t xml:space="preserve">participación </w:t>
            </w:r>
            <w:r w:rsidRPr="00865A9D">
              <w:rPr>
                <w:rFonts w:ascii="Arial" w:hAnsi="Arial" w:cs="Arial"/>
                <w:bCs/>
                <w:sz w:val="22"/>
                <w:szCs w:val="22"/>
                <w:lang w:val="es-CO" w:eastAsia="es-CO"/>
              </w:rPr>
              <w:t xml:space="preserve">de las áreas competentes para  </w:t>
            </w:r>
            <w:r w:rsidRPr="00B14FF2">
              <w:rPr>
                <w:rFonts w:ascii="Arial" w:hAnsi="Arial" w:cs="Arial"/>
                <w:bCs/>
                <w:sz w:val="22"/>
                <w:szCs w:val="22"/>
                <w:lang w:val="es-CO" w:eastAsia="es-CO"/>
              </w:rPr>
              <w:t xml:space="preserve">asegurar </w:t>
            </w:r>
            <w:r w:rsidR="00E61009" w:rsidRPr="00B14FF2">
              <w:rPr>
                <w:rFonts w:ascii="Arial" w:hAnsi="Arial" w:cs="Arial"/>
                <w:bCs/>
                <w:sz w:val="22"/>
                <w:szCs w:val="22"/>
                <w:lang w:val="es-CO" w:eastAsia="es-CO"/>
              </w:rPr>
              <w:t>un adecuado seguimiento y cumplimiento a los hallazgos encontrados</w:t>
            </w:r>
            <w:r w:rsidR="00E22477" w:rsidRPr="00B14FF2">
              <w:rPr>
                <w:rFonts w:ascii="Arial" w:hAnsi="Arial" w:cs="Arial"/>
                <w:bCs/>
                <w:sz w:val="22"/>
                <w:szCs w:val="22"/>
                <w:lang w:val="es-CO" w:eastAsia="es-CO"/>
              </w:rPr>
              <w:t xml:space="preserve"> </w:t>
            </w:r>
            <w:r w:rsidR="00764B68" w:rsidRPr="00B14FF2">
              <w:rPr>
                <w:rFonts w:ascii="Arial" w:hAnsi="Arial" w:cs="Arial"/>
                <w:sz w:val="22"/>
                <w:szCs w:val="22"/>
              </w:rPr>
              <w:t>con el fin de generar compromisos y garantizar espacios seguros para los trabajadores, destacando que es responsabilidad de jefes, líderes y trabajadores garantizar que se cumpla con las medidas correctivas y/o preventivas.</w:t>
            </w:r>
            <w:r w:rsidR="004C27F2" w:rsidRPr="00B14FF2">
              <w:rPr>
                <w:rFonts w:ascii="Arial" w:hAnsi="Arial" w:cs="Arial"/>
                <w:sz w:val="22"/>
                <w:szCs w:val="22"/>
              </w:rPr>
              <w:t xml:space="preserve"> </w:t>
            </w:r>
          </w:p>
          <w:p w14:paraId="23486978" w14:textId="77777777" w:rsidR="008F14CE" w:rsidRPr="00865A9D" w:rsidRDefault="008F14CE" w:rsidP="00090977">
            <w:pPr>
              <w:jc w:val="both"/>
              <w:rPr>
                <w:rFonts w:ascii="Arial" w:hAnsi="Arial" w:cs="Arial"/>
                <w:bCs/>
                <w:sz w:val="22"/>
                <w:szCs w:val="22"/>
                <w:lang w:val="es-CO" w:eastAsia="es-CO"/>
              </w:rPr>
            </w:pPr>
          </w:p>
          <w:p w14:paraId="10E7EB65" w14:textId="112D743E" w:rsidR="008F14CE" w:rsidRPr="00865A9D" w:rsidRDefault="008F14CE" w:rsidP="00D13759">
            <w:pPr>
              <w:jc w:val="both"/>
              <w:rPr>
                <w:rFonts w:ascii="Arial" w:hAnsi="Arial" w:cs="Arial"/>
                <w:color w:val="FF0000"/>
                <w:sz w:val="22"/>
                <w:szCs w:val="22"/>
                <w:lang w:val="es-CO"/>
              </w:rPr>
            </w:pPr>
            <w:r w:rsidRPr="00865A9D">
              <w:rPr>
                <w:rFonts w:ascii="Arial" w:hAnsi="Arial" w:cs="Arial"/>
                <w:bCs/>
                <w:sz w:val="22"/>
                <w:szCs w:val="22"/>
                <w:lang w:val="es-CO" w:eastAsia="es-CO"/>
              </w:rPr>
              <w:t xml:space="preserve">Realiza </w:t>
            </w:r>
            <w:r w:rsidRPr="00B14FF2">
              <w:rPr>
                <w:rFonts w:ascii="Arial" w:hAnsi="Arial" w:cs="Arial"/>
                <w:bCs/>
                <w:sz w:val="22"/>
                <w:szCs w:val="22"/>
                <w:lang w:val="es-CO" w:eastAsia="es-CO"/>
              </w:rPr>
              <w:t xml:space="preserve">un seguimiento al cumplimiento de las actividades o </w:t>
            </w:r>
            <w:r w:rsidR="00507C0A" w:rsidRPr="00B14FF2">
              <w:rPr>
                <w:rFonts w:ascii="Arial" w:hAnsi="Arial" w:cs="Arial"/>
                <w:bCs/>
                <w:sz w:val="22"/>
                <w:szCs w:val="22"/>
                <w:lang w:val="es-CO" w:eastAsia="es-CO"/>
              </w:rPr>
              <w:t>intervenciones acordadas</w:t>
            </w:r>
            <w:r w:rsidRPr="00AC3F11">
              <w:rPr>
                <w:rFonts w:ascii="Arial" w:hAnsi="Arial" w:cs="Arial"/>
                <w:bCs/>
                <w:sz w:val="22"/>
                <w:szCs w:val="22"/>
                <w:lang w:val="es-CO" w:eastAsia="es-CO"/>
              </w:rPr>
              <w:t>,</w:t>
            </w:r>
            <w:r w:rsidR="00D13759" w:rsidRPr="00AC3F11">
              <w:rPr>
                <w:rFonts w:ascii="Arial" w:hAnsi="Arial" w:cs="Arial"/>
                <w:bCs/>
                <w:sz w:val="22"/>
                <w:szCs w:val="22"/>
                <w:lang w:val="es-CO" w:eastAsia="es-CO"/>
              </w:rPr>
              <w:t xml:space="preserve"> registrando </w:t>
            </w:r>
            <w:r w:rsidRPr="00AC3F11">
              <w:rPr>
                <w:rFonts w:ascii="Arial" w:hAnsi="Arial" w:cs="Arial"/>
                <w:bCs/>
                <w:sz w:val="22"/>
                <w:szCs w:val="22"/>
                <w:lang w:val="es-CO" w:eastAsia="es-CO"/>
              </w:rPr>
              <w:t>en</w:t>
            </w:r>
            <w:r w:rsidR="00D13759" w:rsidRPr="00AC3F11">
              <w:rPr>
                <w:rFonts w:ascii="Arial" w:hAnsi="Arial" w:cs="Arial"/>
                <w:bCs/>
                <w:sz w:val="22"/>
                <w:szCs w:val="22"/>
                <w:lang w:val="es-CO" w:eastAsia="es-CO"/>
              </w:rPr>
              <w:t xml:space="preserve"> un</w:t>
            </w:r>
            <w:r w:rsidRPr="00AC3F11">
              <w:rPr>
                <w:rFonts w:ascii="Arial" w:hAnsi="Arial" w:cs="Arial"/>
                <w:bCs/>
                <w:sz w:val="22"/>
                <w:szCs w:val="22"/>
                <w:lang w:val="es-CO" w:eastAsia="es-CO"/>
              </w:rPr>
              <w:t xml:space="preserve"> acta los compromisos adquiridos por las partes,</w:t>
            </w:r>
            <w:r w:rsidR="00507C0A" w:rsidRPr="00B14FF2">
              <w:rPr>
                <w:rFonts w:ascii="Arial" w:hAnsi="Arial" w:cs="Arial"/>
                <w:bCs/>
                <w:sz w:val="22"/>
                <w:szCs w:val="22"/>
                <w:lang w:val="es-CO" w:eastAsia="es-CO"/>
              </w:rPr>
              <w:t xml:space="preserve"> </w:t>
            </w:r>
            <w:r w:rsidRPr="00B14FF2">
              <w:rPr>
                <w:rFonts w:ascii="Arial" w:hAnsi="Arial" w:cs="Arial"/>
                <w:bCs/>
                <w:sz w:val="22"/>
                <w:szCs w:val="22"/>
                <w:lang w:val="es-CO" w:eastAsia="es-CO"/>
              </w:rPr>
              <w:t>incluyendo material fotográfico de seguimiento</w:t>
            </w:r>
            <w:r w:rsidR="00D13759" w:rsidRPr="00B14FF2">
              <w:rPr>
                <w:rFonts w:ascii="Arial" w:hAnsi="Arial" w:cs="Arial"/>
                <w:bCs/>
                <w:sz w:val="22"/>
                <w:szCs w:val="22"/>
                <w:lang w:val="es-CO" w:eastAsia="es-CO"/>
              </w:rPr>
              <w:t xml:space="preserve"> y t</w:t>
            </w:r>
            <w:r w:rsidR="00E22477" w:rsidRPr="00B14FF2">
              <w:rPr>
                <w:rFonts w:ascii="Arial" w:hAnsi="Arial" w:cs="Arial"/>
                <w:bCs/>
                <w:sz w:val="22"/>
                <w:szCs w:val="22"/>
                <w:lang w:val="es-CO" w:eastAsia="es-CO"/>
              </w:rPr>
              <w:t xml:space="preserve">iempo </w:t>
            </w:r>
            <w:r w:rsidR="008256CF" w:rsidRPr="00B14FF2">
              <w:rPr>
                <w:rFonts w:ascii="Arial" w:hAnsi="Arial" w:cs="Arial"/>
                <w:bCs/>
                <w:sz w:val="22"/>
                <w:szCs w:val="22"/>
                <w:lang w:val="es-CO" w:eastAsia="es-CO"/>
              </w:rPr>
              <w:t>de ejecución</w:t>
            </w:r>
            <w:r w:rsidR="00B14FF2">
              <w:rPr>
                <w:rFonts w:ascii="Arial" w:hAnsi="Arial" w:cs="Arial"/>
                <w:bCs/>
                <w:sz w:val="22"/>
                <w:szCs w:val="22"/>
                <w:lang w:val="es-CO" w:eastAsia="es-CO"/>
              </w:rPr>
              <w:t>.</w:t>
            </w:r>
          </w:p>
        </w:tc>
        <w:tc>
          <w:tcPr>
            <w:tcW w:w="1017" w:type="dxa"/>
            <w:vMerge w:val="restart"/>
            <w:vAlign w:val="center"/>
          </w:tcPr>
          <w:p w14:paraId="2C3E4ABF" w14:textId="4C79C799" w:rsidR="00A3607C" w:rsidRPr="00A3607C" w:rsidRDefault="008F5303" w:rsidP="00A42685">
            <w:pPr>
              <w:jc w:val="center"/>
              <w:rPr>
                <w:rFonts w:ascii="Arial" w:hAnsi="Arial" w:cs="Arial"/>
                <w:sz w:val="22"/>
                <w:szCs w:val="30"/>
              </w:rPr>
            </w:pPr>
            <w:r>
              <w:rPr>
                <w:rFonts w:ascii="Arial" w:hAnsi="Arial" w:cs="Arial"/>
                <w:sz w:val="22"/>
                <w:szCs w:val="30"/>
              </w:rPr>
              <w:lastRenderedPageBreak/>
              <w:t>4</w:t>
            </w:r>
          </w:p>
        </w:tc>
        <w:tc>
          <w:tcPr>
            <w:tcW w:w="2743" w:type="dxa"/>
            <w:vAlign w:val="center"/>
          </w:tcPr>
          <w:p w14:paraId="20FDDE72" w14:textId="77777777" w:rsidR="00A3607C" w:rsidRPr="00B14FF2" w:rsidRDefault="00E563C1" w:rsidP="00E563C1">
            <w:pPr>
              <w:jc w:val="center"/>
              <w:rPr>
                <w:rFonts w:ascii="Arial" w:hAnsi="Arial" w:cs="Arial"/>
                <w:sz w:val="22"/>
                <w:szCs w:val="22"/>
              </w:rPr>
            </w:pPr>
            <w:r>
              <w:rPr>
                <w:rFonts w:ascii="Arial" w:hAnsi="Arial" w:cs="Arial"/>
                <w:sz w:val="22"/>
                <w:szCs w:val="22"/>
              </w:rPr>
              <w:t xml:space="preserve">Líder </w:t>
            </w:r>
            <w:r w:rsidRPr="00024FBA">
              <w:rPr>
                <w:rFonts w:ascii="Arial" w:hAnsi="Arial" w:cs="Arial"/>
                <w:sz w:val="22"/>
                <w:szCs w:val="22"/>
              </w:rPr>
              <w:t xml:space="preserve">Responsable </w:t>
            </w:r>
            <w:r>
              <w:rPr>
                <w:rFonts w:ascii="Arial" w:hAnsi="Arial" w:cs="Arial"/>
                <w:sz w:val="22"/>
                <w:szCs w:val="22"/>
              </w:rPr>
              <w:br/>
            </w:r>
            <w:r w:rsidRPr="00024FBA">
              <w:rPr>
                <w:rFonts w:ascii="Arial" w:hAnsi="Arial" w:cs="Arial"/>
                <w:sz w:val="22"/>
                <w:szCs w:val="22"/>
              </w:rPr>
              <w:t xml:space="preserve">SG-SST </w:t>
            </w:r>
          </w:p>
          <w:p w14:paraId="6CC65F0B" w14:textId="7D07E72C" w:rsidR="00E22477" w:rsidRPr="00865A9D" w:rsidRDefault="00E22477" w:rsidP="00E563C1">
            <w:pPr>
              <w:jc w:val="center"/>
              <w:rPr>
                <w:rFonts w:ascii="Arial" w:hAnsi="Arial" w:cs="Arial"/>
                <w:color w:val="FF0000"/>
                <w:sz w:val="22"/>
                <w:szCs w:val="22"/>
              </w:rPr>
            </w:pPr>
            <w:r w:rsidRPr="00B14FF2">
              <w:rPr>
                <w:rFonts w:ascii="Arial" w:hAnsi="Arial" w:cs="Arial"/>
                <w:sz w:val="22"/>
                <w:szCs w:val="22"/>
              </w:rPr>
              <w:t xml:space="preserve">Líder de cada proceso </w:t>
            </w:r>
          </w:p>
        </w:tc>
      </w:tr>
      <w:tr w:rsidR="00A3607C" w14:paraId="6714A634" w14:textId="77777777" w:rsidTr="00A42685">
        <w:tc>
          <w:tcPr>
            <w:tcW w:w="6462" w:type="dxa"/>
            <w:vAlign w:val="center"/>
          </w:tcPr>
          <w:p w14:paraId="593917E9" w14:textId="77777777" w:rsidR="00A3607C" w:rsidRDefault="00A3607C" w:rsidP="00A42685">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lastRenderedPageBreak/>
              <w:t>Punto de Control</w:t>
            </w:r>
          </w:p>
        </w:tc>
        <w:tc>
          <w:tcPr>
            <w:tcW w:w="1017" w:type="dxa"/>
            <w:vMerge/>
            <w:vAlign w:val="center"/>
          </w:tcPr>
          <w:p w14:paraId="7E572DF1" w14:textId="77777777" w:rsidR="00A3607C" w:rsidRPr="00A57B37" w:rsidRDefault="00A3607C" w:rsidP="00A42685">
            <w:pPr>
              <w:jc w:val="center"/>
              <w:rPr>
                <w:rFonts w:ascii="Arial" w:hAnsi="Arial" w:cs="Arial"/>
                <w:color w:val="365F91" w:themeColor="accent1" w:themeShade="BF"/>
                <w:sz w:val="24"/>
                <w:szCs w:val="30"/>
              </w:rPr>
            </w:pPr>
          </w:p>
        </w:tc>
        <w:tc>
          <w:tcPr>
            <w:tcW w:w="2743" w:type="dxa"/>
            <w:vAlign w:val="center"/>
          </w:tcPr>
          <w:p w14:paraId="718A70C2" w14:textId="77777777" w:rsidR="00A3607C" w:rsidRDefault="00A3607C" w:rsidP="00A42685">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Registro</w:t>
            </w:r>
          </w:p>
        </w:tc>
      </w:tr>
      <w:tr w:rsidR="00A3607C" w14:paraId="4BE7E0BD" w14:textId="77777777" w:rsidTr="00A42685">
        <w:trPr>
          <w:trHeight w:val="412"/>
        </w:trPr>
        <w:tc>
          <w:tcPr>
            <w:tcW w:w="6462" w:type="dxa"/>
            <w:vAlign w:val="center"/>
          </w:tcPr>
          <w:p w14:paraId="1E39101B" w14:textId="7828C506" w:rsidR="00A3607C" w:rsidRPr="00A3607C" w:rsidRDefault="007B53D8" w:rsidP="00A42685">
            <w:pPr>
              <w:jc w:val="center"/>
              <w:rPr>
                <w:rFonts w:ascii="Arial" w:hAnsi="Arial" w:cs="Arial"/>
                <w:sz w:val="22"/>
                <w:szCs w:val="30"/>
              </w:rPr>
            </w:pPr>
            <w:r>
              <w:rPr>
                <w:rFonts w:ascii="Arial" w:hAnsi="Arial" w:cs="Arial"/>
                <w:sz w:val="22"/>
                <w:szCs w:val="30"/>
              </w:rPr>
              <w:t>N/A</w:t>
            </w:r>
          </w:p>
        </w:tc>
        <w:tc>
          <w:tcPr>
            <w:tcW w:w="1017" w:type="dxa"/>
            <w:vMerge/>
            <w:vAlign w:val="center"/>
          </w:tcPr>
          <w:p w14:paraId="0E2B8EEA" w14:textId="77777777" w:rsidR="00A3607C" w:rsidRDefault="00A3607C" w:rsidP="00A42685">
            <w:pPr>
              <w:jc w:val="center"/>
              <w:rPr>
                <w:rFonts w:ascii="Arial" w:hAnsi="Arial" w:cs="Arial"/>
                <w:color w:val="365F91" w:themeColor="accent1" w:themeShade="BF"/>
                <w:sz w:val="22"/>
                <w:szCs w:val="30"/>
              </w:rPr>
            </w:pPr>
          </w:p>
        </w:tc>
        <w:tc>
          <w:tcPr>
            <w:tcW w:w="2743" w:type="dxa"/>
            <w:vAlign w:val="center"/>
          </w:tcPr>
          <w:p w14:paraId="381655D7" w14:textId="105B4625" w:rsidR="00A3607C" w:rsidRPr="00A3607C" w:rsidRDefault="00507C0A" w:rsidP="00A42685">
            <w:pPr>
              <w:jc w:val="center"/>
              <w:rPr>
                <w:rFonts w:ascii="Arial" w:hAnsi="Arial" w:cs="Arial"/>
                <w:sz w:val="22"/>
                <w:szCs w:val="22"/>
              </w:rPr>
            </w:pPr>
            <w:r w:rsidRPr="00024FBA">
              <w:rPr>
                <w:rFonts w:ascii="Arial" w:hAnsi="Arial" w:cs="Arial"/>
                <w:sz w:val="22"/>
                <w:szCs w:val="22"/>
              </w:rPr>
              <w:t>Acta de reunión</w:t>
            </w:r>
          </w:p>
        </w:tc>
      </w:tr>
    </w:tbl>
    <w:p w14:paraId="5F3D45B1" w14:textId="77777777" w:rsidR="00A3607C" w:rsidRDefault="00A3607C" w:rsidP="00050B01">
      <w:pPr>
        <w:jc w:val="center"/>
        <w:rPr>
          <w:rFonts w:ascii="Arial" w:hAnsi="Arial" w:cs="Arial"/>
          <w:color w:val="365F91" w:themeColor="accent1" w:themeShade="BF"/>
          <w:sz w:val="22"/>
          <w:szCs w:val="30"/>
        </w:rPr>
      </w:pPr>
    </w:p>
    <w:p w14:paraId="50640FF6" w14:textId="77777777" w:rsidR="00A3607C" w:rsidRDefault="00A3607C" w:rsidP="00050B01">
      <w:pPr>
        <w:jc w:val="center"/>
        <w:rPr>
          <w:rFonts w:ascii="Arial" w:hAnsi="Arial" w:cs="Arial"/>
          <w:color w:val="365F91" w:themeColor="accent1" w:themeShade="BF"/>
          <w:sz w:val="22"/>
          <w:szCs w:val="30"/>
        </w:rPr>
      </w:pPr>
    </w:p>
    <w:tbl>
      <w:tblPr>
        <w:tblStyle w:val="Tablaconcuadrcula"/>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6462"/>
        <w:gridCol w:w="1017"/>
        <w:gridCol w:w="2743"/>
      </w:tblGrid>
      <w:tr w:rsidR="00A3607C" w14:paraId="1F77CDBD" w14:textId="77777777" w:rsidTr="00A42685">
        <w:trPr>
          <w:trHeight w:val="618"/>
          <w:tblHeader/>
        </w:trPr>
        <w:tc>
          <w:tcPr>
            <w:tcW w:w="6462" w:type="dxa"/>
            <w:vAlign w:val="center"/>
          </w:tcPr>
          <w:p w14:paraId="3DE3A0DA" w14:textId="2C632138" w:rsidR="00A3607C" w:rsidRPr="00CD359E" w:rsidRDefault="00A3607C" w:rsidP="000E37B1">
            <w:pPr>
              <w:jc w:val="center"/>
              <w:rPr>
                <w:rFonts w:ascii="Arial" w:hAnsi="Arial" w:cs="Arial"/>
                <w:b/>
                <w:color w:val="365F91" w:themeColor="accent1" w:themeShade="BF"/>
                <w:sz w:val="32"/>
                <w:szCs w:val="30"/>
              </w:rPr>
            </w:pPr>
            <w:r w:rsidRPr="00CD359E">
              <w:rPr>
                <w:rFonts w:ascii="Arial" w:hAnsi="Arial" w:cs="Arial"/>
                <w:b/>
                <w:color w:val="365F91" w:themeColor="accent1" w:themeShade="BF"/>
                <w:sz w:val="32"/>
                <w:szCs w:val="30"/>
              </w:rPr>
              <w:t xml:space="preserve">Actividad N° </w:t>
            </w:r>
            <w:r w:rsidR="000E37B1">
              <w:rPr>
                <w:rFonts w:ascii="Arial" w:hAnsi="Arial" w:cs="Arial"/>
                <w:b/>
                <w:color w:val="365F91" w:themeColor="accent1" w:themeShade="BF"/>
                <w:sz w:val="32"/>
                <w:szCs w:val="30"/>
              </w:rPr>
              <w:t>9</w:t>
            </w:r>
          </w:p>
        </w:tc>
        <w:tc>
          <w:tcPr>
            <w:tcW w:w="1017" w:type="dxa"/>
            <w:vAlign w:val="center"/>
          </w:tcPr>
          <w:p w14:paraId="609E93A6" w14:textId="77777777" w:rsidR="00A3607C" w:rsidRDefault="00A3607C" w:rsidP="00A42685">
            <w:pPr>
              <w:jc w:val="center"/>
              <w:rPr>
                <w:rFonts w:ascii="Arial" w:hAnsi="Arial" w:cs="Arial"/>
                <w:color w:val="365F91" w:themeColor="accent1" w:themeShade="BF"/>
                <w:sz w:val="24"/>
                <w:szCs w:val="30"/>
              </w:rPr>
            </w:pPr>
            <w:r w:rsidRPr="00050B01">
              <w:rPr>
                <w:rFonts w:ascii="Arial" w:hAnsi="Arial" w:cs="Arial"/>
                <w:color w:val="365F91" w:themeColor="accent1" w:themeShade="BF"/>
                <w:sz w:val="24"/>
                <w:szCs w:val="30"/>
              </w:rPr>
              <w:t>Tiempo</w:t>
            </w:r>
          </w:p>
          <w:p w14:paraId="3E9339F2" w14:textId="77777777" w:rsidR="00A3607C" w:rsidRPr="00A57B37" w:rsidRDefault="00A3607C" w:rsidP="00A42685">
            <w:pPr>
              <w:jc w:val="center"/>
              <w:rPr>
                <w:rFonts w:ascii="Arial" w:hAnsi="Arial" w:cs="Arial"/>
                <w:color w:val="365F91" w:themeColor="accent1" w:themeShade="BF"/>
                <w:sz w:val="24"/>
                <w:szCs w:val="30"/>
              </w:rPr>
            </w:pPr>
            <w:r>
              <w:rPr>
                <w:rFonts w:ascii="Arial" w:hAnsi="Arial" w:cs="Arial"/>
                <w:color w:val="365F91" w:themeColor="accent1" w:themeShade="BF"/>
                <w:sz w:val="24"/>
                <w:szCs w:val="30"/>
              </w:rPr>
              <w:t>(Hrs)</w:t>
            </w:r>
          </w:p>
        </w:tc>
        <w:tc>
          <w:tcPr>
            <w:tcW w:w="2743" w:type="dxa"/>
            <w:vAlign w:val="center"/>
          </w:tcPr>
          <w:p w14:paraId="3122CF4F" w14:textId="77777777" w:rsidR="00A3607C" w:rsidRDefault="00A3607C" w:rsidP="00A42685">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Responsable</w:t>
            </w:r>
          </w:p>
        </w:tc>
      </w:tr>
      <w:tr w:rsidR="00A3607C" w14:paraId="2B2CC7FC" w14:textId="77777777" w:rsidTr="00A42685">
        <w:trPr>
          <w:trHeight w:val="698"/>
        </w:trPr>
        <w:tc>
          <w:tcPr>
            <w:tcW w:w="6462" w:type="dxa"/>
            <w:vAlign w:val="center"/>
          </w:tcPr>
          <w:p w14:paraId="521C7C70" w14:textId="0139F6D7" w:rsidR="00024FBA" w:rsidRPr="00024FBA" w:rsidRDefault="00E12254" w:rsidP="00865A9D">
            <w:pPr>
              <w:jc w:val="both"/>
              <w:rPr>
                <w:rFonts w:ascii="Arial" w:hAnsi="Arial" w:cs="Arial"/>
                <w:sz w:val="22"/>
                <w:szCs w:val="22"/>
                <w:lang w:val="es-CO"/>
              </w:rPr>
            </w:pPr>
            <w:r>
              <w:rPr>
                <w:rFonts w:ascii="Arial" w:hAnsi="Arial" w:cs="Arial"/>
                <w:bCs/>
                <w:sz w:val="22"/>
                <w:szCs w:val="22"/>
                <w:lang w:val="es-CO" w:eastAsia="es-CO"/>
              </w:rPr>
              <w:t>Ajustar la</w:t>
            </w:r>
            <w:r w:rsidR="00024FBA" w:rsidRPr="00024FBA">
              <w:rPr>
                <w:rFonts w:ascii="Arial" w:hAnsi="Arial" w:cs="Arial"/>
                <w:bCs/>
                <w:sz w:val="22"/>
                <w:szCs w:val="22"/>
                <w:lang w:val="es-CO" w:eastAsia="es-CO"/>
              </w:rPr>
              <w:t xml:space="preserve"> matriz de identificación de peligros y valoración de riesgos</w:t>
            </w:r>
            <w:r>
              <w:rPr>
                <w:rFonts w:ascii="Arial" w:hAnsi="Arial" w:cs="Arial"/>
                <w:bCs/>
                <w:sz w:val="22"/>
                <w:szCs w:val="22"/>
                <w:lang w:val="es-CO" w:eastAsia="es-CO"/>
              </w:rPr>
              <w:t xml:space="preserve">, de acuerdo </w:t>
            </w:r>
            <w:r w:rsidR="00865A9D">
              <w:rPr>
                <w:rFonts w:ascii="Arial" w:hAnsi="Arial" w:cs="Arial"/>
                <w:bCs/>
                <w:sz w:val="22"/>
                <w:szCs w:val="22"/>
                <w:lang w:val="es-CO" w:eastAsia="es-CO"/>
              </w:rPr>
              <w:t xml:space="preserve">con </w:t>
            </w:r>
            <w:r w:rsidR="00F9461E">
              <w:rPr>
                <w:rFonts w:ascii="Arial" w:hAnsi="Arial" w:cs="Arial"/>
                <w:bCs/>
                <w:sz w:val="22"/>
                <w:szCs w:val="22"/>
                <w:lang w:val="es-CO" w:eastAsia="es-CO"/>
              </w:rPr>
              <w:t xml:space="preserve">las </w:t>
            </w:r>
            <w:r>
              <w:rPr>
                <w:rFonts w:ascii="Arial" w:hAnsi="Arial" w:cs="Arial"/>
                <w:bCs/>
                <w:sz w:val="22"/>
                <w:szCs w:val="22"/>
                <w:lang w:val="es-CO" w:eastAsia="es-CO"/>
              </w:rPr>
              <w:t>intervenci</w:t>
            </w:r>
            <w:r w:rsidR="00F9461E">
              <w:rPr>
                <w:rFonts w:ascii="Arial" w:hAnsi="Arial" w:cs="Arial"/>
                <w:bCs/>
                <w:sz w:val="22"/>
                <w:szCs w:val="22"/>
                <w:lang w:val="es-CO" w:eastAsia="es-CO"/>
              </w:rPr>
              <w:t>ones</w:t>
            </w:r>
            <w:r>
              <w:rPr>
                <w:rFonts w:ascii="Arial" w:hAnsi="Arial" w:cs="Arial"/>
                <w:bCs/>
                <w:sz w:val="22"/>
                <w:szCs w:val="22"/>
                <w:lang w:val="es-CO" w:eastAsia="es-CO"/>
              </w:rPr>
              <w:t xml:space="preserve"> ejecutada</w:t>
            </w:r>
            <w:r w:rsidR="00F9461E">
              <w:rPr>
                <w:rFonts w:ascii="Arial" w:hAnsi="Arial" w:cs="Arial"/>
                <w:bCs/>
                <w:sz w:val="22"/>
                <w:szCs w:val="22"/>
                <w:lang w:val="es-CO" w:eastAsia="es-CO"/>
              </w:rPr>
              <w:t>s</w:t>
            </w:r>
            <w:r w:rsidR="00024FBA" w:rsidRPr="00024FBA">
              <w:rPr>
                <w:rFonts w:ascii="Arial" w:hAnsi="Arial" w:cs="Arial"/>
                <w:bCs/>
                <w:sz w:val="22"/>
                <w:szCs w:val="22"/>
                <w:lang w:val="es-CO" w:eastAsia="es-CO"/>
              </w:rPr>
              <w:t>.</w:t>
            </w:r>
          </w:p>
        </w:tc>
        <w:tc>
          <w:tcPr>
            <w:tcW w:w="1017" w:type="dxa"/>
            <w:vMerge w:val="restart"/>
            <w:vAlign w:val="center"/>
          </w:tcPr>
          <w:p w14:paraId="29DEB80B" w14:textId="76EB1DBB" w:rsidR="00A3607C" w:rsidRPr="00A3607C" w:rsidRDefault="008F5303" w:rsidP="00A42685">
            <w:pPr>
              <w:jc w:val="center"/>
              <w:rPr>
                <w:rFonts w:ascii="Arial" w:hAnsi="Arial" w:cs="Arial"/>
                <w:sz w:val="22"/>
                <w:szCs w:val="30"/>
              </w:rPr>
            </w:pPr>
            <w:r>
              <w:rPr>
                <w:rFonts w:ascii="Arial" w:hAnsi="Arial" w:cs="Arial"/>
                <w:sz w:val="22"/>
                <w:szCs w:val="30"/>
              </w:rPr>
              <w:t>8</w:t>
            </w:r>
          </w:p>
        </w:tc>
        <w:tc>
          <w:tcPr>
            <w:tcW w:w="2743" w:type="dxa"/>
            <w:vAlign w:val="center"/>
          </w:tcPr>
          <w:p w14:paraId="6047524A" w14:textId="507854D1" w:rsidR="00A3607C" w:rsidRPr="00024FBA" w:rsidRDefault="00024FBA" w:rsidP="00A42685">
            <w:pPr>
              <w:jc w:val="center"/>
              <w:rPr>
                <w:rFonts w:ascii="Arial" w:hAnsi="Arial" w:cs="Arial"/>
                <w:sz w:val="22"/>
                <w:szCs w:val="22"/>
              </w:rPr>
            </w:pPr>
            <w:r w:rsidRPr="00024FBA">
              <w:rPr>
                <w:rFonts w:ascii="Arial" w:hAnsi="Arial" w:cs="Arial"/>
                <w:sz w:val="22"/>
                <w:szCs w:val="22"/>
              </w:rPr>
              <w:t>Profesional Designado TH Responsable SG-SST</w:t>
            </w:r>
          </w:p>
        </w:tc>
      </w:tr>
      <w:tr w:rsidR="00A3607C" w14:paraId="7FD3D6DC" w14:textId="77777777" w:rsidTr="00A42685">
        <w:tc>
          <w:tcPr>
            <w:tcW w:w="6462" w:type="dxa"/>
            <w:vAlign w:val="center"/>
          </w:tcPr>
          <w:p w14:paraId="7000E5FC" w14:textId="77777777" w:rsidR="00A3607C" w:rsidRDefault="00A3607C" w:rsidP="00A42685">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Punto de Control</w:t>
            </w:r>
          </w:p>
        </w:tc>
        <w:tc>
          <w:tcPr>
            <w:tcW w:w="1017" w:type="dxa"/>
            <w:vMerge/>
            <w:vAlign w:val="center"/>
          </w:tcPr>
          <w:p w14:paraId="6D83F3C6" w14:textId="77777777" w:rsidR="00A3607C" w:rsidRPr="00A57B37" w:rsidRDefault="00A3607C" w:rsidP="00A42685">
            <w:pPr>
              <w:jc w:val="center"/>
              <w:rPr>
                <w:rFonts w:ascii="Arial" w:hAnsi="Arial" w:cs="Arial"/>
                <w:color w:val="365F91" w:themeColor="accent1" w:themeShade="BF"/>
                <w:sz w:val="24"/>
                <w:szCs w:val="30"/>
              </w:rPr>
            </w:pPr>
          </w:p>
        </w:tc>
        <w:tc>
          <w:tcPr>
            <w:tcW w:w="2743" w:type="dxa"/>
            <w:vAlign w:val="center"/>
          </w:tcPr>
          <w:p w14:paraId="7A2BDD40" w14:textId="77777777" w:rsidR="00A3607C" w:rsidRDefault="00A3607C" w:rsidP="00A42685">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Registro</w:t>
            </w:r>
          </w:p>
        </w:tc>
      </w:tr>
      <w:tr w:rsidR="00A3607C" w14:paraId="05472423" w14:textId="77777777" w:rsidTr="00A42685">
        <w:trPr>
          <w:trHeight w:val="412"/>
        </w:trPr>
        <w:tc>
          <w:tcPr>
            <w:tcW w:w="6462" w:type="dxa"/>
            <w:vAlign w:val="center"/>
          </w:tcPr>
          <w:p w14:paraId="7CE6A470" w14:textId="3C351AC2" w:rsidR="00A3607C" w:rsidRPr="00024FBA" w:rsidRDefault="007B53D8" w:rsidP="00A42685">
            <w:pPr>
              <w:jc w:val="center"/>
              <w:rPr>
                <w:rFonts w:ascii="Arial" w:hAnsi="Arial" w:cs="Arial"/>
                <w:sz w:val="22"/>
                <w:szCs w:val="22"/>
              </w:rPr>
            </w:pPr>
            <w:r>
              <w:rPr>
                <w:rFonts w:ascii="Arial" w:hAnsi="Arial" w:cs="Arial"/>
                <w:sz w:val="22"/>
                <w:szCs w:val="22"/>
              </w:rPr>
              <w:t>N/A</w:t>
            </w:r>
          </w:p>
        </w:tc>
        <w:tc>
          <w:tcPr>
            <w:tcW w:w="1017" w:type="dxa"/>
            <w:vMerge/>
            <w:vAlign w:val="center"/>
          </w:tcPr>
          <w:p w14:paraId="373F59E5" w14:textId="77777777" w:rsidR="00A3607C" w:rsidRDefault="00A3607C" w:rsidP="00A42685">
            <w:pPr>
              <w:jc w:val="center"/>
              <w:rPr>
                <w:rFonts w:ascii="Arial" w:hAnsi="Arial" w:cs="Arial"/>
                <w:color w:val="365F91" w:themeColor="accent1" w:themeShade="BF"/>
                <w:sz w:val="22"/>
                <w:szCs w:val="30"/>
              </w:rPr>
            </w:pPr>
          </w:p>
        </w:tc>
        <w:tc>
          <w:tcPr>
            <w:tcW w:w="2743" w:type="dxa"/>
            <w:vAlign w:val="center"/>
          </w:tcPr>
          <w:p w14:paraId="14686DC0" w14:textId="2E5F376A" w:rsidR="00A3607C" w:rsidRPr="00024FBA" w:rsidRDefault="007B4033" w:rsidP="00A42685">
            <w:pPr>
              <w:jc w:val="center"/>
              <w:rPr>
                <w:rFonts w:ascii="Arial" w:hAnsi="Arial" w:cs="Arial"/>
                <w:sz w:val="22"/>
                <w:szCs w:val="22"/>
              </w:rPr>
            </w:pPr>
            <w:r>
              <w:rPr>
                <w:rFonts w:ascii="Arial" w:hAnsi="Arial" w:cs="Arial"/>
                <w:bCs/>
                <w:sz w:val="22"/>
                <w:szCs w:val="22"/>
                <w:lang w:val="es-CO" w:eastAsia="es-CO"/>
              </w:rPr>
              <w:t>M</w:t>
            </w:r>
            <w:r w:rsidR="00507C0A" w:rsidRPr="00024FBA">
              <w:rPr>
                <w:rFonts w:ascii="Arial" w:hAnsi="Arial" w:cs="Arial"/>
                <w:bCs/>
                <w:sz w:val="22"/>
                <w:szCs w:val="22"/>
                <w:lang w:val="es-CO" w:eastAsia="es-CO"/>
              </w:rPr>
              <w:t>atriz de identificación de peligros y valoración de riesgos</w:t>
            </w:r>
            <w:r>
              <w:rPr>
                <w:rFonts w:ascii="Arial" w:hAnsi="Arial" w:cs="Arial"/>
                <w:bCs/>
                <w:sz w:val="22"/>
                <w:szCs w:val="22"/>
                <w:lang w:val="es-CO" w:eastAsia="es-CO"/>
              </w:rPr>
              <w:t>.</w:t>
            </w:r>
          </w:p>
        </w:tc>
      </w:tr>
    </w:tbl>
    <w:p w14:paraId="29C53F6A" w14:textId="77777777" w:rsidR="00A3607C" w:rsidRDefault="00A3607C" w:rsidP="00050B01">
      <w:pPr>
        <w:jc w:val="center"/>
        <w:rPr>
          <w:rFonts w:ascii="Arial" w:hAnsi="Arial" w:cs="Arial"/>
          <w:color w:val="365F91" w:themeColor="accent1" w:themeShade="BF"/>
          <w:sz w:val="22"/>
          <w:szCs w:val="30"/>
        </w:rPr>
      </w:pPr>
    </w:p>
    <w:p w14:paraId="0F3ECF3F" w14:textId="77777777" w:rsidR="00024FBA" w:rsidRDefault="00024FBA" w:rsidP="00050B01">
      <w:pPr>
        <w:jc w:val="center"/>
        <w:rPr>
          <w:rFonts w:ascii="Arial" w:hAnsi="Arial" w:cs="Arial"/>
          <w:color w:val="365F91" w:themeColor="accent1" w:themeShade="BF"/>
          <w:sz w:val="22"/>
          <w:szCs w:val="30"/>
        </w:rPr>
      </w:pPr>
    </w:p>
    <w:p w14:paraId="5AE7F6F6" w14:textId="09DE0EFB" w:rsidR="003964E9" w:rsidRPr="00CD359E" w:rsidRDefault="003964E9" w:rsidP="00C53DB6">
      <w:pPr>
        <w:pStyle w:val="Prrafodelista"/>
        <w:numPr>
          <w:ilvl w:val="0"/>
          <w:numId w:val="1"/>
        </w:numPr>
        <w:spacing w:line="360" w:lineRule="auto"/>
        <w:jc w:val="center"/>
        <w:rPr>
          <w:rFonts w:ascii="Arial" w:hAnsi="Arial" w:cs="Arial"/>
          <w:b/>
          <w:color w:val="365F91" w:themeColor="accent1" w:themeShade="BF"/>
          <w:sz w:val="36"/>
          <w:szCs w:val="30"/>
        </w:rPr>
      </w:pPr>
      <w:r w:rsidRPr="00CD359E">
        <w:rPr>
          <w:rFonts w:ascii="Arial" w:hAnsi="Arial" w:cs="Arial"/>
          <w:b/>
          <w:color w:val="365F91" w:themeColor="accent1" w:themeShade="BF"/>
          <w:sz w:val="36"/>
          <w:szCs w:val="30"/>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1"/>
        <w:gridCol w:w="1123"/>
        <w:gridCol w:w="7709"/>
      </w:tblGrid>
      <w:tr w:rsidR="004738D8" w:rsidRPr="00B1458B" w14:paraId="2DF6AFE3" w14:textId="77777777" w:rsidTr="00284128">
        <w:trPr>
          <w:trHeight w:val="226"/>
        </w:trPr>
        <w:tc>
          <w:tcPr>
            <w:tcW w:w="714" w:type="pct"/>
            <w:shd w:val="clear" w:color="auto" w:fill="D5EAFF"/>
            <w:tcMar>
              <w:top w:w="57" w:type="dxa"/>
              <w:left w:w="113" w:type="dxa"/>
              <w:bottom w:w="57" w:type="dxa"/>
            </w:tcMar>
            <w:vAlign w:val="center"/>
          </w:tcPr>
          <w:p w14:paraId="1A71D1B1" w14:textId="60A7DF0E" w:rsidR="004738D8" w:rsidRPr="00050B01" w:rsidRDefault="00050B01" w:rsidP="00B92338">
            <w:pPr>
              <w:jc w:val="center"/>
              <w:rPr>
                <w:rFonts w:ascii="Arial" w:hAnsi="Arial" w:cs="Arial"/>
                <w:b/>
              </w:rPr>
            </w:pPr>
            <w:r w:rsidRPr="00050B01">
              <w:rPr>
                <w:rFonts w:ascii="Arial" w:hAnsi="Arial" w:cs="Arial"/>
                <w:b/>
              </w:rPr>
              <w:t>Fecha</w:t>
            </w:r>
          </w:p>
        </w:tc>
        <w:tc>
          <w:tcPr>
            <w:tcW w:w="545" w:type="pct"/>
            <w:shd w:val="clear" w:color="auto" w:fill="D5EAFF"/>
            <w:tcMar>
              <w:top w:w="57" w:type="dxa"/>
              <w:left w:w="113" w:type="dxa"/>
              <w:bottom w:w="57" w:type="dxa"/>
            </w:tcMar>
            <w:vAlign w:val="center"/>
          </w:tcPr>
          <w:p w14:paraId="1B863C5C" w14:textId="607EE2C7" w:rsidR="004738D8" w:rsidRPr="00050B01" w:rsidRDefault="00050B01" w:rsidP="00B92338">
            <w:pPr>
              <w:jc w:val="center"/>
              <w:rPr>
                <w:rFonts w:ascii="Arial" w:hAnsi="Arial" w:cs="Arial"/>
                <w:b/>
              </w:rPr>
            </w:pPr>
            <w:r w:rsidRPr="00050B01">
              <w:rPr>
                <w:rFonts w:ascii="Arial" w:hAnsi="Arial" w:cs="Arial"/>
                <w:b/>
              </w:rPr>
              <w:t>Versión</w:t>
            </w:r>
          </w:p>
        </w:tc>
        <w:tc>
          <w:tcPr>
            <w:tcW w:w="3741" w:type="pct"/>
            <w:shd w:val="clear" w:color="auto" w:fill="D5EAFF"/>
            <w:tcMar>
              <w:top w:w="57" w:type="dxa"/>
              <w:left w:w="113" w:type="dxa"/>
              <w:bottom w:w="57" w:type="dxa"/>
            </w:tcMar>
            <w:vAlign w:val="center"/>
          </w:tcPr>
          <w:p w14:paraId="07C64CB9" w14:textId="623422BD" w:rsidR="004738D8" w:rsidRPr="00050B01" w:rsidRDefault="00050B01" w:rsidP="00B92338">
            <w:pPr>
              <w:jc w:val="center"/>
              <w:rPr>
                <w:rFonts w:ascii="Arial" w:hAnsi="Arial" w:cs="Arial"/>
                <w:b/>
              </w:rPr>
            </w:pPr>
            <w:r w:rsidRPr="00050B01">
              <w:rPr>
                <w:rFonts w:ascii="Arial" w:hAnsi="Arial" w:cs="Arial"/>
                <w:b/>
              </w:rPr>
              <w:t>Naturaleza del cambio</w:t>
            </w:r>
          </w:p>
        </w:tc>
      </w:tr>
      <w:tr w:rsidR="00CC08C2" w:rsidRPr="00B1458B" w14:paraId="51B48981" w14:textId="77777777" w:rsidTr="00AB27A0">
        <w:trPr>
          <w:trHeight w:val="226"/>
        </w:trPr>
        <w:tc>
          <w:tcPr>
            <w:tcW w:w="714" w:type="pct"/>
            <w:shd w:val="clear" w:color="auto" w:fill="auto"/>
            <w:tcMar>
              <w:top w:w="57" w:type="dxa"/>
              <w:left w:w="113" w:type="dxa"/>
              <w:bottom w:w="57" w:type="dxa"/>
            </w:tcMar>
            <w:vAlign w:val="center"/>
          </w:tcPr>
          <w:p w14:paraId="46CB72CA" w14:textId="50C10141" w:rsidR="00CC08C2" w:rsidRPr="00456C6D" w:rsidRDefault="004B393C" w:rsidP="00F531FF">
            <w:pPr>
              <w:jc w:val="center"/>
              <w:rPr>
                <w:rFonts w:ascii="Arial" w:hAnsi="Arial" w:cs="Arial"/>
                <w:color w:val="FF0000"/>
              </w:rPr>
            </w:pPr>
            <w:r w:rsidRPr="004B393C">
              <w:rPr>
                <w:rFonts w:ascii="Arial" w:hAnsi="Arial" w:cs="Arial"/>
              </w:rPr>
              <w:t>17</w:t>
            </w:r>
            <w:r w:rsidR="00431DF0" w:rsidRPr="004B393C">
              <w:rPr>
                <w:rFonts w:ascii="Arial" w:hAnsi="Arial" w:cs="Arial"/>
              </w:rPr>
              <w:t>/</w:t>
            </w:r>
            <w:r w:rsidR="00F531FF" w:rsidRPr="004B393C">
              <w:rPr>
                <w:rFonts w:ascii="Arial" w:hAnsi="Arial" w:cs="Arial"/>
              </w:rPr>
              <w:t>09</w:t>
            </w:r>
            <w:r w:rsidR="00431DF0" w:rsidRPr="004B393C">
              <w:rPr>
                <w:rFonts w:ascii="Arial" w:hAnsi="Arial" w:cs="Arial"/>
              </w:rPr>
              <w:t>/2019</w:t>
            </w:r>
          </w:p>
        </w:tc>
        <w:tc>
          <w:tcPr>
            <w:tcW w:w="545" w:type="pct"/>
            <w:shd w:val="clear" w:color="auto" w:fill="auto"/>
            <w:tcMar>
              <w:top w:w="57" w:type="dxa"/>
              <w:left w:w="113" w:type="dxa"/>
              <w:bottom w:w="57" w:type="dxa"/>
            </w:tcMar>
          </w:tcPr>
          <w:p w14:paraId="05FF8D6C" w14:textId="678E7FC9" w:rsidR="00CC08C2" w:rsidRDefault="00CC08C2" w:rsidP="00F53777">
            <w:pPr>
              <w:jc w:val="center"/>
              <w:rPr>
                <w:rFonts w:ascii="Arial" w:hAnsi="Arial" w:cs="Arial"/>
              </w:rPr>
            </w:pPr>
            <w:r>
              <w:rPr>
                <w:rFonts w:ascii="Arial" w:hAnsi="Arial" w:cs="Arial"/>
              </w:rPr>
              <w:t>1</w:t>
            </w:r>
          </w:p>
        </w:tc>
        <w:tc>
          <w:tcPr>
            <w:tcW w:w="3741" w:type="pct"/>
            <w:shd w:val="clear" w:color="auto" w:fill="FFFFFF" w:themeFill="background1"/>
            <w:tcMar>
              <w:top w:w="57" w:type="dxa"/>
              <w:left w:w="113" w:type="dxa"/>
              <w:bottom w:w="57" w:type="dxa"/>
            </w:tcMar>
            <w:vAlign w:val="center"/>
          </w:tcPr>
          <w:p w14:paraId="37E11A23" w14:textId="6CF71241" w:rsidR="00CC08C2" w:rsidRDefault="004B393C" w:rsidP="00247547">
            <w:pPr>
              <w:rPr>
                <w:rFonts w:ascii="Arial" w:hAnsi="Arial" w:cs="Arial"/>
              </w:rPr>
            </w:pPr>
            <w:r>
              <w:rPr>
                <w:rFonts w:ascii="Arial" w:hAnsi="Arial" w:cs="Arial"/>
              </w:rPr>
              <w:t>Creación del documento</w:t>
            </w:r>
            <w:r w:rsidR="00431DF0">
              <w:rPr>
                <w:rFonts w:ascii="Arial" w:hAnsi="Arial" w:cs="Arial"/>
              </w:rPr>
              <w:t>.</w:t>
            </w:r>
          </w:p>
        </w:tc>
      </w:tr>
    </w:tbl>
    <w:p w14:paraId="155D1ACC" w14:textId="77777777" w:rsidR="003964E9" w:rsidRDefault="003964E9" w:rsidP="00050B01">
      <w:pPr>
        <w:jc w:val="center"/>
        <w:rPr>
          <w:rFonts w:ascii="Arial" w:hAnsi="Arial" w:cs="Arial"/>
          <w:color w:val="365F91" w:themeColor="accent1" w:themeShade="BF"/>
        </w:rPr>
      </w:pPr>
    </w:p>
    <w:p w14:paraId="1747E6BC" w14:textId="77777777" w:rsidR="000245DE" w:rsidRPr="004B0020" w:rsidRDefault="000245DE" w:rsidP="00050B01">
      <w:pPr>
        <w:jc w:val="center"/>
        <w:rPr>
          <w:rFonts w:ascii="Arial" w:hAnsi="Arial" w:cs="Arial"/>
          <w:color w:val="365F91" w:themeColor="accent1" w:themeShade="BF"/>
        </w:rPr>
      </w:pPr>
    </w:p>
    <w:p w14:paraId="5086EE97" w14:textId="5C6D12E4" w:rsidR="003964E9" w:rsidRPr="00CD359E" w:rsidRDefault="003964E9" w:rsidP="00C53DB6">
      <w:pPr>
        <w:pStyle w:val="Prrafodelista"/>
        <w:numPr>
          <w:ilvl w:val="0"/>
          <w:numId w:val="1"/>
        </w:numPr>
        <w:spacing w:line="360" w:lineRule="auto"/>
        <w:jc w:val="center"/>
        <w:rPr>
          <w:rFonts w:ascii="Arial" w:hAnsi="Arial" w:cs="Arial"/>
          <w:b/>
          <w:color w:val="365F91" w:themeColor="accent1" w:themeShade="BF"/>
          <w:sz w:val="36"/>
          <w:szCs w:val="30"/>
        </w:rPr>
      </w:pPr>
      <w:r w:rsidRPr="00CD359E">
        <w:rPr>
          <w:rFonts w:ascii="Arial" w:hAnsi="Arial" w:cs="Arial"/>
          <w:b/>
          <w:color w:val="365F91" w:themeColor="accent1" w:themeShade="BF"/>
          <w:sz w:val="36"/>
          <w:szCs w:val="30"/>
        </w:rPr>
        <w:t>CRÉDITOS</w:t>
      </w:r>
    </w:p>
    <w:tbl>
      <w:tblPr>
        <w:tblpPr w:leftFromText="141" w:rightFromText="141" w:vertAnchor="text" w:horzAnchor="margin" w:tblpY="40"/>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471"/>
        <w:gridCol w:w="3543"/>
        <w:gridCol w:w="3208"/>
      </w:tblGrid>
      <w:tr w:rsidR="004738D8" w:rsidRPr="00B1458B" w14:paraId="190AD18C" w14:textId="77777777" w:rsidTr="00AC3F11">
        <w:trPr>
          <w:trHeight w:val="422"/>
          <w:tblHeader/>
        </w:trPr>
        <w:tc>
          <w:tcPr>
            <w:tcW w:w="1698" w:type="pct"/>
            <w:tcBorders>
              <w:top w:val="single" w:sz="4" w:space="0" w:color="auto"/>
              <w:bottom w:val="single" w:sz="4" w:space="0" w:color="auto"/>
              <w:right w:val="single" w:sz="4" w:space="0" w:color="auto"/>
            </w:tcBorders>
            <w:shd w:val="clear" w:color="auto" w:fill="D5EAFF"/>
            <w:vAlign w:val="center"/>
          </w:tcPr>
          <w:p w14:paraId="20449168" w14:textId="66EED9EF" w:rsidR="004738D8" w:rsidRPr="00050B01" w:rsidRDefault="004738D8" w:rsidP="00050B01">
            <w:pPr>
              <w:pStyle w:val="Piedepgina"/>
              <w:jc w:val="both"/>
              <w:rPr>
                <w:rFonts w:ascii="Arial" w:hAnsi="Arial" w:cs="Arial"/>
                <w:b/>
                <w:color w:val="000000"/>
              </w:rPr>
            </w:pPr>
            <w:r w:rsidRPr="00050B01">
              <w:rPr>
                <w:rFonts w:ascii="Arial" w:hAnsi="Arial" w:cs="Arial"/>
                <w:b/>
                <w:color w:val="000000"/>
              </w:rPr>
              <w:t>Elaboró</w:t>
            </w:r>
          </w:p>
        </w:tc>
        <w:tc>
          <w:tcPr>
            <w:tcW w:w="1733" w:type="pct"/>
            <w:tcBorders>
              <w:top w:val="single" w:sz="4" w:space="0" w:color="auto"/>
              <w:left w:val="single" w:sz="4" w:space="0" w:color="auto"/>
              <w:bottom w:val="single" w:sz="4" w:space="0" w:color="auto"/>
              <w:right w:val="single" w:sz="4" w:space="0" w:color="auto"/>
            </w:tcBorders>
            <w:shd w:val="clear" w:color="auto" w:fill="D5EAFF"/>
            <w:vAlign w:val="center"/>
          </w:tcPr>
          <w:p w14:paraId="018AFDE7" w14:textId="45F55599" w:rsidR="004738D8" w:rsidRPr="00050B01" w:rsidRDefault="004738D8" w:rsidP="00050B01">
            <w:pPr>
              <w:pStyle w:val="Piedepgina"/>
              <w:jc w:val="both"/>
              <w:rPr>
                <w:rFonts w:ascii="Arial" w:hAnsi="Arial" w:cs="Arial"/>
                <w:b/>
                <w:color w:val="000000"/>
              </w:rPr>
            </w:pPr>
            <w:r w:rsidRPr="00050B01">
              <w:rPr>
                <w:rFonts w:ascii="Arial" w:hAnsi="Arial" w:cs="Arial"/>
                <w:b/>
                <w:color w:val="000000"/>
              </w:rPr>
              <w:t>Revisó</w:t>
            </w:r>
          </w:p>
        </w:tc>
        <w:tc>
          <w:tcPr>
            <w:tcW w:w="1569" w:type="pct"/>
            <w:tcBorders>
              <w:top w:val="single" w:sz="4" w:space="0" w:color="auto"/>
              <w:left w:val="single" w:sz="4" w:space="0" w:color="auto"/>
              <w:bottom w:val="single" w:sz="4" w:space="0" w:color="auto"/>
              <w:right w:val="single" w:sz="4" w:space="0" w:color="auto"/>
            </w:tcBorders>
            <w:shd w:val="clear" w:color="auto" w:fill="D5EAFF"/>
            <w:vAlign w:val="center"/>
          </w:tcPr>
          <w:p w14:paraId="4C3B4675" w14:textId="1E3E8B93" w:rsidR="004738D8" w:rsidRPr="00050B01" w:rsidRDefault="004738D8" w:rsidP="00050B01">
            <w:pPr>
              <w:pStyle w:val="Piedepgina"/>
              <w:jc w:val="both"/>
              <w:rPr>
                <w:rFonts w:ascii="Arial" w:hAnsi="Arial" w:cs="Arial"/>
                <w:b/>
                <w:color w:val="000000"/>
              </w:rPr>
            </w:pPr>
            <w:r w:rsidRPr="00050B01">
              <w:rPr>
                <w:rFonts w:ascii="Arial" w:hAnsi="Arial" w:cs="Arial"/>
                <w:b/>
                <w:color w:val="000000"/>
              </w:rPr>
              <w:t>Aprobó</w:t>
            </w:r>
          </w:p>
        </w:tc>
      </w:tr>
      <w:tr w:rsidR="00ED7122" w:rsidRPr="00B1458B" w14:paraId="45A53378" w14:textId="77777777" w:rsidTr="00AC3F11">
        <w:trPr>
          <w:trHeight w:val="441"/>
        </w:trPr>
        <w:tc>
          <w:tcPr>
            <w:tcW w:w="1698" w:type="pct"/>
            <w:tcBorders>
              <w:top w:val="single" w:sz="4" w:space="0" w:color="auto"/>
              <w:bottom w:val="single" w:sz="4" w:space="0" w:color="auto"/>
              <w:right w:val="single" w:sz="4" w:space="0" w:color="auto"/>
            </w:tcBorders>
            <w:vAlign w:val="center"/>
          </w:tcPr>
          <w:p w14:paraId="693BA6EF" w14:textId="308006C0" w:rsidR="00456C6D" w:rsidRDefault="00456C6D" w:rsidP="00ED7122">
            <w:pPr>
              <w:pStyle w:val="Piedepgina"/>
              <w:jc w:val="both"/>
              <w:rPr>
                <w:rFonts w:ascii="Arial" w:hAnsi="Arial" w:cs="Arial"/>
                <w:color w:val="000000"/>
                <w:lang w:val="es-CO" w:eastAsia="en-US"/>
              </w:rPr>
            </w:pPr>
            <w:r>
              <w:rPr>
                <w:rFonts w:ascii="Arial" w:hAnsi="Arial" w:cs="Arial"/>
                <w:color w:val="000000"/>
                <w:lang w:val="es-CO" w:eastAsia="en-US"/>
              </w:rPr>
              <w:t>Contenido:</w:t>
            </w:r>
          </w:p>
          <w:p w14:paraId="1F9A7A41" w14:textId="77777777" w:rsidR="00ED7122" w:rsidRDefault="00ED7122" w:rsidP="00ED7122">
            <w:pPr>
              <w:pStyle w:val="Piedepgina"/>
              <w:jc w:val="both"/>
              <w:rPr>
                <w:rFonts w:ascii="Arial" w:hAnsi="Arial" w:cs="Arial"/>
                <w:color w:val="000000"/>
                <w:lang w:val="es-CO" w:eastAsia="en-US"/>
              </w:rPr>
            </w:pPr>
            <w:r>
              <w:rPr>
                <w:rFonts w:ascii="Arial" w:hAnsi="Arial" w:cs="Arial"/>
                <w:color w:val="000000"/>
                <w:lang w:val="es-CO" w:eastAsia="en-US"/>
              </w:rPr>
              <w:t>Alexandra Nayibe Rubio Rodríguez – Contratista Talento Humano. Subdirección de Gestión Corporativa.</w:t>
            </w:r>
          </w:p>
          <w:p w14:paraId="1B1ACD0B" w14:textId="77777777" w:rsidR="00456C6D" w:rsidRDefault="00456C6D" w:rsidP="00ED7122">
            <w:pPr>
              <w:pStyle w:val="Piedepgina"/>
              <w:jc w:val="both"/>
              <w:rPr>
                <w:rFonts w:ascii="Arial" w:hAnsi="Arial" w:cs="Arial"/>
                <w:color w:val="000000"/>
                <w:lang w:val="es-CO" w:eastAsia="en-US"/>
              </w:rPr>
            </w:pPr>
          </w:p>
          <w:p w14:paraId="0450C5DE" w14:textId="00B4C6A4" w:rsidR="00ED7122" w:rsidRDefault="00456C6D" w:rsidP="00ED7122">
            <w:pPr>
              <w:pStyle w:val="Piedepgina"/>
              <w:jc w:val="both"/>
              <w:rPr>
                <w:rFonts w:ascii="Arial" w:hAnsi="Arial" w:cs="Arial"/>
                <w:color w:val="000000"/>
                <w:lang w:val="es-CO" w:eastAsia="en-US"/>
              </w:rPr>
            </w:pPr>
            <w:r>
              <w:rPr>
                <w:rFonts w:ascii="Arial" w:hAnsi="Arial" w:cs="Arial"/>
                <w:color w:val="000000"/>
                <w:lang w:val="es-CO" w:eastAsia="en-US"/>
              </w:rPr>
              <w:t>Apoyo Metodológico:</w:t>
            </w:r>
          </w:p>
          <w:p w14:paraId="4F159B09" w14:textId="29A5CCB9" w:rsidR="00ED7122" w:rsidRPr="00050B01" w:rsidRDefault="00ED7122" w:rsidP="00ED7122">
            <w:pPr>
              <w:pStyle w:val="Piedepgina"/>
              <w:jc w:val="both"/>
              <w:rPr>
                <w:rFonts w:ascii="Arial" w:hAnsi="Arial" w:cs="Arial"/>
                <w:color w:val="000000"/>
              </w:rPr>
            </w:pPr>
            <w:r>
              <w:rPr>
                <w:rFonts w:ascii="Arial" w:hAnsi="Arial" w:cs="Arial"/>
                <w:color w:val="000000"/>
                <w:lang w:val="es-CO" w:eastAsia="en-US"/>
              </w:rPr>
              <w:t xml:space="preserve">Fernando A. Vergara García </w:t>
            </w:r>
            <w:r w:rsidR="00865876">
              <w:rPr>
                <w:rFonts w:ascii="Arial" w:hAnsi="Arial" w:cs="Arial"/>
                <w:color w:val="000000"/>
                <w:lang w:val="es-CO" w:eastAsia="en-US"/>
              </w:rPr>
              <w:t>- Profesional</w:t>
            </w:r>
            <w:r>
              <w:rPr>
                <w:rFonts w:ascii="Arial" w:hAnsi="Arial" w:cs="Arial"/>
                <w:color w:val="000000"/>
                <w:lang w:val="es-CO" w:eastAsia="en-US"/>
              </w:rPr>
              <w:t xml:space="preserve"> contratista Equipo SIG Oficina Asesora de Planeación.</w:t>
            </w:r>
          </w:p>
        </w:tc>
        <w:tc>
          <w:tcPr>
            <w:tcW w:w="1733" w:type="pct"/>
            <w:tcBorders>
              <w:top w:val="single" w:sz="4" w:space="0" w:color="auto"/>
              <w:left w:val="single" w:sz="4" w:space="0" w:color="auto"/>
              <w:bottom w:val="single" w:sz="4" w:space="0" w:color="auto"/>
              <w:right w:val="single" w:sz="4" w:space="0" w:color="auto"/>
            </w:tcBorders>
            <w:vAlign w:val="center"/>
          </w:tcPr>
          <w:p w14:paraId="5E279A8D" w14:textId="3D163936" w:rsidR="00ED7122" w:rsidRDefault="00ED7122" w:rsidP="00ED7122">
            <w:pPr>
              <w:pStyle w:val="Piedepgina"/>
              <w:jc w:val="both"/>
              <w:rPr>
                <w:rFonts w:ascii="Arial" w:hAnsi="Arial" w:cs="Arial"/>
                <w:color w:val="000000"/>
                <w:lang w:val="es-CO" w:eastAsia="en-US"/>
              </w:rPr>
            </w:pPr>
            <w:r>
              <w:rPr>
                <w:rFonts w:ascii="Arial" w:hAnsi="Arial" w:cs="Arial"/>
                <w:color w:val="000000"/>
                <w:lang w:val="es-CO" w:eastAsia="en-US"/>
              </w:rPr>
              <w:t xml:space="preserve">Yesid Alexander Caicedo </w:t>
            </w:r>
            <w:r w:rsidR="00456C6D">
              <w:rPr>
                <w:rFonts w:ascii="Arial" w:hAnsi="Arial" w:cs="Arial"/>
                <w:color w:val="000000"/>
                <w:lang w:val="es-CO" w:eastAsia="en-US"/>
              </w:rPr>
              <w:t>Rincón</w:t>
            </w:r>
            <w:r>
              <w:rPr>
                <w:rFonts w:ascii="Arial" w:hAnsi="Arial" w:cs="Arial"/>
                <w:color w:val="000000"/>
                <w:lang w:val="es-CO" w:eastAsia="en-US"/>
              </w:rPr>
              <w:t xml:space="preserve"> – Profesional Especializado Talento Humano Subdirección de Gestión Corporativa.</w:t>
            </w:r>
          </w:p>
          <w:p w14:paraId="3060F621" w14:textId="77777777" w:rsidR="00ED7122" w:rsidRDefault="00ED7122" w:rsidP="00ED7122">
            <w:pPr>
              <w:pStyle w:val="Piedepgina"/>
              <w:jc w:val="both"/>
              <w:rPr>
                <w:rFonts w:ascii="Arial" w:hAnsi="Arial" w:cs="Arial"/>
                <w:color w:val="000000"/>
                <w:lang w:val="es-CO" w:eastAsia="en-US"/>
              </w:rPr>
            </w:pPr>
          </w:p>
          <w:p w14:paraId="0AE9846F" w14:textId="4DB7AD69" w:rsidR="00ED7122" w:rsidRPr="00050B01" w:rsidRDefault="00ED7122" w:rsidP="00ED7122">
            <w:pPr>
              <w:pStyle w:val="Piedepgina"/>
              <w:jc w:val="both"/>
              <w:rPr>
                <w:rFonts w:ascii="Arial" w:hAnsi="Arial" w:cs="Arial"/>
                <w:color w:val="000000"/>
              </w:rPr>
            </w:pPr>
            <w:r>
              <w:rPr>
                <w:rFonts w:ascii="Arial" w:hAnsi="Arial" w:cs="Arial"/>
                <w:color w:val="000000"/>
                <w:lang w:val="es-CO" w:eastAsia="en-US"/>
              </w:rPr>
              <w:t xml:space="preserve">Charly Alexander Rociasco Méndez </w:t>
            </w:r>
            <w:r w:rsidR="00865876">
              <w:rPr>
                <w:rFonts w:ascii="Arial" w:hAnsi="Arial" w:cs="Arial"/>
                <w:color w:val="000000"/>
                <w:lang w:val="es-CO" w:eastAsia="en-US"/>
              </w:rPr>
              <w:t>- Profesional</w:t>
            </w:r>
            <w:r>
              <w:rPr>
                <w:rFonts w:ascii="Arial" w:hAnsi="Arial" w:cs="Arial"/>
                <w:color w:val="000000"/>
                <w:lang w:val="es-CO" w:eastAsia="en-US"/>
              </w:rPr>
              <w:t xml:space="preserve"> contratista líder Equipo </w:t>
            </w:r>
            <w:r w:rsidR="00865876">
              <w:rPr>
                <w:rFonts w:ascii="Arial" w:hAnsi="Arial" w:cs="Arial"/>
                <w:color w:val="000000"/>
                <w:lang w:val="es-CO" w:eastAsia="en-US"/>
              </w:rPr>
              <w:t>SIG Oficina</w:t>
            </w:r>
            <w:r>
              <w:rPr>
                <w:rFonts w:ascii="Arial" w:hAnsi="Arial" w:cs="Arial"/>
                <w:color w:val="000000"/>
                <w:lang w:val="es-CO" w:eastAsia="en-US"/>
              </w:rPr>
              <w:t xml:space="preserve"> Asesora de Planeación.</w:t>
            </w:r>
          </w:p>
        </w:tc>
        <w:tc>
          <w:tcPr>
            <w:tcW w:w="1569" w:type="pct"/>
            <w:tcBorders>
              <w:top w:val="single" w:sz="4" w:space="0" w:color="auto"/>
              <w:left w:val="single" w:sz="4" w:space="0" w:color="auto"/>
              <w:bottom w:val="single" w:sz="4" w:space="0" w:color="auto"/>
              <w:right w:val="single" w:sz="4" w:space="0" w:color="auto"/>
            </w:tcBorders>
            <w:vAlign w:val="center"/>
          </w:tcPr>
          <w:p w14:paraId="3B8A59D6" w14:textId="34884573" w:rsidR="00ED7122" w:rsidRPr="00050B01" w:rsidRDefault="00ED7122" w:rsidP="00ED7122">
            <w:pPr>
              <w:pStyle w:val="Piedepgina"/>
              <w:jc w:val="both"/>
              <w:rPr>
                <w:rFonts w:ascii="Arial" w:hAnsi="Arial" w:cs="Arial"/>
                <w:color w:val="000000"/>
              </w:rPr>
            </w:pPr>
            <w:r>
              <w:rPr>
                <w:rFonts w:ascii="Arial" w:hAnsi="Arial" w:cs="Arial"/>
                <w:color w:val="000000"/>
                <w:lang w:val="es-CO" w:eastAsia="en-US"/>
              </w:rPr>
              <w:t>Juan Fernando Acosta Mirkow – Subdirector de Gestión Corporativa.</w:t>
            </w:r>
          </w:p>
        </w:tc>
      </w:tr>
      <w:tr w:rsidR="004B393C" w14:paraId="23DED727" w14:textId="77777777" w:rsidTr="00FE2DD7">
        <w:trPr>
          <w:trHeight w:val="441"/>
        </w:trPr>
        <w:tc>
          <w:tcPr>
            <w:tcW w:w="1698" w:type="pct"/>
            <w:tcBorders>
              <w:top w:val="single" w:sz="4" w:space="0" w:color="auto"/>
              <w:bottom w:val="single" w:sz="4" w:space="0" w:color="auto"/>
              <w:right w:val="single" w:sz="4" w:space="0" w:color="auto"/>
            </w:tcBorders>
            <w:vAlign w:val="center"/>
          </w:tcPr>
          <w:p w14:paraId="1F9B8BDD" w14:textId="77777777" w:rsidR="004B393C" w:rsidRDefault="004B393C" w:rsidP="00FE2DD7">
            <w:pPr>
              <w:pStyle w:val="Piedepgina"/>
              <w:jc w:val="both"/>
              <w:rPr>
                <w:rFonts w:ascii="Arial" w:hAnsi="Arial" w:cs="Arial"/>
                <w:color w:val="000000"/>
                <w:lang w:val="es-CO" w:eastAsia="en-US"/>
              </w:rPr>
            </w:pPr>
            <w:bookmarkStart w:id="12" w:name="_GoBack"/>
            <w:bookmarkEnd w:id="12"/>
            <w:r w:rsidRPr="00E935BB">
              <w:rPr>
                <w:rFonts w:ascii="Arial" w:hAnsi="Arial" w:cs="Arial"/>
                <w:color w:val="000000"/>
                <w:sz w:val="18"/>
              </w:rPr>
              <w:t>Documento de aprobación</w:t>
            </w:r>
          </w:p>
        </w:tc>
        <w:tc>
          <w:tcPr>
            <w:tcW w:w="3302" w:type="pct"/>
            <w:gridSpan w:val="2"/>
            <w:tcBorders>
              <w:top w:val="single" w:sz="4" w:space="0" w:color="auto"/>
              <w:left w:val="single" w:sz="4" w:space="0" w:color="auto"/>
              <w:bottom w:val="single" w:sz="4" w:space="0" w:color="auto"/>
              <w:right w:val="single" w:sz="4" w:space="0" w:color="auto"/>
            </w:tcBorders>
            <w:vAlign w:val="center"/>
          </w:tcPr>
          <w:p w14:paraId="2D5152B6" w14:textId="77777777" w:rsidR="004B393C" w:rsidRDefault="004B393C" w:rsidP="00FE2DD7">
            <w:pPr>
              <w:pStyle w:val="Piedepgina"/>
              <w:jc w:val="both"/>
              <w:rPr>
                <w:rFonts w:ascii="Arial" w:hAnsi="Arial" w:cs="Arial"/>
                <w:color w:val="000000"/>
                <w:lang w:val="es-CO" w:eastAsia="en-US"/>
              </w:rPr>
            </w:pPr>
            <w:r w:rsidRPr="00E935BB">
              <w:rPr>
                <w:rFonts w:ascii="Arial" w:hAnsi="Arial" w:cs="Arial"/>
                <w:color w:val="000000"/>
                <w:sz w:val="18"/>
              </w:rPr>
              <w:t>Me</w:t>
            </w:r>
            <w:r>
              <w:rPr>
                <w:rFonts w:ascii="Arial" w:hAnsi="Arial" w:cs="Arial"/>
                <w:color w:val="000000"/>
                <w:sz w:val="18"/>
              </w:rPr>
              <w:t xml:space="preserve">morando interno con N° radicado </w:t>
            </w:r>
            <w:r w:rsidRPr="00C73FFD">
              <w:rPr>
                <w:rFonts w:ascii="Arial" w:hAnsi="Arial" w:cs="Arial"/>
                <w:color w:val="000000"/>
                <w:sz w:val="18"/>
              </w:rPr>
              <w:t>20195200046423 de 13-09-2019</w:t>
            </w:r>
          </w:p>
        </w:tc>
      </w:tr>
    </w:tbl>
    <w:p w14:paraId="45184DE6" w14:textId="77777777" w:rsidR="003964E9" w:rsidRPr="00E91223" w:rsidRDefault="003964E9" w:rsidP="00595E84">
      <w:pPr>
        <w:spacing w:line="360" w:lineRule="auto"/>
        <w:rPr>
          <w:rFonts w:ascii="Arial" w:hAnsi="Arial" w:cs="Arial"/>
          <w:sz w:val="22"/>
          <w:szCs w:val="30"/>
        </w:rPr>
      </w:pPr>
    </w:p>
    <w:sectPr w:rsidR="003964E9" w:rsidRPr="00E91223" w:rsidSect="00A95BCE">
      <w:headerReference w:type="default" r:id="rId11"/>
      <w:footerReference w:type="default" r:id="rId12"/>
      <w:pgSz w:w="12242" w:h="15842"/>
      <w:pgMar w:top="1440" w:right="1080" w:bottom="1276" w:left="1080" w:header="720" w:footer="737"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8D0848" w14:textId="77777777" w:rsidR="00CC659E" w:rsidRDefault="00CC659E">
      <w:r>
        <w:separator/>
      </w:r>
    </w:p>
  </w:endnote>
  <w:endnote w:type="continuationSeparator" w:id="0">
    <w:p w14:paraId="3B607AB9" w14:textId="77777777" w:rsidR="00CC659E" w:rsidRDefault="00CC6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F03F3" w14:textId="0E2F8EFA" w:rsidR="00AB27A0" w:rsidRPr="00530F2E" w:rsidRDefault="00AB27A0" w:rsidP="00E41322">
    <w:pPr>
      <w:pStyle w:val="Piedepgina"/>
      <w:rPr>
        <w:rFonts w:ascii="Bookman Old Style" w:hAnsi="Bookman Old Style"/>
        <w:b/>
      </w:rPr>
    </w:pPr>
    <w:r w:rsidRPr="00530F2E">
      <w:rPr>
        <w:rFonts w:ascii="Bookman Old Style" w:hAnsi="Bookman Old Style"/>
        <w:b/>
        <w:noProof/>
        <w:lang w:val="es-MX" w:eastAsia="es-MX"/>
      </w:rPr>
      <mc:AlternateContent>
        <mc:Choice Requires="wps">
          <w:drawing>
            <wp:anchor distT="0" distB="0" distL="114300" distR="114300" simplePos="0" relativeHeight="251672576" behindDoc="0" locked="0" layoutInCell="1" allowOverlap="1" wp14:anchorId="03EA4D4E" wp14:editId="5DE1423E">
              <wp:simplePos x="0" y="0"/>
              <wp:positionH relativeFrom="column">
                <wp:posOffset>5405755</wp:posOffset>
              </wp:positionH>
              <wp:positionV relativeFrom="paragraph">
                <wp:posOffset>-222250</wp:posOffset>
              </wp:positionV>
              <wp:extent cx="638175" cy="533400"/>
              <wp:effectExtent l="0" t="0" r="28575" b="19050"/>
              <wp:wrapNone/>
              <wp:docPr id="2" name="2 Pantalla"/>
              <wp:cNvGraphicFramePr/>
              <a:graphic xmlns:a="http://schemas.openxmlformats.org/drawingml/2006/main">
                <a:graphicData uri="http://schemas.microsoft.com/office/word/2010/wordprocessingShape">
                  <wps:wsp>
                    <wps:cNvSpPr/>
                    <wps:spPr>
                      <a:xfrm>
                        <a:off x="0" y="0"/>
                        <a:ext cx="638175" cy="533400"/>
                      </a:xfrm>
                      <a:prstGeom prst="flowChartDisplay">
                        <a:avLst/>
                      </a:prstGeom>
                      <a:solidFill>
                        <a:schemeClr val="tx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8447DC" w14:textId="7D0A14DF" w:rsidR="00AB27A0" w:rsidRPr="009A0595" w:rsidRDefault="00AB27A0" w:rsidP="009A0595">
                          <w:pPr>
                            <w:jc w:val="center"/>
                          </w:pPr>
                          <w:r w:rsidRPr="009A0595">
                            <w:rPr>
                              <w:rFonts w:asciiTheme="minorHAnsi" w:eastAsiaTheme="minorEastAsia" w:hAnsiTheme="minorHAnsi" w:cstheme="minorBidi"/>
                              <w:sz w:val="22"/>
                              <w:szCs w:val="22"/>
                            </w:rPr>
                            <w:fldChar w:fldCharType="begin"/>
                          </w:r>
                          <w:r w:rsidRPr="009A0595">
                            <w:instrText>PAGE    \* MERGEFORMAT</w:instrText>
                          </w:r>
                          <w:r w:rsidRPr="009A0595">
                            <w:rPr>
                              <w:rFonts w:asciiTheme="minorHAnsi" w:eastAsiaTheme="minorEastAsia" w:hAnsiTheme="minorHAnsi" w:cstheme="minorBidi"/>
                              <w:sz w:val="22"/>
                              <w:szCs w:val="22"/>
                            </w:rPr>
                            <w:fldChar w:fldCharType="separate"/>
                          </w:r>
                          <w:r w:rsidR="004B393C" w:rsidRPr="004B393C">
                            <w:rPr>
                              <w:rFonts w:asciiTheme="majorHAnsi" w:eastAsiaTheme="majorEastAsia" w:hAnsiTheme="majorHAnsi" w:cstheme="majorBidi"/>
                              <w:noProof/>
                              <w:sz w:val="28"/>
                              <w:szCs w:val="28"/>
                            </w:rPr>
                            <w:t>2</w:t>
                          </w:r>
                          <w:r w:rsidRPr="009A0595">
                            <w:rPr>
                              <w:rFonts w:asciiTheme="majorHAnsi" w:eastAsiaTheme="majorEastAsia" w:hAnsiTheme="majorHAnsi" w:cstheme="majorBidi"/>
                              <w:sz w:val="28"/>
                              <w:szCs w:val="2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3EA4D4E" id="_x0000_t134" coordsize="21600,21600" o:spt="134" path="m17955,v862,282,1877,1410,2477,3045c21035,5357,21372,7895,21597,10827v-225,2763,-562,5300,-1165,7613c19832,20132,18817,21260,17955,21597r-14388,l,10827,3567,xe">
              <v:stroke joinstyle="miter"/>
              <v:path o:connecttype="rect" textboxrect="3567,0,17955,21600"/>
            </v:shapetype>
            <v:shape id="2 Pantalla" o:spid="_x0000_s1031" type="#_x0000_t134" style="position:absolute;margin-left:425.65pt;margin-top:-17.5pt;width:50.25pt;height:42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" fillcolor="#548dd4 [1951]" strokecolor="white [3212]" strokeweight="2pt">
              <v:textbox>
                <w:txbxContent>
                  <w:p w14:paraId="478447DC" w14:textId="7D0A14DF" w:rsidR="00AB27A0" w:rsidRPr="009A0595" w:rsidRDefault="00AB27A0" w:rsidP="009A0595">
                    <w:pPr>
                      <w:jc w:val="center"/>
                    </w:pPr>
                    <w:r w:rsidRPr="009A0595">
                      <w:rPr>
                        <w:rFonts w:asciiTheme="minorHAnsi" w:eastAsiaTheme="minorEastAsia" w:hAnsiTheme="minorHAnsi" w:cstheme="minorBidi"/>
                        <w:sz w:val="22"/>
                        <w:szCs w:val="22"/>
                      </w:rPr>
                      <w:fldChar w:fldCharType="begin"/>
                    </w:r>
                    <w:r w:rsidRPr="009A0595">
                      <w:instrText>PAGE    \* MERGEFORMAT</w:instrText>
                    </w:r>
                    <w:r w:rsidRPr="009A0595">
                      <w:rPr>
                        <w:rFonts w:asciiTheme="minorHAnsi" w:eastAsiaTheme="minorEastAsia" w:hAnsiTheme="minorHAnsi" w:cstheme="minorBidi"/>
                        <w:sz w:val="22"/>
                        <w:szCs w:val="22"/>
                      </w:rPr>
                      <w:fldChar w:fldCharType="separate"/>
                    </w:r>
                    <w:r w:rsidR="004B393C" w:rsidRPr="004B393C">
                      <w:rPr>
                        <w:rFonts w:asciiTheme="majorHAnsi" w:eastAsiaTheme="majorEastAsia" w:hAnsiTheme="majorHAnsi" w:cstheme="majorBidi"/>
                        <w:noProof/>
                        <w:sz w:val="28"/>
                        <w:szCs w:val="28"/>
                      </w:rPr>
                      <w:t>2</w:t>
                    </w:r>
                    <w:r w:rsidRPr="009A0595">
                      <w:rPr>
                        <w:rFonts w:asciiTheme="majorHAnsi" w:eastAsiaTheme="majorEastAsia" w:hAnsiTheme="majorHAnsi" w:cstheme="majorBidi"/>
                        <w:sz w:val="28"/>
                        <w:szCs w:val="28"/>
                      </w:rPr>
                      <w:fldChar w:fldCharType="end"/>
                    </w:r>
                  </w:p>
                </w:txbxContent>
              </v:textbox>
            </v:shape>
          </w:pict>
        </mc:Fallback>
      </mc:AlternateContent>
    </w:r>
    <w:r>
      <w:rPr>
        <w:rFonts w:ascii="Bookman Old Style" w:hAnsi="Bookman Old Style" w:cs="Helvetica"/>
        <w:b/>
        <w:color w:val="404040"/>
        <w:shd w:val="clear" w:color="auto" w:fill="FFFFFF"/>
      </w:rPr>
      <w:t>“</w:t>
    </w:r>
    <w:r w:rsidRPr="00530F2E">
      <w:rPr>
        <w:rFonts w:ascii="Bookman Old Style" w:hAnsi="Bookman Old Style" w:cs="Helvetica"/>
        <w:b/>
        <w:color w:val="404040"/>
        <w:shd w:val="clear" w:color="auto" w:fill="FFFFFF"/>
      </w:rPr>
      <w:t>Por la preservación y sostenibilidad del patrimonio cultural de Bogotá</w:t>
    </w:r>
    <w:r>
      <w:rPr>
        <w:rFonts w:ascii="Bookman Old Style" w:hAnsi="Bookman Old Style" w:cs="Helvetica"/>
        <w:b/>
        <w:color w:val="404040"/>
        <w:shd w:val="clear" w:color="auto" w:fill="FFFFFF"/>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8D6DCE" w14:textId="77777777" w:rsidR="00CC659E" w:rsidRDefault="00CC659E">
      <w:r>
        <w:separator/>
      </w:r>
    </w:p>
  </w:footnote>
  <w:footnote w:type="continuationSeparator" w:id="0">
    <w:p w14:paraId="76A58DF9" w14:textId="77777777" w:rsidR="00CC659E" w:rsidRDefault="00CC65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04" w:type="dxa"/>
      <w:jc w:val="center"/>
      <w:tblBorders>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29"/>
      <w:gridCol w:w="1675"/>
    </w:tblGrid>
    <w:tr w:rsidR="00AB27A0" w:rsidRPr="00106168" w14:paraId="6251BF1E" w14:textId="715098FB" w:rsidTr="009A0595">
      <w:trPr>
        <w:cantSplit/>
        <w:trHeight w:val="1141"/>
        <w:jc w:val="center"/>
      </w:trPr>
      <w:tc>
        <w:tcPr>
          <w:tcW w:w="7629" w:type="dxa"/>
          <w:shd w:val="clear" w:color="auto" w:fill="auto"/>
          <w:vAlign w:val="center"/>
        </w:tcPr>
        <w:p w14:paraId="7205C489" w14:textId="74594DC6" w:rsidR="00AB27A0" w:rsidRPr="00791833" w:rsidRDefault="00263A3F" w:rsidP="00263A3F">
          <w:pPr>
            <w:rPr>
              <w:rFonts w:ascii="Arial" w:hAnsi="Arial" w:cs="Arial"/>
              <w:b/>
              <w:bCs/>
              <w:color w:val="000000"/>
              <w:sz w:val="28"/>
              <w:szCs w:val="22"/>
            </w:rPr>
          </w:pPr>
          <w:r>
            <w:rPr>
              <w:rFonts w:ascii="Arial" w:hAnsi="Arial" w:cs="Arial"/>
              <w:b/>
              <w:bCs/>
              <w:color w:val="000000"/>
              <w:sz w:val="24"/>
            </w:rPr>
            <w:t>IDENTIFICACIÓN DE PELIGROS, EVALUACIÓN Y VALORACIÓN DE RIESGOS</w:t>
          </w:r>
          <w:r w:rsidR="00AA2E24">
            <w:rPr>
              <w:rFonts w:ascii="Arial" w:hAnsi="Arial" w:cs="Arial"/>
              <w:b/>
              <w:bCs/>
              <w:color w:val="000000"/>
              <w:sz w:val="24"/>
            </w:rPr>
            <w:t xml:space="preserve"> SG-SST</w:t>
          </w:r>
        </w:p>
      </w:tc>
      <w:tc>
        <w:tcPr>
          <w:tcW w:w="1675" w:type="dxa"/>
        </w:tcPr>
        <w:p w14:paraId="3C09D8FC" w14:textId="3FA118AF" w:rsidR="00AB27A0" w:rsidRPr="00106168" w:rsidRDefault="00AB27A0" w:rsidP="00BA3BDB">
          <w:pPr>
            <w:rPr>
              <w:rFonts w:ascii="Arial" w:hAnsi="Arial" w:cs="Arial"/>
              <w:b/>
              <w:bCs/>
              <w:color w:val="000000"/>
            </w:rPr>
          </w:pPr>
          <w:r w:rsidRPr="00791833">
            <w:rPr>
              <w:rFonts w:ascii="Arial" w:hAnsi="Arial" w:cs="Arial"/>
              <w:b/>
              <w:bCs/>
              <w:noProof/>
              <w:color w:val="000000"/>
              <w:sz w:val="22"/>
              <w:szCs w:val="22"/>
              <w:lang w:val="es-MX" w:eastAsia="es-MX"/>
            </w:rPr>
            <w:drawing>
              <wp:anchor distT="0" distB="0" distL="114300" distR="114300" simplePos="0" relativeHeight="251670528" behindDoc="1" locked="0" layoutInCell="1" allowOverlap="1" wp14:anchorId="30C673DF" wp14:editId="4043C110">
                <wp:simplePos x="0" y="0"/>
                <wp:positionH relativeFrom="column">
                  <wp:posOffset>48895</wp:posOffset>
                </wp:positionH>
                <wp:positionV relativeFrom="paragraph">
                  <wp:posOffset>-34290</wp:posOffset>
                </wp:positionV>
                <wp:extent cx="723265" cy="611505"/>
                <wp:effectExtent l="0" t="0" r="635" b="0"/>
                <wp:wrapNone/>
                <wp:docPr id="10" name="Imagen 10" descr="Descripción: IDPCB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Descripción: IDPCBY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C46753C" w14:textId="3398F608" w:rsidR="00AB27A0" w:rsidRDefault="00AB27A0" w:rsidP="0079183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34F7C"/>
    <w:multiLevelType w:val="hybridMultilevel"/>
    <w:tmpl w:val="2718246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
    <w:nsid w:val="130B46B3"/>
    <w:multiLevelType w:val="hybridMultilevel"/>
    <w:tmpl w:val="EE827072"/>
    <w:lvl w:ilvl="0" w:tplc="4252C05A">
      <w:start w:val="5"/>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52D2676"/>
    <w:multiLevelType w:val="hybridMultilevel"/>
    <w:tmpl w:val="90D00E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629499E"/>
    <w:multiLevelType w:val="hybridMultilevel"/>
    <w:tmpl w:val="C8E0DD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8DC67ED"/>
    <w:multiLevelType w:val="hybridMultilevel"/>
    <w:tmpl w:val="98102FB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2764522"/>
    <w:multiLevelType w:val="hybridMultilevel"/>
    <w:tmpl w:val="E174B3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484254C"/>
    <w:multiLevelType w:val="hybridMultilevel"/>
    <w:tmpl w:val="0F0E10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11F252F"/>
    <w:multiLevelType w:val="hybridMultilevel"/>
    <w:tmpl w:val="9130543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8363D87"/>
    <w:multiLevelType w:val="hybridMultilevel"/>
    <w:tmpl w:val="256C15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8931376"/>
    <w:multiLevelType w:val="hybridMultilevel"/>
    <w:tmpl w:val="E3E0942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E1B53DB"/>
    <w:multiLevelType w:val="hybridMultilevel"/>
    <w:tmpl w:val="27368C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04A2B08"/>
    <w:multiLevelType w:val="hybridMultilevel"/>
    <w:tmpl w:val="A8B0DB2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5A083E46"/>
    <w:multiLevelType w:val="hybridMultilevel"/>
    <w:tmpl w:val="1B4A67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5AC22004"/>
    <w:multiLevelType w:val="hybridMultilevel"/>
    <w:tmpl w:val="FA761C8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63685439"/>
    <w:multiLevelType w:val="hybridMultilevel"/>
    <w:tmpl w:val="D02CBB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64974FA5"/>
    <w:multiLevelType w:val="hybridMultilevel"/>
    <w:tmpl w:val="EFC628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6BD47DB8"/>
    <w:multiLevelType w:val="hybridMultilevel"/>
    <w:tmpl w:val="8EE6A8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28120FC"/>
    <w:multiLevelType w:val="hybridMultilevel"/>
    <w:tmpl w:val="D1D42E18"/>
    <w:lvl w:ilvl="0" w:tplc="240A000F">
      <w:start w:val="1"/>
      <w:numFmt w:val="decimal"/>
      <w:lvlText w:val="%1."/>
      <w:lvlJc w:val="left"/>
      <w:pPr>
        <w:ind w:left="360" w:hanging="360"/>
      </w:pPr>
      <w:rPr>
        <w:rFonts w:hint="default"/>
      </w:rPr>
    </w:lvl>
    <w:lvl w:ilvl="1" w:tplc="AA1EECA8">
      <w:numFmt w:val="bullet"/>
      <w:lvlText w:val="•"/>
      <w:lvlJc w:val="left"/>
      <w:pPr>
        <w:ind w:left="1425" w:hanging="705"/>
      </w:pPr>
      <w:rPr>
        <w:rFonts w:ascii="Arial" w:eastAsia="Times New Roman" w:hAnsi="Arial" w:cs="Arial" w:hint="default"/>
        <w:b/>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nsid w:val="73067A15"/>
    <w:multiLevelType w:val="hybridMultilevel"/>
    <w:tmpl w:val="FD9007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78844455"/>
    <w:multiLevelType w:val="hybridMultilevel"/>
    <w:tmpl w:val="7CA402B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7C052C2C"/>
    <w:multiLevelType w:val="multilevel"/>
    <w:tmpl w:val="5EC66194"/>
    <w:lvl w:ilvl="0">
      <w:start w:val="1"/>
      <w:numFmt w:val="decimal"/>
      <w:lvlText w:val="%1."/>
      <w:lvlJc w:val="left"/>
      <w:pPr>
        <w:ind w:left="284" w:hanging="284"/>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num w:numId="1">
    <w:abstractNumId w:val="20"/>
  </w:num>
  <w:num w:numId="2">
    <w:abstractNumId w:val="15"/>
  </w:num>
  <w:num w:numId="3">
    <w:abstractNumId w:val="5"/>
  </w:num>
  <w:num w:numId="4">
    <w:abstractNumId w:val="6"/>
  </w:num>
  <w:num w:numId="5">
    <w:abstractNumId w:val="7"/>
  </w:num>
  <w:num w:numId="6">
    <w:abstractNumId w:val="19"/>
  </w:num>
  <w:num w:numId="7">
    <w:abstractNumId w:val="13"/>
  </w:num>
  <w:num w:numId="8">
    <w:abstractNumId w:val="2"/>
  </w:num>
  <w:num w:numId="9">
    <w:abstractNumId w:val="16"/>
  </w:num>
  <w:num w:numId="10">
    <w:abstractNumId w:val="18"/>
  </w:num>
  <w:num w:numId="11">
    <w:abstractNumId w:val="14"/>
  </w:num>
  <w:num w:numId="12">
    <w:abstractNumId w:val="11"/>
  </w:num>
  <w:num w:numId="13">
    <w:abstractNumId w:val="4"/>
  </w:num>
  <w:num w:numId="14">
    <w:abstractNumId w:val="9"/>
  </w:num>
  <w:num w:numId="15">
    <w:abstractNumId w:val="8"/>
  </w:num>
  <w:num w:numId="16">
    <w:abstractNumId w:val="10"/>
  </w:num>
  <w:num w:numId="17">
    <w:abstractNumId w:val="1"/>
  </w:num>
  <w:num w:numId="18">
    <w:abstractNumId w:val="17"/>
  </w:num>
  <w:num w:numId="19">
    <w:abstractNumId w:val="12"/>
  </w:num>
  <w:num w:numId="20">
    <w:abstractNumId w:val="0"/>
  </w:num>
  <w:num w:numId="21">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AE6"/>
    <w:rsid w:val="00001025"/>
    <w:rsid w:val="00002081"/>
    <w:rsid w:val="00002C47"/>
    <w:rsid w:val="00002E93"/>
    <w:rsid w:val="00004412"/>
    <w:rsid w:val="00004EC4"/>
    <w:rsid w:val="0000526E"/>
    <w:rsid w:val="00006724"/>
    <w:rsid w:val="000078B0"/>
    <w:rsid w:val="00011A3A"/>
    <w:rsid w:val="00012197"/>
    <w:rsid w:val="00012565"/>
    <w:rsid w:val="000132BC"/>
    <w:rsid w:val="00014D0F"/>
    <w:rsid w:val="000213E0"/>
    <w:rsid w:val="0002303D"/>
    <w:rsid w:val="000245DE"/>
    <w:rsid w:val="00024FBA"/>
    <w:rsid w:val="00025B53"/>
    <w:rsid w:val="00032069"/>
    <w:rsid w:val="00033A37"/>
    <w:rsid w:val="00033E37"/>
    <w:rsid w:val="00037E43"/>
    <w:rsid w:val="00040C16"/>
    <w:rsid w:val="00040F3C"/>
    <w:rsid w:val="000424D4"/>
    <w:rsid w:val="00042716"/>
    <w:rsid w:val="00042819"/>
    <w:rsid w:val="000428A9"/>
    <w:rsid w:val="00042ED6"/>
    <w:rsid w:val="000438FA"/>
    <w:rsid w:val="00044B2A"/>
    <w:rsid w:val="000469C5"/>
    <w:rsid w:val="00050B01"/>
    <w:rsid w:val="00052A3B"/>
    <w:rsid w:val="0005338C"/>
    <w:rsid w:val="00054293"/>
    <w:rsid w:val="000558F3"/>
    <w:rsid w:val="00055FBE"/>
    <w:rsid w:val="0005641C"/>
    <w:rsid w:val="0005648B"/>
    <w:rsid w:val="0006290A"/>
    <w:rsid w:val="00062D35"/>
    <w:rsid w:val="0006515D"/>
    <w:rsid w:val="00065B18"/>
    <w:rsid w:val="00066190"/>
    <w:rsid w:val="00066851"/>
    <w:rsid w:val="00067F96"/>
    <w:rsid w:val="00070985"/>
    <w:rsid w:val="00070E44"/>
    <w:rsid w:val="00071061"/>
    <w:rsid w:val="0007238D"/>
    <w:rsid w:val="0007317E"/>
    <w:rsid w:val="0007441E"/>
    <w:rsid w:val="00074AB2"/>
    <w:rsid w:val="00075B28"/>
    <w:rsid w:val="000764ED"/>
    <w:rsid w:val="00076645"/>
    <w:rsid w:val="0007791D"/>
    <w:rsid w:val="00077D27"/>
    <w:rsid w:val="00081074"/>
    <w:rsid w:val="00081B58"/>
    <w:rsid w:val="00084242"/>
    <w:rsid w:val="00084949"/>
    <w:rsid w:val="00084FC6"/>
    <w:rsid w:val="00087D88"/>
    <w:rsid w:val="00090185"/>
    <w:rsid w:val="00090977"/>
    <w:rsid w:val="0009112E"/>
    <w:rsid w:val="000919CE"/>
    <w:rsid w:val="0009383B"/>
    <w:rsid w:val="00094225"/>
    <w:rsid w:val="00096067"/>
    <w:rsid w:val="0009623A"/>
    <w:rsid w:val="000968B5"/>
    <w:rsid w:val="00097225"/>
    <w:rsid w:val="000A0620"/>
    <w:rsid w:val="000A0D8C"/>
    <w:rsid w:val="000A168C"/>
    <w:rsid w:val="000A5A36"/>
    <w:rsid w:val="000A68A3"/>
    <w:rsid w:val="000A707F"/>
    <w:rsid w:val="000A7546"/>
    <w:rsid w:val="000B0FE5"/>
    <w:rsid w:val="000B1987"/>
    <w:rsid w:val="000B2ED3"/>
    <w:rsid w:val="000B4831"/>
    <w:rsid w:val="000B4EA1"/>
    <w:rsid w:val="000B66B8"/>
    <w:rsid w:val="000B7B90"/>
    <w:rsid w:val="000B7FB0"/>
    <w:rsid w:val="000C0C2C"/>
    <w:rsid w:val="000C1ABA"/>
    <w:rsid w:val="000C1D24"/>
    <w:rsid w:val="000C234E"/>
    <w:rsid w:val="000C2ADD"/>
    <w:rsid w:val="000C39C7"/>
    <w:rsid w:val="000C3EAA"/>
    <w:rsid w:val="000C5A5F"/>
    <w:rsid w:val="000C61B5"/>
    <w:rsid w:val="000D009F"/>
    <w:rsid w:val="000D220A"/>
    <w:rsid w:val="000D31A7"/>
    <w:rsid w:val="000D4363"/>
    <w:rsid w:val="000D4425"/>
    <w:rsid w:val="000D4C5B"/>
    <w:rsid w:val="000D4D5D"/>
    <w:rsid w:val="000D5C65"/>
    <w:rsid w:val="000D68AC"/>
    <w:rsid w:val="000D68EA"/>
    <w:rsid w:val="000D7C5F"/>
    <w:rsid w:val="000D7F27"/>
    <w:rsid w:val="000E010C"/>
    <w:rsid w:val="000E1208"/>
    <w:rsid w:val="000E169D"/>
    <w:rsid w:val="000E37B1"/>
    <w:rsid w:val="000E3E76"/>
    <w:rsid w:val="000E6EAB"/>
    <w:rsid w:val="000E71DC"/>
    <w:rsid w:val="000E75B7"/>
    <w:rsid w:val="000E7763"/>
    <w:rsid w:val="000F1A04"/>
    <w:rsid w:val="000F2A2E"/>
    <w:rsid w:val="000F2DD4"/>
    <w:rsid w:val="000F43D2"/>
    <w:rsid w:val="000F44AF"/>
    <w:rsid w:val="000F4E2B"/>
    <w:rsid w:val="000F5147"/>
    <w:rsid w:val="000F7A2C"/>
    <w:rsid w:val="000F7D85"/>
    <w:rsid w:val="001008AF"/>
    <w:rsid w:val="0010103F"/>
    <w:rsid w:val="00101A19"/>
    <w:rsid w:val="00104B89"/>
    <w:rsid w:val="00104DB2"/>
    <w:rsid w:val="0010532E"/>
    <w:rsid w:val="00105DEB"/>
    <w:rsid w:val="00105E7B"/>
    <w:rsid w:val="00106124"/>
    <w:rsid w:val="001063E7"/>
    <w:rsid w:val="00107D12"/>
    <w:rsid w:val="00107EA1"/>
    <w:rsid w:val="001116B0"/>
    <w:rsid w:val="00115332"/>
    <w:rsid w:val="00115911"/>
    <w:rsid w:val="00117604"/>
    <w:rsid w:val="00122643"/>
    <w:rsid w:val="00124D81"/>
    <w:rsid w:val="001258BC"/>
    <w:rsid w:val="00125E4E"/>
    <w:rsid w:val="00126C38"/>
    <w:rsid w:val="001270AE"/>
    <w:rsid w:val="00127929"/>
    <w:rsid w:val="00127DCD"/>
    <w:rsid w:val="00130556"/>
    <w:rsid w:val="00130941"/>
    <w:rsid w:val="00132440"/>
    <w:rsid w:val="00132C5A"/>
    <w:rsid w:val="0013590F"/>
    <w:rsid w:val="001359E9"/>
    <w:rsid w:val="00141720"/>
    <w:rsid w:val="00141830"/>
    <w:rsid w:val="00143F9C"/>
    <w:rsid w:val="001445CB"/>
    <w:rsid w:val="001448EC"/>
    <w:rsid w:val="00144B83"/>
    <w:rsid w:val="00144C9F"/>
    <w:rsid w:val="00145073"/>
    <w:rsid w:val="00145496"/>
    <w:rsid w:val="00147F49"/>
    <w:rsid w:val="001516FE"/>
    <w:rsid w:val="00151B6B"/>
    <w:rsid w:val="00152093"/>
    <w:rsid w:val="001521CF"/>
    <w:rsid w:val="001600F5"/>
    <w:rsid w:val="00160567"/>
    <w:rsid w:val="00161DC6"/>
    <w:rsid w:val="00162441"/>
    <w:rsid w:val="00162871"/>
    <w:rsid w:val="00162B0E"/>
    <w:rsid w:val="001634B5"/>
    <w:rsid w:val="001639B5"/>
    <w:rsid w:val="0016652E"/>
    <w:rsid w:val="00171493"/>
    <w:rsid w:val="0017200B"/>
    <w:rsid w:val="00172205"/>
    <w:rsid w:val="00172843"/>
    <w:rsid w:val="00173343"/>
    <w:rsid w:val="00173687"/>
    <w:rsid w:val="0017441D"/>
    <w:rsid w:val="00174EBA"/>
    <w:rsid w:val="001800F2"/>
    <w:rsid w:val="00181F00"/>
    <w:rsid w:val="001820C8"/>
    <w:rsid w:val="00183303"/>
    <w:rsid w:val="00183F74"/>
    <w:rsid w:val="00185809"/>
    <w:rsid w:val="00190558"/>
    <w:rsid w:val="001919CE"/>
    <w:rsid w:val="00192534"/>
    <w:rsid w:val="00193A80"/>
    <w:rsid w:val="00195A38"/>
    <w:rsid w:val="00197572"/>
    <w:rsid w:val="00197E59"/>
    <w:rsid w:val="001A3259"/>
    <w:rsid w:val="001A41CB"/>
    <w:rsid w:val="001A4E75"/>
    <w:rsid w:val="001A67A1"/>
    <w:rsid w:val="001A749F"/>
    <w:rsid w:val="001A790F"/>
    <w:rsid w:val="001B059D"/>
    <w:rsid w:val="001B0F98"/>
    <w:rsid w:val="001B31B9"/>
    <w:rsid w:val="001B3408"/>
    <w:rsid w:val="001B5799"/>
    <w:rsid w:val="001B59A5"/>
    <w:rsid w:val="001B5A03"/>
    <w:rsid w:val="001B5AD8"/>
    <w:rsid w:val="001B5BEF"/>
    <w:rsid w:val="001B5F6F"/>
    <w:rsid w:val="001B6854"/>
    <w:rsid w:val="001B686D"/>
    <w:rsid w:val="001B7ED8"/>
    <w:rsid w:val="001C0409"/>
    <w:rsid w:val="001C062F"/>
    <w:rsid w:val="001C1928"/>
    <w:rsid w:val="001C30A0"/>
    <w:rsid w:val="001C3B3A"/>
    <w:rsid w:val="001C55BB"/>
    <w:rsid w:val="001C6284"/>
    <w:rsid w:val="001D1347"/>
    <w:rsid w:val="001D20CD"/>
    <w:rsid w:val="001D2791"/>
    <w:rsid w:val="001D381A"/>
    <w:rsid w:val="001D3C05"/>
    <w:rsid w:val="001D3C70"/>
    <w:rsid w:val="001D4505"/>
    <w:rsid w:val="001D4CCE"/>
    <w:rsid w:val="001D7849"/>
    <w:rsid w:val="001D7C5B"/>
    <w:rsid w:val="001E0385"/>
    <w:rsid w:val="001E0A0B"/>
    <w:rsid w:val="001E2081"/>
    <w:rsid w:val="001E2CBD"/>
    <w:rsid w:val="001E311B"/>
    <w:rsid w:val="001E5139"/>
    <w:rsid w:val="001E59C5"/>
    <w:rsid w:val="001E6BF4"/>
    <w:rsid w:val="001E7096"/>
    <w:rsid w:val="001E7AD8"/>
    <w:rsid w:val="001F08AE"/>
    <w:rsid w:val="001F099B"/>
    <w:rsid w:val="001F0F53"/>
    <w:rsid w:val="001F2885"/>
    <w:rsid w:val="001F2CB1"/>
    <w:rsid w:val="001F36B8"/>
    <w:rsid w:val="001F3CF0"/>
    <w:rsid w:val="001F3ED8"/>
    <w:rsid w:val="001F4F51"/>
    <w:rsid w:val="001F586F"/>
    <w:rsid w:val="001F7D4B"/>
    <w:rsid w:val="0020018C"/>
    <w:rsid w:val="00200DA1"/>
    <w:rsid w:val="002018ED"/>
    <w:rsid w:val="00201FF1"/>
    <w:rsid w:val="0020257D"/>
    <w:rsid w:val="00202864"/>
    <w:rsid w:val="002030EC"/>
    <w:rsid w:val="00203EF8"/>
    <w:rsid w:val="002056BF"/>
    <w:rsid w:val="002062F4"/>
    <w:rsid w:val="002104C2"/>
    <w:rsid w:val="002125D2"/>
    <w:rsid w:val="002149B4"/>
    <w:rsid w:val="00214FFE"/>
    <w:rsid w:val="002161BE"/>
    <w:rsid w:val="00216823"/>
    <w:rsid w:val="00216EF3"/>
    <w:rsid w:val="002205A7"/>
    <w:rsid w:val="002215A3"/>
    <w:rsid w:val="00221E1B"/>
    <w:rsid w:val="0022294F"/>
    <w:rsid w:val="00223606"/>
    <w:rsid w:val="00224140"/>
    <w:rsid w:val="002251BD"/>
    <w:rsid w:val="002263A5"/>
    <w:rsid w:val="00226B84"/>
    <w:rsid w:val="002273F5"/>
    <w:rsid w:val="00230AE6"/>
    <w:rsid w:val="002318DD"/>
    <w:rsid w:val="00231A0B"/>
    <w:rsid w:val="00231E5E"/>
    <w:rsid w:val="002321E8"/>
    <w:rsid w:val="00232693"/>
    <w:rsid w:val="00234BDD"/>
    <w:rsid w:val="002411F9"/>
    <w:rsid w:val="002413EC"/>
    <w:rsid w:val="00242255"/>
    <w:rsid w:val="00242D20"/>
    <w:rsid w:val="00244046"/>
    <w:rsid w:val="0024478F"/>
    <w:rsid w:val="00245691"/>
    <w:rsid w:val="00245AF5"/>
    <w:rsid w:val="00247547"/>
    <w:rsid w:val="002524E8"/>
    <w:rsid w:val="00254CDF"/>
    <w:rsid w:val="00255D4D"/>
    <w:rsid w:val="00256971"/>
    <w:rsid w:val="00257BAB"/>
    <w:rsid w:val="00260E7C"/>
    <w:rsid w:val="00263942"/>
    <w:rsid w:val="00263A3F"/>
    <w:rsid w:val="00265E30"/>
    <w:rsid w:val="002669CF"/>
    <w:rsid w:val="00266F6B"/>
    <w:rsid w:val="0027024E"/>
    <w:rsid w:val="002712BD"/>
    <w:rsid w:val="00273045"/>
    <w:rsid w:val="00273C0D"/>
    <w:rsid w:val="002744C8"/>
    <w:rsid w:val="00274B05"/>
    <w:rsid w:val="0027615B"/>
    <w:rsid w:val="002812D3"/>
    <w:rsid w:val="002826D1"/>
    <w:rsid w:val="00284128"/>
    <w:rsid w:val="0028525C"/>
    <w:rsid w:val="00285B45"/>
    <w:rsid w:val="002874EA"/>
    <w:rsid w:val="00287DFF"/>
    <w:rsid w:val="002902F7"/>
    <w:rsid w:val="00292F5B"/>
    <w:rsid w:val="00293103"/>
    <w:rsid w:val="00293C17"/>
    <w:rsid w:val="00294142"/>
    <w:rsid w:val="00295DD4"/>
    <w:rsid w:val="002966BC"/>
    <w:rsid w:val="002969FC"/>
    <w:rsid w:val="00297A40"/>
    <w:rsid w:val="002A1384"/>
    <w:rsid w:val="002A1CDF"/>
    <w:rsid w:val="002A3DE6"/>
    <w:rsid w:val="002A3F03"/>
    <w:rsid w:val="002A42C2"/>
    <w:rsid w:val="002A5023"/>
    <w:rsid w:val="002A51E7"/>
    <w:rsid w:val="002A7314"/>
    <w:rsid w:val="002B0795"/>
    <w:rsid w:val="002B0D6E"/>
    <w:rsid w:val="002B15A6"/>
    <w:rsid w:val="002B1733"/>
    <w:rsid w:val="002B1DC2"/>
    <w:rsid w:val="002B234E"/>
    <w:rsid w:val="002B3FDF"/>
    <w:rsid w:val="002B4BD1"/>
    <w:rsid w:val="002B554B"/>
    <w:rsid w:val="002B760A"/>
    <w:rsid w:val="002C0130"/>
    <w:rsid w:val="002C0215"/>
    <w:rsid w:val="002C14A1"/>
    <w:rsid w:val="002C3F1B"/>
    <w:rsid w:val="002C4FF1"/>
    <w:rsid w:val="002D53DF"/>
    <w:rsid w:val="002D6795"/>
    <w:rsid w:val="002D689E"/>
    <w:rsid w:val="002D6DF7"/>
    <w:rsid w:val="002D7044"/>
    <w:rsid w:val="002D7634"/>
    <w:rsid w:val="002D7BF4"/>
    <w:rsid w:val="002E00C0"/>
    <w:rsid w:val="002E1691"/>
    <w:rsid w:val="002E211D"/>
    <w:rsid w:val="002E3032"/>
    <w:rsid w:val="002E481D"/>
    <w:rsid w:val="002E4EF6"/>
    <w:rsid w:val="002E7147"/>
    <w:rsid w:val="002F0780"/>
    <w:rsid w:val="002F0ADC"/>
    <w:rsid w:val="002F27DE"/>
    <w:rsid w:val="002F6D4D"/>
    <w:rsid w:val="002F7A4A"/>
    <w:rsid w:val="00303140"/>
    <w:rsid w:val="00303784"/>
    <w:rsid w:val="00305321"/>
    <w:rsid w:val="003062B0"/>
    <w:rsid w:val="0030774D"/>
    <w:rsid w:val="003118B5"/>
    <w:rsid w:val="00311B19"/>
    <w:rsid w:val="00311DCE"/>
    <w:rsid w:val="003129D1"/>
    <w:rsid w:val="003130FC"/>
    <w:rsid w:val="00313C69"/>
    <w:rsid w:val="00316E40"/>
    <w:rsid w:val="003201A7"/>
    <w:rsid w:val="00320C54"/>
    <w:rsid w:val="00322304"/>
    <w:rsid w:val="00322598"/>
    <w:rsid w:val="00322BDC"/>
    <w:rsid w:val="00323884"/>
    <w:rsid w:val="003268C3"/>
    <w:rsid w:val="003270C7"/>
    <w:rsid w:val="003274FF"/>
    <w:rsid w:val="00330158"/>
    <w:rsid w:val="00331D2A"/>
    <w:rsid w:val="00334C83"/>
    <w:rsid w:val="00335058"/>
    <w:rsid w:val="00335A68"/>
    <w:rsid w:val="00335CF0"/>
    <w:rsid w:val="003363EA"/>
    <w:rsid w:val="00336946"/>
    <w:rsid w:val="003377FF"/>
    <w:rsid w:val="00340B8A"/>
    <w:rsid w:val="00342E53"/>
    <w:rsid w:val="003437CF"/>
    <w:rsid w:val="0034560C"/>
    <w:rsid w:val="0034621A"/>
    <w:rsid w:val="003462AE"/>
    <w:rsid w:val="003465D5"/>
    <w:rsid w:val="00347CCF"/>
    <w:rsid w:val="00350F4A"/>
    <w:rsid w:val="00352845"/>
    <w:rsid w:val="00352FF2"/>
    <w:rsid w:val="003541B9"/>
    <w:rsid w:val="003544D2"/>
    <w:rsid w:val="00356ACB"/>
    <w:rsid w:val="00357C06"/>
    <w:rsid w:val="00357D89"/>
    <w:rsid w:val="00360958"/>
    <w:rsid w:val="00360AE6"/>
    <w:rsid w:val="003624AF"/>
    <w:rsid w:val="003632B8"/>
    <w:rsid w:val="00370C89"/>
    <w:rsid w:val="00371202"/>
    <w:rsid w:val="00371759"/>
    <w:rsid w:val="00372820"/>
    <w:rsid w:val="00374A34"/>
    <w:rsid w:val="003758DF"/>
    <w:rsid w:val="00381598"/>
    <w:rsid w:val="003829D2"/>
    <w:rsid w:val="00386280"/>
    <w:rsid w:val="00386F15"/>
    <w:rsid w:val="00387EA4"/>
    <w:rsid w:val="003917FE"/>
    <w:rsid w:val="00391F28"/>
    <w:rsid w:val="00394B5E"/>
    <w:rsid w:val="00395D1C"/>
    <w:rsid w:val="003964E9"/>
    <w:rsid w:val="00397B83"/>
    <w:rsid w:val="003A0DFF"/>
    <w:rsid w:val="003A19C9"/>
    <w:rsid w:val="003A1D1E"/>
    <w:rsid w:val="003A6860"/>
    <w:rsid w:val="003A7CAC"/>
    <w:rsid w:val="003B022E"/>
    <w:rsid w:val="003B0D70"/>
    <w:rsid w:val="003B2AF9"/>
    <w:rsid w:val="003B538B"/>
    <w:rsid w:val="003B7DDB"/>
    <w:rsid w:val="003B7E52"/>
    <w:rsid w:val="003C133C"/>
    <w:rsid w:val="003C141F"/>
    <w:rsid w:val="003C1586"/>
    <w:rsid w:val="003C199A"/>
    <w:rsid w:val="003C34A5"/>
    <w:rsid w:val="003C3D7D"/>
    <w:rsid w:val="003C3DDD"/>
    <w:rsid w:val="003C5B61"/>
    <w:rsid w:val="003C5F6F"/>
    <w:rsid w:val="003C745D"/>
    <w:rsid w:val="003C7985"/>
    <w:rsid w:val="003C7F65"/>
    <w:rsid w:val="003D0392"/>
    <w:rsid w:val="003D1A28"/>
    <w:rsid w:val="003D2450"/>
    <w:rsid w:val="003D28F1"/>
    <w:rsid w:val="003D6D72"/>
    <w:rsid w:val="003D7BE0"/>
    <w:rsid w:val="003E4EC3"/>
    <w:rsid w:val="003E4F2C"/>
    <w:rsid w:val="003E5C1C"/>
    <w:rsid w:val="003E7AD5"/>
    <w:rsid w:val="003F26DD"/>
    <w:rsid w:val="003F428F"/>
    <w:rsid w:val="003F4E46"/>
    <w:rsid w:val="003F56EA"/>
    <w:rsid w:val="003F5984"/>
    <w:rsid w:val="00400DCE"/>
    <w:rsid w:val="00401173"/>
    <w:rsid w:val="00403C16"/>
    <w:rsid w:val="00404BF0"/>
    <w:rsid w:val="00404E5A"/>
    <w:rsid w:val="004059DA"/>
    <w:rsid w:val="0040675A"/>
    <w:rsid w:val="004069D4"/>
    <w:rsid w:val="004074C1"/>
    <w:rsid w:val="00407868"/>
    <w:rsid w:val="00407C39"/>
    <w:rsid w:val="004125AD"/>
    <w:rsid w:val="004150F1"/>
    <w:rsid w:val="004163D3"/>
    <w:rsid w:val="00420015"/>
    <w:rsid w:val="0042004D"/>
    <w:rsid w:val="0042260B"/>
    <w:rsid w:val="00422952"/>
    <w:rsid w:val="00422C2D"/>
    <w:rsid w:val="00423E4F"/>
    <w:rsid w:val="00425B93"/>
    <w:rsid w:val="00425C77"/>
    <w:rsid w:val="004275B6"/>
    <w:rsid w:val="004310D8"/>
    <w:rsid w:val="00431C1D"/>
    <w:rsid w:val="00431DF0"/>
    <w:rsid w:val="00432AB4"/>
    <w:rsid w:val="004356E3"/>
    <w:rsid w:val="00436203"/>
    <w:rsid w:val="004414EC"/>
    <w:rsid w:val="0044262D"/>
    <w:rsid w:val="00445F64"/>
    <w:rsid w:val="004469E7"/>
    <w:rsid w:val="00447575"/>
    <w:rsid w:val="004520CE"/>
    <w:rsid w:val="00452170"/>
    <w:rsid w:val="00452A0B"/>
    <w:rsid w:val="0045575F"/>
    <w:rsid w:val="00456C6D"/>
    <w:rsid w:val="0045763D"/>
    <w:rsid w:val="004615D3"/>
    <w:rsid w:val="00464BCC"/>
    <w:rsid w:val="00467D86"/>
    <w:rsid w:val="00467F3B"/>
    <w:rsid w:val="004736DE"/>
    <w:rsid w:val="00473877"/>
    <w:rsid w:val="004738D8"/>
    <w:rsid w:val="00474646"/>
    <w:rsid w:val="00475B8A"/>
    <w:rsid w:val="00475D2C"/>
    <w:rsid w:val="004801F8"/>
    <w:rsid w:val="004815BB"/>
    <w:rsid w:val="00481910"/>
    <w:rsid w:val="004830D3"/>
    <w:rsid w:val="00483B02"/>
    <w:rsid w:val="0048688D"/>
    <w:rsid w:val="00490B8F"/>
    <w:rsid w:val="00492761"/>
    <w:rsid w:val="00493217"/>
    <w:rsid w:val="0049561B"/>
    <w:rsid w:val="00495AFB"/>
    <w:rsid w:val="00497CE5"/>
    <w:rsid w:val="004A4429"/>
    <w:rsid w:val="004A4F94"/>
    <w:rsid w:val="004A595C"/>
    <w:rsid w:val="004A6AAA"/>
    <w:rsid w:val="004B0020"/>
    <w:rsid w:val="004B01B1"/>
    <w:rsid w:val="004B07B6"/>
    <w:rsid w:val="004B0F2E"/>
    <w:rsid w:val="004B162E"/>
    <w:rsid w:val="004B184D"/>
    <w:rsid w:val="004B365C"/>
    <w:rsid w:val="004B393C"/>
    <w:rsid w:val="004B3F40"/>
    <w:rsid w:val="004B3FBE"/>
    <w:rsid w:val="004B55B6"/>
    <w:rsid w:val="004B60F3"/>
    <w:rsid w:val="004B6416"/>
    <w:rsid w:val="004B7860"/>
    <w:rsid w:val="004C0DB3"/>
    <w:rsid w:val="004C0F1A"/>
    <w:rsid w:val="004C1103"/>
    <w:rsid w:val="004C272D"/>
    <w:rsid w:val="004C27F2"/>
    <w:rsid w:val="004C4865"/>
    <w:rsid w:val="004C5405"/>
    <w:rsid w:val="004C5778"/>
    <w:rsid w:val="004C6B8D"/>
    <w:rsid w:val="004C7BB2"/>
    <w:rsid w:val="004C7EAB"/>
    <w:rsid w:val="004D0DB4"/>
    <w:rsid w:val="004D0E7C"/>
    <w:rsid w:val="004D190F"/>
    <w:rsid w:val="004D210E"/>
    <w:rsid w:val="004D3DE2"/>
    <w:rsid w:val="004D4445"/>
    <w:rsid w:val="004D5094"/>
    <w:rsid w:val="004D5D70"/>
    <w:rsid w:val="004D6F3F"/>
    <w:rsid w:val="004D7208"/>
    <w:rsid w:val="004E0318"/>
    <w:rsid w:val="004E1A30"/>
    <w:rsid w:val="004E24CE"/>
    <w:rsid w:val="004E4AFA"/>
    <w:rsid w:val="004E556D"/>
    <w:rsid w:val="004E559F"/>
    <w:rsid w:val="004E74C6"/>
    <w:rsid w:val="004E7806"/>
    <w:rsid w:val="004E7FA6"/>
    <w:rsid w:val="004F160B"/>
    <w:rsid w:val="004F1CDB"/>
    <w:rsid w:val="004F4D27"/>
    <w:rsid w:val="004F5BD1"/>
    <w:rsid w:val="004F7585"/>
    <w:rsid w:val="004F7FE5"/>
    <w:rsid w:val="0050087E"/>
    <w:rsid w:val="00504127"/>
    <w:rsid w:val="00504C5E"/>
    <w:rsid w:val="005056F9"/>
    <w:rsid w:val="00506304"/>
    <w:rsid w:val="0050771A"/>
    <w:rsid w:val="00507C0A"/>
    <w:rsid w:val="00510BF8"/>
    <w:rsid w:val="00511D20"/>
    <w:rsid w:val="00512791"/>
    <w:rsid w:val="005136DC"/>
    <w:rsid w:val="005136F7"/>
    <w:rsid w:val="005151D3"/>
    <w:rsid w:val="00515372"/>
    <w:rsid w:val="0051718A"/>
    <w:rsid w:val="00517CEE"/>
    <w:rsid w:val="0052017E"/>
    <w:rsid w:val="005206D2"/>
    <w:rsid w:val="0052151F"/>
    <w:rsid w:val="0052229E"/>
    <w:rsid w:val="00522E00"/>
    <w:rsid w:val="00525B24"/>
    <w:rsid w:val="00525FE3"/>
    <w:rsid w:val="00526D8F"/>
    <w:rsid w:val="00527E6F"/>
    <w:rsid w:val="00530303"/>
    <w:rsid w:val="00530F2E"/>
    <w:rsid w:val="005321CA"/>
    <w:rsid w:val="00532EAB"/>
    <w:rsid w:val="00533F57"/>
    <w:rsid w:val="005356B9"/>
    <w:rsid w:val="005372AA"/>
    <w:rsid w:val="005377A5"/>
    <w:rsid w:val="00537FC0"/>
    <w:rsid w:val="0054342A"/>
    <w:rsid w:val="005435BD"/>
    <w:rsid w:val="005441B6"/>
    <w:rsid w:val="0054525D"/>
    <w:rsid w:val="0055092D"/>
    <w:rsid w:val="0055128A"/>
    <w:rsid w:val="00551FC6"/>
    <w:rsid w:val="00555730"/>
    <w:rsid w:val="00556421"/>
    <w:rsid w:val="005569F8"/>
    <w:rsid w:val="005575D1"/>
    <w:rsid w:val="00557C0E"/>
    <w:rsid w:val="00560226"/>
    <w:rsid w:val="00560C60"/>
    <w:rsid w:val="005612FA"/>
    <w:rsid w:val="005616E1"/>
    <w:rsid w:val="005620D1"/>
    <w:rsid w:val="0056341E"/>
    <w:rsid w:val="00564BED"/>
    <w:rsid w:val="00566161"/>
    <w:rsid w:val="00570512"/>
    <w:rsid w:val="00570A53"/>
    <w:rsid w:val="00572C38"/>
    <w:rsid w:val="005733A3"/>
    <w:rsid w:val="00575048"/>
    <w:rsid w:val="00575DD6"/>
    <w:rsid w:val="00576207"/>
    <w:rsid w:val="00576EAA"/>
    <w:rsid w:val="005802D2"/>
    <w:rsid w:val="005828D7"/>
    <w:rsid w:val="00582B27"/>
    <w:rsid w:val="005830EF"/>
    <w:rsid w:val="0058453A"/>
    <w:rsid w:val="00585523"/>
    <w:rsid w:val="00585640"/>
    <w:rsid w:val="00585D9E"/>
    <w:rsid w:val="0058672B"/>
    <w:rsid w:val="00586B1F"/>
    <w:rsid w:val="00586F4C"/>
    <w:rsid w:val="00593617"/>
    <w:rsid w:val="00595BD9"/>
    <w:rsid w:val="00595E84"/>
    <w:rsid w:val="00597E6D"/>
    <w:rsid w:val="005A11B2"/>
    <w:rsid w:val="005A2DBD"/>
    <w:rsid w:val="005A3589"/>
    <w:rsid w:val="005A44C0"/>
    <w:rsid w:val="005A517E"/>
    <w:rsid w:val="005A5C86"/>
    <w:rsid w:val="005A5CCB"/>
    <w:rsid w:val="005A60FA"/>
    <w:rsid w:val="005A6618"/>
    <w:rsid w:val="005B0DAD"/>
    <w:rsid w:val="005B1003"/>
    <w:rsid w:val="005B1C96"/>
    <w:rsid w:val="005B2564"/>
    <w:rsid w:val="005B434A"/>
    <w:rsid w:val="005B4E73"/>
    <w:rsid w:val="005B5828"/>
    <w:rsid w:val="005B5B74"/>
    <w:rsid w:val="005B6C30"/>
    <w:rsid w:val="005C034E"/>
    <w:rsid w:val="005C1883"/>
    <w:rsid w:val="005C1E2B"/>
    <w:rsid w:val="005C4C16"/>
    <w:rsid w:val="005C5F8F"/>
    <w:rsid w:val="005C6C3E"/>
    <w:rsid w:val="005C7F8A"/>
    <w:rsid w:val="005D14B5"/>
    <w:rsid w:val="005D211F"/>
    <w:rsid w:val="005D263E"/>
    <w:rsid w:val="005D289D"/>
    <w:rsid w:val="005D372F"/>
    <w:rsid w:val="005D49FF"/>
    <w:rsid w:val="005D4F17"/>
    <w:rsid w:val="005D56D9"/>
    <w:rsid w:val="005D5C26"/>
    <w:rsid w:val="005D6348"/>
    <w:rsid w:val="005E029F"/>
    <w:rsid w:val="005E361D"/>
    <w:rsid w:val="005E36DF"/>
    <w:rsid w:val="005E45E9"/>
    <w:rsid w:val="005E46E9"/>
    <w:rsid w:val="005E4873"/>
    <w:rsid w:val="005E4E2C"/>
    <w:rsid w:val="005E4E79"/>
    <w:rsid w:val="005E6EEC"/>
    <w:rsid w:val="005F06E3"/>
    <w:rsid w:val="005F0C26"/>
    <w:rsid w:val="005F10FB"/>
    <w:rsid w:val="005F2379"/>
    <w:rsid w:val="005F2AE8"/>
    <w:rsid w:val="005F3440"/>
    <w:rsid w:val="005F3BAA"/>
    <w:rsid w:val="005F4185"/>
    <w:rsid w:val="005F467C"/>
    <w:rsid w:val="005F5697"/>
    <w:rsid w:val="005F68C8"/>
    <w:rsid w:val="00600B0A"/>
    <w:rsid w:val="00600F56"/>
    <w:rsid w:val="00601428"/>
    <w:rsid w:val="00601BE0"/>
    <w:rsid w:val="00601E44"/>
    <w:rsid w:val="006020EF"/>
    <w:rsid w:val="006021D5"/>
    <w:rsid w:val="00602381"/>
    <w:rsid w:val="0060288A"/>
    <w:rsid w:val="00602D3C"/>
    <w:rsid w:val="00603B41"/>
    <w:rsid w:val="006057F7"/>
    <w:rsid w:val="00610FA1"/>
    <w:rsid w:val="00611653"/>
    <w:rsid w:val="00613457"/>
    <w:rsid w:val="00614664"/>
    <w:rsid w:val="006158CC"/>
    <w:rsid w:val="00620A55"/>
    <w:rsid w:val="006224C7"/>
    <w:rsid w:val="00622EB9"/>
    <w:rsid w:val="00624228"/>
    <w:rsid w:val="00624AC0"/>
    <w:rsid w:val="00624BA4"/>
    <w:rsid w:val="006314E0"/>
    <w:rsid w:val="00631C0B"/>
    <w:rsid w:val="00631F4A"/>
    <w:rsid w:val="006334A8"/>
    <w:rsid w:val="00633AAD"/>
    <w:rsid w:val="00634268"/>
    <w:rsid w:val="00635C8D"/>
    <w:rsid w:val="006360EE"/>
    <w:rsid w:val="00637BD1"/>
    <w:rsid w:val="00640980"/>
    <w:rsid w:val="0064206C"/>
    <w:rsid w:val="00643F1F"/>
    <w:rsid w:val="0064446D"/>
    <w:rsid w:val="0064494F"/>
    <w:rsid w:val="00646D3F"/>
    <w:rsid w:val="0064718C"/>
    <w:rsid w:val="00650539"/>
    <w:rsid w:val="006515A8"/>
    <w:rsid w:val="00652256"/>
    <w:rsid w:val="00652CED"/>
    <w:rsid w:val="00655593"/>
    <w:rsid w:val="00656850"/>
    <w:rsid w:val="00657384"/>
    <w:rsid w:val="00657FA8"/>
    <w:rsid w:val="006636DC"/>
    <w:rsid w:val="0066386E"/>
    <w:rsid w:val="00667596"/>
    <w:rsid w:val="006704E9"/>
    <w:rsid w:val="00673AFB"/>
    <w:rsid w:val="00674AAE"/>
    <w:rsid w:val="0067591E"/>
    <w:rsid w:val="00675D0D"/>
    <w:rsid w:val="0067692C"/>
    <w:rsid w:val="00680150"/>
    <w:rsid w:val="006805F5"/>
    <w:rsid w:val="00681308"/>
    <w:rsid w:val="00681D48"/>
    <w:rsid w:val="006835D4"/>
    <w:rsid w:val="00684377"/>
    <w:rsid w:val="00685767"/>
    <w:rsid w:val="00687867"/>
    <w:rsid w:val="00690E17"/>
    <w:rsid w:val="00693685"/>
    <w:rsid w:val="00693ACC"/>
    <w:rsid w:val="006941F5"/>
    <w:rsid w:val="00694848"/>
    <w:rsid w:val="0069518E"/>
    <w:rsid w:val="0069593E"/>
    <w:rsid w:val="00695F2A"/>
    <w:rsid w:val="00697288"/>
    <w:rsid w:val="00697A13"/>
    <w:rsid w:val="006A0166"/>
    <w:rsid w:val="006A3352"/>
    <w:rsid w:val="006A50C9"/>
    <w:rsid w:val="006A55FF"/>
    <w:rsid w:val="006A5A17"/>
    <w:rsid w:val="006A6523"/>
    <w:rsid w:val="006A6E80"/>
    <w:rsid w:val="006B00E0"/>
    <w:rsid w:val="006B1605"/>
    <w:rsid w:val="006B1D43"/>
    <w:rsid w:val="006B2A71"/>
    <w:rsid w:val="006B3505"/>
    <w:rsid w:val="006B3C06"/>
    <w:rsid w:val="006B3CA8"/>
    <w:rsid w:val="006B58D0"/>
    <w:rsid w:val="006B5D88"/>
    <w:rsid w:val="006B62B9"/>
    <w:rsid w:val="006B7B82"/>
    <w:rsid w:val="006C22F8"/>
    <w:rsid w:val="006C2BCF"/>
    <w:rsid w:val="006C6C6E"/>
    <w:rsid w:val="006D0FF2"/>
    <w:rsid w:val="006D1A0C"/>
    <w:rsid w:val="006D2699"/>
    <w:rsid w:val="006D2AFB"/>
    <w:rsid w:val="006D2DF6"/>
    <w:rsid w:val="006D425D"/>
    <w:rsid w:val="006D43DC"/>
    <w:rsid w:val="006D5574"/>
    <w:rsid w:val="006D714A"/>
    <w:rsid w:val="006D7C7E"/>
    <w:rsid w:val="006E31BD"/>
    <w:rsid w:val="006E368D"/>
    <w:rsid w:val="006E3D38"/>
    <w:rsid w:val="006E3F81"/>
    <w:rsid w:val="006E4040"/>
    <w:rsid w:val="006E5318"/>
    <w:rsid w:val="006E54FB"/>
    <w:rsid w:val="006E5F85"/>
    <w:rsid w:val="006E729D"/>
    <w:rsid w:val="006F045A"/>
    <w:rsid w:val="006F2C58"/>
    <w:rsid w:val="006F3B20"/>
    <w:rsid w:val="006F50C6"/>
    <w:rsid w:val="006F5908"/>
    <w:rsid w:val="006F77FA"/>
    <w:rsid w:val="0070090B"/>
    <w:rsid w:val="00700FA9"/>
    <w:rsid w:val="007017DA"/>
    <w:rsid w:val="00702A35"/>
    <w:rsid w:val="00702A68"/>
    <w:rsid w:val="00703D6F"/>
    <w:rsid w:val="007056AA"/>
    <w:rsid w:val="00706487"/>
    <w:rsid w:val="00706FEF"/>
    <w:rsid w:val="0070772E"/>
    <w:rsid w:val="0070780D"/>
    <w:rsid w:val="00707D41"/>
    <w:rsid w:val="00711187"/>
    <w:rsid w:val="007124B5"/>
    <w:rsid w:val="00714C42"/>
    <w:rsid w:val="00715771"/>
    <w:rsid w:val="00717635"/>
    <w:rsid w:val="00717725"/>
    <w:rsid w:val="00717CE9"/>
    <w:rsid w:val="00717FE8"/>
    <w:rsid w:val="00721052"/>
    <w:rsid w:val="0072336E"/>
    <w:rsid w:val="00724BD0"/>
    <w:rsid w:val="00725734"/>
    <w:rsid w:val="00725C05"/>
    <w:rsid w:val="00727F5C"/>
    <w:rsid w:val="007303DA"/>
    <w:rsid w:val="00730CC5"/>
    <w:rsid w:val="00732069"/>
    <w:rsid w:val="00733D4E"/>
    <w:rsid w:val="007343C3"/>
    <w:rsid w:val="00737B62"/>
    <w:rsid w:val="007413CC"/>
    <w:rsid w:val="00743A1E"/>
    <w:rsid w:val="00744E9C"/>
    <w:rsid w:val="00745560"/>
    <w:rsid w:val="00746A0F"/>
    <w:rsid w:val="00750BC6"/>
    <w:rsid w:val="00751B2E"/>
    <w:rsid w:val="00751BD3"/>
    <w:rsid w:val="00751FE0"/>
    <w:rsid w:val="00753D1C"/>
    <w:rsid w:val="00753EE0"/>
    <w:rsid w:val="007551AE"/>
    <w:rsid w:val="007612AA"/>
    <w:rsid w:val="00764B68"/>
    <w:rsid w:val="00766ACF"/>
    <w:rsid w:val="00766DFD"/>
    <w:rsid w:val="007714EA"/>
    <w:rsid w:val="007735E1"/>
    <w:rsid w:val="007747D3"/>
    <w:rsid w:val="007752FE"/>
    <w:rsid w:val="00775CF5"/>
    <w:rsid w:val="007778C7"/>
    <w:rsid w:val="00781368"/>
    <w:rsid w:val="00781906"/>
    <w:rsid w:val="00781E0C"/>
    <w:rsid w:val="007831EF"/>
    <w:rsid w:val="00783267"/>
    <w:rsid w:val="00784DE8"/>
    <w:rsid w:val="00786535"/>
    <w:rsid w:val="00791833"/>
    <w:rsid w:val="00792439"/>
    <w:rsid w:val="00794209"/>
    <w:rsid w:val="007949A4"/>
    <w:rsid w:val="00794C8A"/>
    <w:rsid w:val="00795A46"/>
    <w:rsid w:val="007A0409"/>
    <w:rsid w:val="007A0B8C"/>
    <w:rsid w:val="007A0F17"/>
    <w:rsid w:val="007A125E"/>
    <w:rsid w:val="007A1822"/>
    <w:rsid w:val="007A38F4"/>
    <w:rsid w:val="007A40A3"/>
    <w:rsid w:val="007A417B"/>
    <w:rsid w:val="007A45F7"/>
    <w:rsid w:val="007A51EB"/>
    <w:rsid w:val="007A5653"/>
    <w:rsid w:val="007A631F"/>
    <w:rsid w:val="007A686F"/>
    <w:rsid w:val="007B3513"/>
    <w:rsid w:val="007B3564"/>
    <w:rsid w:val="007B3C69"/>
    <w:rsid w:val="007B3ECE"/>
    <w:rsid w:val="007B4033"/>
    <w:rsid w:val="007B4399"/>
    <w:rsid w:val="007B53D8"/>
    <w:rsid w:val="007B6CF1"/>
    <w:rsid w:val="007B7310"/>
    <w:rsid w:val="007B7553"/>
    <w:rsid w:val="007C0CEF"/>
    <w:rsid w:val="007C19A2"/>
    <w:rsid w:val="007C3BE9"/>
    <w:rsid w:val="007C42A3"/>
    <w:rsid w:val="007C63E3"/>
    <w:rsid w:val="007C64BA"/>
    <w:rsid w:val="007D062E"/>
    <w:rsid w:val="007D23F5"/>
    <w:rsid w:val="007D3856"/>
    <w:rsid w:val="007D41A1"/>
    <w:rsid w:val="007D6753"/>
    <w:rsid w:val="007D6EC4"/>
    <w:rsid w:val="007D7632"/>
    <w:rsid w:val="007D786A"/>
    <w:rsid w:val="007E1DBC"/>
    <w:rsid w:val="007E2628"/>
    <w:rsid w:val="007E3239"/>
    <w:rsid w:val="007E4219"/>
    <w:rsid w:val="007F0C6B"/>
    <w:rsid w:val="007F0F19"/>
    <w:rsid w:val="007F1AB4"/>
    <w:rsid w:val="007F1D9A"/>
    <w:rsid w:val="007F3709"/>
    <w:rsid w:val="007F3F30"/>
    <w:rsid w:val="007F55DC"/>
    <w:rsid w:val="007F67E9"/>
    <w:rsid w:val="007F7052"/>
    <w:rsid w:val="00801DED"/>
    <w:rsid w:val="008028B4"/>
    <w:rsid w:val="008028D4"/>
    <w:rsid w:val="008032CF"/>
    <w:rsid w:val="00803578"/>
    <w:rsid w:val="0080381E"/>
    <w:rsid w:val="00803F41"/>
    <w:rsid w:val="00805E9D"/>
    <w:rsid w:val="00806D37"/>
    <w:rsid w:val="00806F7A"/>
    <w:rsid w:val="008126FE"/>
    <w:rsid w:val="00813C7B"/>
    <w:rsid w:val="00815DE0"/>
    <w:rsid w:val="00816325"/>
    <w:rsid w:val="00817C59"/>
    <w:rsid w:val="008226C9"/>
    <w:rsid w:val="00823FF3"/>
    <w:rsid w:val="008255D1"/>
    <w:rsid w:val="008256CF"/>
    <w:rsid w:val="008263D3"/>
    <w:rsid w:val="00826878"/>
    <w:rsid w:val="00830B1A"/>
    <w:rsid w:val="008348EC"/>
    <w:rsid w:val="00834CC4"/>
    <w:rsid w:val="008368B8"/>
    <w:rsid w:val="00840AA7"/>
    <w:rsid w:val="0084128A"/>
    <w:rsid w:val="00843CEE"/>
    <w:rsid w:val="00844119"/>
    <w:rsid w:val="0084427D"/>
    <w:rsid w:val="00844326"/>
    <w:rsid w:val="00844895"/>
    <w:rsid w:val="0084531F"/>
    <w:rsid w:val="00845435"/>
    <w:rsid w:val="0084636B"/>
    <w:rsid w:val="00847523"/>
    <w:rsid w:val="0084790F"/>
    <w:rsid w:val="0085290F"/>
    <w:rsid w:val="008535E3"/>
    <w:rsid w:val="0085597C"/>
    <w:rsid w:val="00856540"/>
    <w:rsid w:val="0086045D"/>
    <w:rsid w:val="008613E9"/>
    <w:rsid w:val="008632F2"/>
    <w:rsid w:val="00864F30"/>
    <w:rsid w:val="00865631"/>
    <w:rsid w:val="00865876"/>
    <w:rsid w:val="0086590E"/>
    <w:rsid w:val="00865A9D"/>
    <w:rsid w:val="00865CB7"/>
    <w:rsid w:val="00866A86"/>
    <w:rsid w:val="00866FF0"/>
    <w:rsid w:val="0087035B"/>
    <w:rsid w:val="00871713"/>
    <w:rsid w:val="00871794"/>
    <w:rsid w:val="008717F3"/>
    <w:rsid w:val="008758AE"/>
    <w:rsid w:val="0088057A"/>
    <w:rsid w:val="008809B9"/>
    <w:rsid w:val="00880E29"/>
    <w:rsid w:val="00881521"/>
    <w:rsid w:val="00885A8F"/>
    <w:rsid w:val="00886197"/>
    <w:rsid w:val="0088676E"/>
    <w:rsid w:val="00887D58"/>
    <w:rsid w:val="00887E4F"/>
    <w:rsid w:val="00890EDB"/>
    <w:rsid w:val="00891BF5"/>
    <w:rsid w:val="008926B0"/>
    <w:rsid w:val="00892D83"/>
    <w:rsid w:val="008931E9"/>
    <w:rsid w:val="008933C6"/>
    <w:rsid w:val="008941C5"/>
    <w:rsid w:val="0089647D"/>
    <w:rsid w:val="00897FF8"/>
    <w:rsid w:val="008A02A7"/>
    <w:rsid w:val="008A7C7E"/>
    <w:rsid w:val="008A7E9E"/>
    <w:rsid w:val="008B02A2"/>
    <w:rsid w:val="008B181E"/>
    <w:rsid w:val="008B1A0E"/>
    <w:rsid w:val="008B381F"/>
    <w:rsid w:val="008B3838"/>
    <w:rsid w:val="008B3EA4"/>
    <w:rsid w:val="008B4C7A"/>
    <w:rsid w:val="008B4CF3"/>
    <w:rsid w:val="008B5523"/>
    <w:rsid w:val="008B5C11"/>
    <w:rsid w:val="008C13FE"/>
    <w:rsid w:val="008C1E1E"/>
    <w:rsid w:val="008C590D"/>
    <w:rsid w:val="008D0188"/>
    <w:rsid w:val="008D12FE"/>
    <w:rsid w:val="008D4115"/>
    <w:rsid w:val="008D5C31"/>
    <w:rsid w:val="008D6B16"/>
    <w:rsid w:val="008D6D37"/>
    <w:rsid w:val="008D6E13"/>
    <w:rsid w:val="008D785F"/>
    <w:rsid w:val="008E1EB9"/>
    <w:rsid w:val="008E1FED"/>
    <w:rsid w:val="008E2420"/>
    <w:rsid w:val="008E31D9"/>
    <w:rsid w:val="008E4C8F"/>
    <w:rsid w:val="008E5E8E"/>
    <w:rsid w:val="008E668A"/>
    <w:rsid w:val="008E6F5F"/>
    <w:rsid w:val="008E6FE1"/>
    <w:rsid w:val="008E7358"/>
    <w:rsid w:val="008F071A"/>
    <w:rsid w:val="008F14CE"/>
    <w:rsid w:val="008F2165"/>
    <w:rsid w:val="008F243D"/>
    <w:rsid w:val="008F3C68"/>
    <w:rsid w:val="008F42DC"/>
    <w:rsid w:val="008F4877"/>
    <w:rsid w:val="008F5092"/>
    <w:rsid w:val="008F5303"/>
    <w:rsid w:val="008F563F"/>
    <w:rsid w:val="0090007B"/>
    <w:rsid w:val="00900935"/>
    <w:rsid w:val="00900985"/>
    <w:rsid w:val="00900B61"/>
    <w:rsid w:val="009030E2"/>
    <w:rsid w:val="00903836"/>
    <w:rsid w:val="00904350"/>
    <w:rsid w:val="00910A02"/>
    <w:rsid w:val="0091208A"/>
    <w:rsid w:val="009120EA"/>
    <w:rsid w:val="00912788"/>
    <w:rsid w:val="00913653"/>
    <w:rsid w:val="00916AE2"/>
    <w:rsid w:val="00921803"/>
    <w:rsid w:val="009227BE"/>
    <w:rsid w:val="00923CFB"/>
    <w:rsid w:val="00925AE1"/>
    <w:rsid w:val="00925EA7"/>
    <w:rsid w:val="00926A2F"/>
    <w:rsid w:val="00930FFB"/>
    <w:rsid w:val="00931EF6"/>
    <w:rsid w:val="0093257E"/>
    <w:rsid w:val="00934886"/>
    <w:rsid w:val="00935470"/>
    <w:rsid w:val="00935B69"/>
    <w:rsid w:val="00936706"/>
    <w:rsid w:val="00940B62"/>
    <w:rsid w:val="00940BA3"/>
    <w:rsid w:val="0094186C"/>
    <w:rsid w:val="00943DEC"/>
    <w:rsid w:val="009440CF"/>
    <w:rsid w:val="00944554"/>
    <w:rsid w:val="0094568F"/>
    <w:rsid w:val="0094689B"/>
    <w:rsid w:val="00946AF1"/>
    <w:rsid w:val="009470A0"/>
    <w:rsid w:val="009477DC"/>
    <w:rsid w:val="00952925"/>
    <w:rsid w:val="00954399"/>
    <w:rsid w:val="00956A8A"/>
    <w:rsid w:val="00956C5B"/>
    <w:rsid w:val="00956D95"/>
    <w:rsid w:val="00960A08"/>
    <w:rsid w:val="009617FF"/>
    <w:rsid w:val="0096265F"/>
    <w:rsid w:val="0096341E"/>
    <w:rsid w:val="00963969"/>
    <w:rsid w:val="00965365"/>
    <w:rsid w:val="009657B5"/>
    <w:rsid w:val="00966A68"/>
    <w:rsid w:val="00966F9D"/>
    <w:rsid w:val="009678E1"/>
    <w:rsid w:val="00973B10"/>
    <w:rsid w:val="00974530"/>
    <w:rsid w:val="0097515B"/>
    <w:rsid w:val="0097562D"/>
    <w:rsid w:val="0097646A"/>
    <w:rsid w:val="0097754F"/>
    <w:rsid w:val="00977982"/>
    <w:rsid w:val="00980448"/>
    <w:rsid w:val="00982357"/>
    <w:rsid w:val="00982E85"/>
    <w:rsid w:val="0098351B"/>
    <w:rsid w:val="00991BBC"/>
    <w:rsid w:val="00993324"/>
    <w:rsid w:val="0099517C"/>
    <w:rsid w:val="00996AF0"/>
    <w:rsid w:val="009A0595"/>
    <w:rsid w:val="009A1011"/>
    <w:rsid w:val="009A2395"/>
    <w:rsid w:val="009A2F03"/>
    <w:rsid w:val="009A468D"/>
    <w:rsid w:val="009A47AD"/>
    <w:rsid w:val="009A4B8E"/>
    <w:rsid w:val="009A5F24"/>
    <w:rsid w:val="009B103F"/>
    <w:rsid w:val="009B1BDA"/>
    <w:rsid w:val="009B3110"/>
    <w:rsid w:val="009B4E99"/>
    <w:rsid w:val="009C01F0"/>
    <w:rsid w:val="009C0B3E"/>
    <w:rsid w:val="009C0BC0"/>
    <w:rsid w:val="009C19E1"/>
    <w:rsid w:val="009C26EA"/>
    <w:rsid w:val="009C4BE8"/>
    <w:rsid w:val="009C51FB"/>
    <w:rsid w:val="009C5287"/>
    <w:rsid w:val="009C569D"/>
    <w:rsid w:val="009C5A86"/>
    <w:rsid w:val="009C5D22"/>
    <w:rsid w:val="009D01AB"/>
    <w:rsid w:val="009D1D2E"/>
    <w:rsid w:val="009D3BE4"/>
    <w:rsid w:val="009D6FDE"/>
    <w:rsid w:val="009E0498"/>
    <w:rsid w:val="009E0FE7"/>
    <w:rsid w:val="009E302A"/>
    <w:rsid w:val="009E54B8"/>
    <w:rsid w:val="009E58CA"/>
    <w:rsid w:val="009E71D8"/>
    <w:rsid w:val="009F1603"/>
    <w:rsid w:val="009F2035"/>
    <w:rsid w:val="009F35EB"/>
    <w:rsid w:val="009F3B6E"/>
    <w:rsid w:val="009F6AC7"/>
    <w:rsid w:val="009F794F"/>
    <w:rsid w:val="00A00B57"/>
    <w:rsid w:val="00A01404"/>
    <w:rsid w:val="00A04CC5"/>
    <w:rsid w:val="00A05230"/>
    <w:rsid w:val="00A05D37"/>
    <w:rsid w:val="00A07451"/>
    <w:rsid w:val="00A1220A"/>
    <w:rsid w:val="00A1329E"/>
    <w:rsid w:val="00A13623"/>
    <w:rsid w:val="00A13A34"/>
    <w:rsid w:val="00A141A6"/>
    <w:rsid w:val="00A147B5"/>
    <w:rsid w:val="00A155B6"/>
    <w:rsid w:val="00A16763"/>
    <w:rsid w:val="00A16DF9"/>
    <w:rsid w:val="00A207F5"/>
    <w:rsid w:val="00A20A4E"/>
    <w:rsid w:val="00A21347"/>
    <w:rsid w:val="00A23247"/>
    <w:rsid w:val="00A235CC"/>
    <w:rsid w:val="00A237C0"/>
    <w:rsid w:val="00A2484C"/>
    <w:rsid w:val="00A25CA7"/>
    <w:rsid w:val="00A27588"/>
    <w:rsid w:val="00A316F7"/>
    <w:rsid w:val="00A31CA8"/>
    <w:rsid w:val="00A3339D"/>
    <w:rsid w:val="00A33670"/>
    <w:rsid w:val="00A33717"/>
    <w:rsid w:val="00A338AF"/>
    <w:rsid w:val="00A347E6"/>
    <w:rsid w:val="00A35105"/>
    <w:rsid w:val="00A3593A"/>
    <w:rsid w:val="00A3607C"/>
    <w:rsid w:val="00A40A80"/>
    <w:rsid w:val="00A4114F"/>
    <w:rsid w:val="00A4138B"/>
    <w:rsid w:val="00A42414"/>
    <w:rsid w:val="00A43E89"/>
    <w:rsid w:val="00A43FF7"/>
    <w:rsid w:val="00A44193"/>
    <w:rsid w:val="00A459E4"/>
    <w:rsid w:val="00A459F8"/>
    <w:rsid w:val="00A45A50"/>
    <w:rsid w:val="00A4610A"/>
    <w:rsid w:val="00A46112"/>
    <w:rsid w:val="00A470C2"/>
    <w:rsid w:val="00A51DF5"/>
    <w:rsid w:val="00A52967"/>
    <w:rsid w:val="00A54076"/>
    <w:rsid w:val="00A5642C"/>
    <w:rsid w:val="00A5681D"/>
    <w:rsid w:val="00A57B37"/>
    <w:rsid w:val="00A60F53"/>
    <w:rsid w:val="00A6174D"/>
    <w:rsid w:val="00A63148"/>
    <w:rsid w:val="00A74387"/>
    <w:rsid w:val="00A76744"/>
    <w:rsid w:val="00A80308"/>
    <w:rsid w:val="00A83592"/>
    <w:rsid w:val="00A861D5"/>
    <w:rsid w:val="00A870FD"/>
    <w:rsid w:val="00A87F55"/>
    <w:rsid w:val="00A9082A"/>
    <w:rsid w:val="00A91525"/>
    <w:rsid w:val="00A92F8C"/>
    <w:rsid w:val="00A946AE"/>
    <w:rsid w:val="00A95BCE"/>
    <w:rsid w:val="00A95BF6"/>
    <w:rsid w:val="00A970A0"/>
    <w:rsid w:val="00AA0E99"/>
    <w:rsid w:val="00AA17AA"/>
    <w:rsid w:val="00AA2092"/>
    <w:rsid w:val="00AA2E24"/>
    <w:rsid w:val="00AA4686"/>
    <w:rsid w:val="00AA5070"/>
    <w:rsid w:val="00AA5135"/>
    <w:rsid w:val="00AA69FA"/>
    <w:rsid w:val="00AB1F1E"/>
    <w:rsid w:val="00AB21CD"/>
    <w:rsid w:val="00AB27A0"/>
    <w:rsid w:val="00AB27D7"/>
    <w:rsid w:val="00AB28FF"/>
    <w:rsid w:val="00AB31F2"/>
    <w:rsid w:val="00AB3F6A"/>
    <w:rsid w:val="00AB5684"/>
    <w:rsid w:val="00AB6CAA"/>
    <w:rsid w:val="00AC20CB"/>
    <w:rsid w:val="00AC21AC"/>
    <w:rsid w:val="00AC2FD6"/>
    <w:rsid w:val="00AC3F11"/>
    <w:rsid w:val="00AC4E74"/>
    <w:rsid w:val="00AC5D7B"/>
    <w:rsid w:val="00AC609B"/>
    <w:rsid w:val="00AC6B2D"/>
    <w:rsid w:val="00AC7F78"/>
    <w:rsid w:val="00AD3C1D"/>
    <w:rsid w:val="00AD7A10"/>
    <w:rsid w:val="00AD7CFA"/>
    <w:rsid w:val="00AE0E5B"/>
    <w:rsid w:val="00AE3559"/>
    <w:rsid w:val="00AE3A96"/>
    <w:rsid w:val="00AE6E69"/>
    <w:rsid w:val="00AE7DBA"/>
    <w:rsid w:val="00AF126A"/>
    <w:rsid w:val="00AF4DFE"/>
    <w:rsid w:val="00AF7FA3"/>
    <w:rsid w:val="00B002EB"/>
    <w:rsid w:val="00B00C63"/>
    <w:rsid w:val="00B0578D"/>
    <w:rsid w:val="00B06727"/>
    <w:rsid w:val="00B06DD4"/>
    <w:rsid w:val="00B10E59"/>
    <w:rsid w:val="00B13FA8"/>
    <w:rsid w:val="00B14C0F"/>
    <w:rsid w:val="00B14FF2"/>
    <w:rsid w:val="00B16524"/>
    <w:rsid w:val="00B21961"/>
    <w:rsid w:val="00B229E2"/>
    <w:rsid w:val="00B25655"/>
    <w:rsid w:val="00B25A31"/>
    <w:rsid w:val="00B268BB"/>
    <w:rsid w:val="00B26C29"/>
    <w:rsid w:val="00B31244"/>
    <w:rsid w:val="00B31B8B"/>
    <w:rsid w:val="00B320B9"/>
    <w:rsid w:val="00B32A17"/>
    <w:rsid w:val="00B3309F"/>
    <w:rsid w:val="00B34EB7"/>
    <w:rsid w:val="00B41BFB"/>
    <w:rsid w:val="00B43084"/>
    <w:rsid w:val="00B5169E"/>
    <w:rsid w:val="00B53707"/>
    <w:rsid w:val="00B53C01"/>
    <w:rsid w:val="00B53CA3"/>
    <w:rsid w:val="00B5497D"/>
    <w:rsid w:val="00B55035"/>
    <w:rsid w:val="00B556B4"/>
    <w:rsid w:val="00B5641E"/>
    <w:rsid w:val="00B56492"/>
    <w:rsid w:val="00B618BA"/>
    <w:rsid w:val="00B61BE2"/>
    <w:rsid w:val="00B6608D"/>
    <w:rsid w:val="00B66DF5"/>
    <w:rsid w:val="00B677C4"/>
    <w:rsid w:val="00B72DF7"/>
    <w:rsid w:val="00B73657"/>
    <w:rsid w:val="00B73F4C"/>
    <w:rsid w:val="00B77276"/>
    <w:rsid w:val="00B804A8"/>
    <w:rsid w:val="00B83BF5"/>
    <w:rsid w:val="00B8409E"/>
    <w:rsid w:val="00B84EAD"/>
    <w:rsid w:val="00B84EBB"/>
    <w:rsid w:val="00B85777"/>
    <w:rsid w:val="00B87E00"/>
    <w:rsid w:val="00B90664"/>
    <w:rsid w:val="00B906CD"/>
    <w:rsid w:val="00B91D01"/>
    <w:rsid w:val="00B91ED4"/>
    <w:rsid w:val="00B92338"/>
    <w:rsid w:val="00B923A3"/>
    <w:rsid w:val="00BA04BA"/>
    <w:rsid w:val="00BA0F65"/>
    <w:rsid w:val="00BA11B5"/>
    <w:rsid w:val="00BA1354"/>
    <w:rsid w:val="00BA3473"/>
    <w:rsid w:val="00BA36D7"/>
    <w:rsid w:val="00BA399E"/>
    <w:rsid w:val="00BA3BDB"/>
    <w:rsid w:val="00BA6E3C"/>
    <w:rsid w:val="00BA7209"/>
    <w:rsid w:val="00BA7639"/>
    <w:rsid w:val="00BA7DD0"/>
    <w:rsid w:val="00BB1016"/>
    <w:rsid w:val="00BB1F2B"/>
    <w:rsid w:val="00BB2CB7"/>
    <w:rsid w:val="00BB2D19"/>
    <w:rsid w:val="00BB32E9"/>
    <w:rsid w:val="00BB406A"/>
    <w:rsid w:val="00BB66D2"/>
    <w:rsid w:val="00BC16DF"/>
    <w:rsid w:val="00BC1733"/>
    <w:rsid w:val="00BC17A0"/>
    <w:rsid w:val="00BC2380"/>
    <w:rsid w:val="00BC2438"/>
    <w:rsid w:val="00BC2649"/>
    <w:rsid w:val="00BC26A3"/>
    <w:rsid w:val="00BC2E62"/>
    <w:rsid w:val="00BC3CA9"/>
    <w:rsid w:val="00BC4EFF"/>
    <w:rsid w:val="00BC7CD7"/>
    <w:rsid w:val="00BD0221"/>
    <w:rsid w:val="00BD0284"/>
    <w:rsid w:val="00BD1714"/>
    <w:rsid w:val="00BD184D"/>
    <w:rsid w:val="00BD2519"/>
    <w:rsid w:val="00BD2C05"/>
    <w:rsid w:val="00BD353C"/>
    <w:rsid w:val="00BD4A57"/>
    <w:rsid w:val="00BD4DF9"/>
    <w:rsid w:val="00BD4E72"/>
    <w:rsid w:val="00BD65E1"/>
    <w:rsid w:val="00BD7EBB"/>
    <w:rsid w:val="00BE084F"/>
    <w:rsid w:val="00BE0955"/>
    <w:rsid w:val="00BE1170"/>
    <w:rsid w:val="00BE3A37"/>
    <w:rsid w:val="00BE52B7"/>
    <w:rsid w:val="00BE5CFB"/>
    <w:rsid w:val="00BE6476"/>
    <w:rsid w:val="00BE6A5F"/>
    <w:rsid w:val="00BE718D"/>
    <w:rsid w:val="00BE71AC"/>
    <w:rsid w:val="00BE7B25"/>
    <w:rsid w:val="00BF002F"/>
    <w:rsid w:val="00BF03AB"/>
    <w:rsid w:val="00BF42B5"/>
    <w:rsid w:val="00BF47B5"/>
    <w:rsid w:val="00BF6826"/>
    <w:rsid w:val="00BF7017"/>
    <w:rsid w:val="00C00772"/>
    <w:rsid w:val="00C013F3"/>
    <w:rsid w:val="00C01AC9"/>
    <w:rsid w:val="00C02FF6"/>
    <w:rsid w:val="00C03D74"/>
    <w:rsid w:val="00C04875"/>
    <w:rsid w:val="00C07AD8"/>
    <w:rsid w:val="00C17325"/>
    <w:rsid w:val="00C21197"/>
    <w:rsid w:val="00C21FEF"/>
    <w:rsid w:val="00C233C5"/>
    <w:rsid w:val="00C23946"/>
    <w:rsid w:val="00C2587C"/>
    <w:rsid w:val="00C25F43"/>
    <w:rsid w:val="00C261B2"/>
    <w:rsid w:val="00C27DCF"/>
    <w:rsid w:val="00C323DA"/>
    <w:rsid w:val="00C32EA0"/>
    <w:rsid w:val="00C40764"/>
    <w:rsid w:val="00C40D4F"/>
    <w:rsid w:val="00C40F88"/>
    <w:rsid w:val="00C41CD4"/>
    <w:rsid w:val="00C43EED"/>
    <w:rsid w:val="00C441C2"/>
    <w:rsid w:val="00C44337"/>
    <w:rsid w:val="00C45772"/>
    <w:rsid w:val="00C462D5"/>
    <w:rsid w:val="00C52050"/>
    <w:rsid w:val="00C5277B"/>
    <w:rsid w:val="00C535E7"/>
    <w:rsid w:val="00C53D2D"/>
    <w:rsid w:val="00C53DB6"/>
    <w:rsid w:val="00C54681"/>
    <w:rsid w:val="00C55175"/>
    <w:rsid w:val="00C55E26"/>
    <w:rsid w:val="00C568D7"/>
    <w:rsid w:val="00C57D39"/>
    <w:rsid w:val="00C57FE1"/>
    <w:rsid w:val="00C60062"/>
    <w:rsid w:val="00C60130"/>
    <w:rsid w:val="00C615BA"/>
    <w:rsid w:val="00C6395B"/>
    <w:rsid w:val="00C639C1"/>
    <w:rsid w:val="00C641CB"/>
    <w:rsid w:val="00C65270"/>
    <w:rsid w:val="00C65B97"/>
    <w:rsid w:val="00C6601B"/>
    <w:rsid w:val="00C67266"/>
    <w:rsid w:val="00C67A13"/>
    <w:rsid w:val="00C70C7B"/>
    <w:rsid w:val="00C730A0"/>
    <w:rsid w:val="00C75222"/>
    <w:rsid w:val="00C81569"/>
    <w:rsid w:val="00C829D7"/>
    <w:rsid w:val="00C83045"/>
    <w:rsid w:val="00C85871"/>
    <w:rsid w:val="00C85AFC"/>
    <w:rsid w:val="00C85F0E"/>
    <w:rsid w:val="00C86733"/>
    <w:rsid w:val="00C8683B"/>
    <w:rsid w:val="00C91097"/>
    <w:rsid w:val="00C91BB8"/>
    <w:rsid w:val="00C9299D"/>
    <w:rsid w:val="00C95E64"/>
    <w:rsid w:val="00C977E2"/>
    <w:rsid w:val="00C97DA5"/>
    <w:rsid w:val="00CA006F"/>
    <w:rsid w:val="00CA17D6"/>
    <w:rsid w:val="00CA250F"/>
    <w:rsid w:val="00CA2A23"/>
    <w:rsid w:val="00CA3726"/>
    <w:rsid w:val="00CA42BC"/>
    <w:rsid w:val="00CA46FB"/>
    <w:rsid w:val="00CA47FF"/>
    <w:rsid w:val="00CA4D04"/>
    <w:rsid w:val="00CA5EEB"/>
    <w:rsid w:val="00CA65BA"/>
    <w:rsid w:val="00CB1806"/>
    <w:rsid w:val="00CB183B"/>
    <w:rsid w:val="00CB1894"/>
    <w:rsid w:val="00CB1CDB"/>
    <w:rsid w:val="00CB289B"/>
    <w:rsid w:val="00CB2F6C"/>
    <w:rsid w:val="00CB31A0"/>
    <w:rsid w:val="00CB380B"/>
    <w:rsid w:val="00CB3D86"/>
    <w:rsid w:val="00CB423F"/>
    <w:rsid w:val="00CB60F0"/>
    <w:rsid w:val="00CB6B8E"/>
    <w:rsid w:val="00CB75AE"/>
    <w:rsid w:val="00CC08C2"/>
    <w:rsid w:val="00CC1C9B"/>
    <w:rsid w:val="00CC1E3D"/>
    <w:rsid w:val="00CC35ED"/>
    <w:rsid w:val="00CC4546"/>
    <w:rsid w:val="00CC4AE3"/>
    <w:rsid w:val="00CC4F29"/>
    <w:rsid w:val="00CC5084"/>
    <w:rsid w:val="00CC6063"/>
    <w:rsid w:val="00CC659E"/>
    <w:rsid w:val="00CC6EE6"/>
    <w:rsid w:val="00CD06FE"/>
    <w:rsid w:val="00CD0D78"/>
    <w:rsid w:val="00CD14BE"/>
    <w:rsid w:val="00CD359E"/>
    <w:rsid w:val="00CD6CFF"/>
    <w:rsid w:val="00CD7331"/>
    <w:rsid w:val="00CE1F5F"/>
    <w:rsid w:val="00CE2414"/>
    <w:rsid w:val="00CE24F0"/>
    <w:rsid w:val="00CE490F"/>
    <w:rsid w:val="00CE5CDA"/>
    <w:rsid w:val="00CE5D23"/>
    <w:rsid w:val="00CF09FF"/>
    <w:rsid w:val="00CF0F17"/>
    <w:rsid w:val="00CF110C"/>
    <w:rsid w:val="00CF14A6"/>
    <w:rsid w:val="00CF2B87"/>
    <w:rsid w:val="00CF3182"/>
    <w:rsid w:val="00CF372B"/>
    <w:rsid w:val="00CF3EC9"/>
    <w:rsid w:val="00CF66DB"/>
    <w:rsid w:val="00CF743E"/>
    <w:rsid w:val="00D00629"/>
    <w:rsid w:val="00D017EA"/>
    <w:rsid w:val="00D02E1D"/>
    <w:rsid w:val="00D040EE"/>
    <w:rsid w:val="00D0702F"/>
    <w:rsid w:val="00D07119"/>
    <w:rsid w:val="00D073A1"/>
    <w:rsid w:val="00D078C7"/>
    <w:rsid w:val="00D10571"/>
    <w:rsid w:val="00D11094"/>
    <w:rsid w:val="00D12BF4"/>
    <w:rsid w:val="00D1327F"/>
    <w:rsid w:val="00D13759"/>
    <w:rsid w:val="00D14CC7"/>
    <w:rsid w:val="00D16990"/>
    <w:rsid w:val="00D16EA2"/>
    <w:rsid w:val="00D17001"/>
    <w:rsid w:val="00D201D2"/>
    <w:rsid w:val="00D22A76"/>
    <w:rsid w:val="00D22A96"/>
    <w:rsid w:val="00D23949"/>
    <w:rsid w:val="00D24EA8"/>
    <w:rsid w:val="00D2629C"/>
    <w:rsid w:val="00D273E8"/>
    <w:rsid w:val="00D27C70"/>
    <w:rsid w:val="00D3003C"/>
    <w:rsid w:val="00D3011E"/>
    <w:rsid w:val="00D3043A"/>
    <w:rsid w:val="00D308C0"/>
    <w:rsid w:val="00D33CA1"/>
    <w:rsid w:val="00D34EA7"/>
    <w:rsid w:val="00D35503"/>
    <w:rsid w:val="00D35949"/>
    <w:rsid w:val="00D35B96"/>
    <w:rsid w:val="00D370DB"/>
    <w:rsid w:val="00D41271"/>
    <w:rsid w:val="00D4203A"/>
    <w:rsid w:val="00D42A8A"/>
    <w:rsid w:val="00D44904"/>
    <w:rsid w:val="00D449FF"/>
    <w:rsid w:val="00D4504D"/>
    <w:rsid w:val="00D45968"/>
    <w:rsid w:val="00D45AE0"/>
    <w:rsid w:val="00D46A3F"/>
    <w:rsid w:val="00D474CA"/>
    <w:rsid w:val="00D524BE"/>
    <w:rsid w:val="00D533AC"/>
    <w:rsid w:val="00D53606"/>
    <w:rsid w:val="00D53E23"/>
    <w:rsid w:val="00D54DEB"/>
    <w:rsid w:val="00D54E81"/>
    <w:rsid w:val="00D55C1A"/>
    <w:rsid w:val="00D55FA7"/>
    <w:rsid w:val="00D57769"/>
    <w:rsid w:val="00D6227B"/>
    <w:rsid w:val="00D64298"/>
    <w:rsid w:val="00D66674"/>
    <w:rsid w:val="00D6699B"/>
    <w:rsid w:val="00D67126"/>
    <w:rsid w:val="00D67B5A"/>
    <w:rsid w:val="00D707D8"/>
    <w:rsid w:val="00D71987"/>
    <w:rsid w:val="00D72C91"/>
    <w:rsid w:val="00D72CD3"/>
    <w:rsid w:val="00D80B70"/>
    <w:rsid w:val="00D832D5"/>
    <w:rsid w:val="00D841DE"/>
    <w:rsid w:val="00D84342"/>
    <w:rsid w:val="00D85D2C"/>
    <w:rsid w:val="00D8611F"/>
    <w:rsid w:val="00D86426"/>
    <w:rsid w:val="00D867C0"/>
    <w:rsid w:val="00D87561"/>
    <w:rsid w:val="00D944BF"/>
    <w:rsid w:val="00D9529F"/>
    <w:rsid w:val="00D96243"/>
    <w:rsid w:val="00DA0A04"/>
    <w:rsid w:val="00DA148C"/>
    <w:rsid w:val="00DA1604"/>
    <w:rsid w:val="00DA1A82"/>
    <w:rsid w:val="00DA1CDB"/>
    <w:rsid w:val="00DA1E78"/>
    <w:rsid w:val="00DA2840"/>
    <w:rsid w:val="00DA34B5"/>
    <w:rsid w:val="00DA40E1"/>
    <w:rsid w:val="00DA4FCC"/>
    <w:rsid w:val="00DA6061"/>
    <w:rsid w:val="00DA631F"/>
    <w:rsid w:val="00DB1284"/>
    <w:rsid w:val="00DB1A8F"/>
    <w:rsid w:val="00DB1ED6"/>
    <w:rsid w:val="00DB2C28"/>
    <w:rsid w:val="00DB7BE2"/>
    <w:rsid w:val="00DB7D6E"/>
    <w:rsid w:val="00DC0034"/>
    <w:rsid w:val="00DC0D35"/>
    <w:rsid w:val="00DC0F11"/>
    <w:rsid w:val="00DC1CBF"/>
    <w:rsid w:val="00DC1DA3"/>
    <w:rsid w:val="00DC3B2D"/>
    <w:rsid w:val="00DC4BD1"/>
    <w:rsid w:val="00DC4FEB"/>
    <w:rsid w:val="00DC5538"/>
    <w:rsid w:val="00DC6F45"/>
    <w:rsid w:val="00DC737F"/>
    <w:rsid w:val="00DD0431"/>
    <w:rsid w:val="00DD2564"/>
    <w:rsid w:val="00DD2D9E"/>
    <w:rsid w:val="00DD2E94"/>
    <w:rsid w:val="00DD3CC3"/>
    <w:rsid w:val="00DD6C73"/>
    <w:rsid w:val="00DE2240"/>
    <w:rsid w:val="00DE2ACB"/>
    <w:rsid w:val="00DE3A06"/>
    <w:rsid w:val="00DE563C"/>
    <w:rsid w:val="00DE5ED5"/>
    <w:rsid w:val="00DF0A16"/>
    <w:rsid w:val="00DF0E99"/>
    <w:rsid w:val="00DF15A8"/>
    <w:rsid w:val="00DF31AF"/>
    <w:rsid w:val="00DF3248"/>
    <w:rsid w:val="00DF4619"/>
    <w:rsid w:val="00DF470B"/>
    <w:rsid w:val="00DF5DB2"/>
    <w:rsid w:val="00DF7D05"/>
    <w:rsid w:val="00E00054"/>
    <w:rsid w:val="00E00605"/>
    <w:rsid w:val="00E011E9"/>
    <w:rsid w:val="00E0183B"/>
    <w:rsid w:val="00E02A38"/>
    <w:rsid w:val="00E02FFC"/>
    <w:rsid w:val="00E0301C"/>
    <w:rsid w:val="00E0525F"/>
    <w:rsid w:val="00E07BB3"/>
    <w:rsid w:val="00E10CE1"/>
    <w:rsid w:val="00E12254"/>
    <w:rsid w:val="00E135E2"/>
    <w:rsid w:val="00E13D83"/>
    <w:rsid w:val="00E14664"/>
    <w:rsid w:val="00E14EE3"/>
    <w:rsid w:val="00E15860"/>
    <w:rsid w:val="00E17237"/>
    <w:rsid w:val="00E20CB1"/>
    <w:rsid w:val="00E20DEF"/>
    <w:rsid w:val="00E21A38"/>
    <w:rsid w:val="00E22477"/>
    <w:rsid w:val="00E24D65"/>
    <w:rsid w:val="00E2513B"/>
    <w:rsid w:val="00E25496"/>
    <w:rsid w:val="00E2593F"/>
    <w:rsid w:val="00E27ADD"/>
    <w:rsid w:val="00E3072A"/>
    <w:rsid w:val="00E31237"/>
    <w:rsid w:val="00E31D62"/>
    <w:rsid w:val="00E34392"/>
    <w:rsid w:val="00E352F4"/>
    <w:rsid w:val="00E35FC6"/>
    <w:rsid w:val="00E369D9"/>
    <w:rsid w:val="00E40616"/>
    <w:rsid w:val="00E41322"/>
    <w:rsid w:val="00E41391"/>
    <w:rsid w:val="00E42602"/>
    <w:rsid w:val="00E43E6A"/>
    <w:rsid w:val="00E4412C"/>
    <w:rsid w:val="00E451D7"/>
    <w:rsid w:val="00E45A1D"/>
    <w:rsid w:val="00E45E08"/>
    <w:rsid w:val="00E466AE"/>
    <w:rsid w:val="00E502A7"/>
    <w:rsid w:val="00E504D5"/>
    <w:rsid w:val="00E525E8"/>
    <w:rsid w:val="00E549C7"/>
    <w:rsid w:val="00E5530D"/>
    <w:rsid w:val="00E55B0F"/>
    <w:rsid w:val="00E563C1"/>
    <w:rsid w:val="00E56BAD"/>
    <w:rsid w:val="00E61009"/>
    <w:rsid w:val="00E62147"/>
    <w:rsid w:val="00E623AD"/>
    <w:rsid w:val="00E64090"/>
    <w:rsid w:val="00E6494A"/>
    <w:rsid w:val="00E674A1"/>
    <w:rsid w:val="00E67A3D"/>
    <w:rsid w:val="00E7051E"/>
    <w:rsid w:val="00E71958"/>
    <w:rsid w:val="00E72F30"/>
    <w:rsid w:val="00E731A1"/>
    <w:rsid w:val="00E73294"/>
    <w:rsid w:val="00E73885"/>
    <w:rsid w:val="00E75D82"/>
    <w:rsid w:val="00E80BD1"/>
    <w:rsid w:val="00E83C0E"/>
    <w:rsid w:val="00E8471B"/>
    <w:rsid w:val="00E85220"/>
    <w:rsid w:val="00E8676F"/>
    <w:rsid w:val="00E9039C"/>
    <w:rsid w:val="00E90AB7"/>
    <w:rsid w:val="00E91223"/>
    <w:rsid w:val="00E914AC"/>
    <w:rsid w:val="00E91924"/>
    <w:rsid w:val="00E92DCC"/>
    <w:rsid w:val="00E931F6"/>
    <w:rsid w:val="00E94A52"/>
    <w:rsid w:val="00E94D7D"/>
    <w:rsid w:val="00E95A22"/>
    <w:rsid w:val="00E976FC"/>
    <w:rsid w:val="00EA0D80"/>
    <w:rsid w:val="00EA163B"/>
    <w:rsid w:val="00EA1F71"/>
    <w:rsid w:val="00EA20AD"/>
    <w:rsid w:val="00EA2665"/>
    <w:rsid w:val="00EA2C02"/>
    <w:rsid w:val="00EA2E7A"/>
    <w:rsid w:val="00EA380E"/>
    <w:rsid w:val="00EB13DF"/>
    <w:rsid w:val="00EB2448"/>
    <w:rsid w:val="00EB3157"/>
    <w:rsid w:val="00EB31A4"/>
    <w:rsid w:val="00EB3A8D"/>
    <w:rsid w:val="00EB3BC5"/>
    <w:rsid w:val="00EB4882"/>
    <w:rsid w:val="00EB58AE"/>
    <w:rsid w:val="00EB5952"/>
    <w:rsid w:val="00EB74BB"/>
    <w:rsid w:val="00EB7E4D"/>
    <w:rsid w:val="00EC0509"/>
    <w:rsid w:val="00EC1692"/>
    <w:rsid w:val="00EC320B"/>
    <w:rsid w:val="00EC7D95"/>
    <w:rsid w:val="00EC7DF1"/>
    <w:rsid w:val="00ED002B"/>
    <w:rsid w:val="00ED00D3"/>
    <w:rsid w:val="00ED1443"/>
    <w:rsid w:val="00ED14E5"/>
    <w:rsid w:val="00ED1850"/>
    <w:rsid w:val="00ED3349"/>
    <w:rsid w:val="00ED3501"/>
    <w:rsid w:val="00ED3538"/>
    <w:rsid w:val="00ED486C"/>
    <w:rsid w:val="00ED4A93"/>
    <w:rsid w:val="00ED5C7A"/>
    <w:rsid w:val="00ED635A"/>
    <w:rsid w:val="00ED6D4A"/>
    <w:rsid w:val="00ED7122"/>
    <w:rsid w:val="00ED7478"/>
    <w:rsid w:val="00ED7CE8"/>
    <w:rsid w:val="00EE0AFF"/>
    <w:rsid w:val="00EE3E1E"/>
    <w:rsid w:val="00EE5000"/>
    <w:rsid w:val="00EE51E2"/>
    <w:rsid w:val="00EE6230"/>
    <w:rsid w:val="00EE741E"/>
    <w:rsid w:val="00EE7D97"/>
    <w:rsid w:val="00EF0443"/>
    <w:rsid w:val="00EF1BB0"/>
    <w:rsid w:val="00EF44BE"/>
    <w:rsid w:val="00EF6700"/>
    <w:rsid w:val="00EF73D9"/>
    <w:rsid w:val="00EF774A"/>
    <w:rsid w:val="00F026C7"/>
    <w:rsid w:val="00F02923"/>
    <w:rsid w:val="00F031CE"/>
    <w:rsid w:val="00F03AF9"/>
    <w:rsid w:val="00F03C8E"/>
    <w:rsid w:val="00F04E44"/>
    <w:rsid w:val="00F06015"/>
    <w:rsid w:val="00F07258"/>
    <w:rsid w:val="00F07C08"/>
    <w:rsid w:val="00F10723"/>
    <w:rsid w:val="00F12606"/>
    <w:rsid w:val="00F12C6E"/>
    <w:rsid w:val="00F149F6"/>
    <w:rsid w:val="00F1671E"/>
    <w:rsid w:val="00F2069A"/>
    <w:rsid w:val="00F20F16"/>
    <w:rsid w:val="00F21993"/>
    <w:rsid w:val="00F2315E"/>
    <w:rsid w:val="00F2354B"/>
    <w:rsid w:val="00F260B7"/>
    <w:rsid w:val="00F26C56"/>
    <w:rsid w:val="00F30965"/>
    <w:rsid w:val="00F30B13"/>
    <w:rsid w:val="00F3145D"/>
    <w:rsid w:val="00F32580"/>
    <w:rsid w:val="00F338A6"/>
    <w:rsid w:val="00F34E17"/>
    <w:rsid w:val="00F35057"/>
    <w:rsid w:val="00F365CE"/>
    <w:rsid w:val="00F36690"/>
    <w:rsid w:val="00F37D21"/>
    <w:rsid w:val="00F37E37"/>
    <w:rsid w:val="00F4163F"/>
    <w:rsid w:val="00F45E14"/>
    <w:rsid w:val="00F46E27"/>
    <w:rsid w:val="00F502F1"/>
    <w:rsid w:val="00F5171C"/>
    <w:rsid w:val="00F526E7"/>
    <w:rsid w:val="00F529B5"/>
    <w:rsid w:val="00F52CB0"/>
    <w:rsid w:val="00F531FF"/>
    <w:rsid w:val="00F53777"/>
    <w:rsid w:val="00F555B2"/>
    <w:rsid w:val="00F57A09"/>
    <w:rsid w:val="00F60C38"/>
    <w:rsid w:val="00F60CDD"/>
    <w:rsid w:val="00F61711"/>
    <w:rsid w:val="00F62BF1"/>
    <w:rsid w:val="00F63E5B"/>
    <w:rsid w:val="00F64B13"/>
    <w:rsid w:val="00F6568E"/>
    <w:rsid w:val="00F65F4D"/>
    <w:rsid w:val="00F66B5B"/>
    <w:rsid w:val="00F71115"/>
    <w:rsid w:val="00F71BBB"/>
    <w:rsid w:val="00F72E1D"/>
    <w:rsid w:val="00F73419"/>
    <w:rsid w:val="00F742BE"/>
    <w:rsid w:val="00F7434B"/>
    <w:rsid w:val="00F76706"/>
    <w:rsid w:val="00F77506"/>
    <w:rsid w:val="00F776C0"/>
    <w:rsid w:val="00F8028B"/>
    <w:rsid w:val="00F80439"/>
    <w:rsid w:val="00F80592"/>
    <w:rsid w:val="00F843DA"/>
    <w:rsid w:val="00F8497C"/>
    <w:rsid w:val="00F84B46"/>
    <w:rsid w:val="00F85777"/>
    <w:rsid w:val="00F861F3"/>
    <w:rsid w:val="00F87702"/>
    <w:rsid w:val="00F9152B"/>
    <w:rsid w:val="00F9461E"/>
    <w:rsid w:val="00F95763"/>
    <w:rsid w:val="00F96364"/>
    <w:rsid w:val="00F96640"/>
    <w:rsid w:val="00F97411"/>
    <w:rsid w:val="00F97C0C"/>
    <w:rsid w:val="00F97E43"/>
    <w:rsid w:val="00FA2752"/>
    <w:rsid w:val="00FA2849"/>
    <w:rsid w:val="00FA3395"/>
    <w:rsid w:val="00FA7084"/>
    <w:rsid w:val="00FB024A"/>
    <w:rsid w:val="00FB024E"/>
    <w:rsid w:val="00FB07B6"/>
    <w:rsid w:val="00FB1AC2"/>
    <w:rsid w:val="00FB1AE1"/>
    <w:rsid w:val="00FB2C42"/>
    <w:rsid w:val="00FB2D66"/>
    <w:rsid w:val="00FB3BDE"/>
    <w:rsid w:val="00FB4BE5"/>
    <w:rsid w:val="00FB55A0"/>
    <w:rsid w:val="00FB5835"/>
    <w:rsid w:val="00FB5A40"/>
    <w:rsid w:val="00FB6CE2"/>
    <w:rsid w:val="00FC3B85"/>
    <w:rsid w:val="00FC41C1"/>
    <w:rsid w:val="00FC578E"/>
    <w:rsid w:val="00FC71B3"/>
    <w:rsid w:val="00FC7F96"/>
    <w:rsid w:val="00FD0496"/>
    <w:rsid w:val="00FD0B81"/>
    <w:rsid w:val="00FD0EB3"/>
    <w:rsid w:val="00FD2EF3"/>
    <w:rsid w:val="00FD31D7"/>
    <w:rsid w:val="00FD3D64"/>
    <w:rsid w:val="00FD490D"/>
    <w:rsid w:val="00FD5641"/>
    <w:rsid w:val="00FD64A8"/>
    <w:rsid w:val="00FD7294"/>
    <w:rsid w:val="00FE185A"/>
    <w:rsid w:val="00FE2C2D"/>
    <w:rsid w:val="00FE3326"/>
    <w:rsid w:val="00FE36D0"/>
    <w:rsid w:val="00FE38CC"/>
    <w:rsid w:val="00FE4785"/>
    <w:rsid w:val="00FE4D6D"/>
    <w:rsid w:val="00FE66D2"/>
    <w:rsid w:val="00FE6BFE"/>
    <w:rsid w:val="00FE6C54"/>
    <w:rsid w:val="00FE713A"/>
    <w:rsid w:val="00FF0992"/>
    <w:rsid w:val="00FF0BF1"/>
    <w:rsid w:val="00FF116C"/>
    <w:rsid w:val="00FF1CA1"/>
    <w:rsid w:val="00FF451F"/>
    <w:rsid w:val="00FF48AB"/>
    <w:rsid w:val="00FF4C87"/>
    <w:rsid w:val="00FF4F5F"/>
    <w:rsid w:val="00FF557D"/>
    <w:rsid w:val="00FF62D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19277E"/>
  <w15:docId w15:val="{96DE0D17-036E-4CA5-B8F9-F04D7FEAB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7CAC"/>
    <w:pPr>
      <w:spacing w:after="0" w:line="240" w:lineRule="auto"/>
    </w:pPr>
    <w:rPr>
      <w:rFonts w:ascii="Times New Roman" w:eastAsia="Times New Roman" w:hAnsi="Times New Roman" w:cs="Times New Roman"/>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230AE6"/>
    <w:pPr>
      <w:widowControl w:val="0"/>
      <w:tabs>
        <w:tab w:val="center" w:pos="4252"/>
        <w:tab w:val="right" w:pos="8504"/>
      </w:tabs>
    </w:pPr>
  </w:style>
  <w:style w:type="character" w:customStyle="1" w:styleId="EncabezadoCar">
    <w:name w:val="Encabezado Car"/>
    <w:basedOn w:val="Fuentedeprrafopredeter"/>
    <w:link w:val="Encabezado"/>
    <w:rsid w:val="00230AE6"/>
    <w:rPr>
      <w:rFonts w:ascii="Times New Roman" w:eastAsia="Times New Roman" w:hAnsi="Times New Roman" w:cs="Times New Roman"/>
      <w:sz w:val="20"/>
      <w:szCs w:val="20"/>
      <w:lang w:val="es-ES" w:eastAsia="es-ES"/>
    </w:rPr>
  </w:style>
  <w:style w:type="paragraph" w:styleId="Piedepgina">
    <w:name w:val="footer"/>
    <w:basedOn w:val="Normal"/>
    <w:link w:val="PiedepginaCar"/>
    <w:rsid w:val="00230AE6"/>
    <w:pPr>
      <w:widowControl w:val="0"/>
      <w:tabs>
        <w:tab w:val="center" w:pos="4252"/>
        <w:tab w:val="right" w:pos="8504"/>
      </w:tabs>
    </w:pPr>
  </w:style>
  <w:style w:type="character" w:customStyle="1" w:styleId="PiedepginaCar">
    <w:name w:val="Pie de página Car"/>
    <w:basedOn w:val="Fuentedeprrafopredeter"/>
    <w:link w:val="Piedepgina"/>
    <w:rsid w:val="00230AE6"/>
    <w:rPr>
      <w:rFonts w:ascii="Times New Roman" w:eastAsia="Times New Roman" w:hAnsi="Times New Roman" w:cs="Times New Roman"/>
      <w:sz w:val="20"/>
      <w:szCs w:val="20"/>
      <w:lang w:val="es-ES" w:eastAsia="es-ES"/>
    </w:rPr>
  </w:style>
  <w:style w:type="paragraph" w:styleId="NormalWeb">
    <w:name w:val="Normal (Web)"/>
    <w:basedOn w:val="Normal"/>
    <w:uiPriority w:val="99"/>
    <w:unhideWhenUsed/>
    <w:rsid w:val="001C062F"/>
    <w:pPr>
      <w:spacing w:before="100" w:beforeAutospacing="1" w:after="100" w:afterAutospacing="1"/>
    </w:pPr>
    <w:rPr>
      <w:sz w:val="24"/>
      <w:szCs w:val="24"/>
    </w:rPr>
  </w:style>
  <w:style w:type="character" w:styleId="Refdecomentario">
    <w:name w:val="annotation reference"/>
    <w:basedOn w:val="Fuentedeprrafopredeter"/>
    <w:uiPriority w:val="99"/>
    <w:semiHidden/>
    <w:unhideWhenUsed/>
    <w:rsid w:val="0070772E"/>
    <w:rPr>
      <w:sz w:val="16"/>
      <w:szCs w:val="16"/>
    </w:rPr>
  </w:style>
  <w:style w:type="paragraph" w:styleId="Textocomentario">
    <w:name w:val="annotation text"/>
    <w:basedOn w:val="Normal"/>
    <w:link w:val="TextocomentarioCar"/>
    <w:uiPriority w:val="99"/>
    <w:semiHidden/>
    <w:unhideWhenUsed/>
    <w:rsid w:val="0070772E"/>
  </w:style>
  <w:style w:type="character" w:customStyle="1" w:styleId="TextocomentarioCar">
    <w:name w:val="Texto comentario Car"/>
    <w:basedOn w:val="Fuentedeprrafopredeter"/>
    <w:link w:val="Textocomentario"/>
    <w:uiPriority w:val="99"/>
    <w:semiHidden/>
    <w:rsid w:val="0070772E"/>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0772E"/>
    <w:rPr>
      <w:b/>
      <w:bCs/>
    </w:rPr>
  </w:style>
  <w:style w:type="character" w:customStyle="1" w:styleId="AsuntodelcomentarioCar">
    <w:name w:val="Asunto del comentario Car"/>
    <w:basedOn w:val="TextocomentarioCar"/>
    <w:link w:val="Asuntodelcomentario"/>
    <w:uiPriority w:val="99"/>
    <w:semiHidden/>
    <w:rsid w:val="0070772E"/>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70772E"/>
    <w:rPr>
      <w:rFonts w:ascii="Tahoma" w:hAnsi="Tahoma" w:cs="Tahoma"/>
      <w:sz w:val="16"/>
      <w:szCs w:val="16"/>
    </w:rPr>
  </w:style>
  <w:style w:type="character" w:customStyle="1" w:styleId="TextodegloboCar">
    <w:name w:val="Texto de globo Car"/>
    <w:basedOn w:val="Fuentedeprrafopredeter"/>
    <w:link w:val="Textodeglobo"/>
    <w:uiPriority w:val="99"/>
    <w:semiHidden/>
    <w:rsid w:val="0070772E"/>
    <w:rPr>
      <w:rFonts w:ascii="Tahoma" w:eastAsia="Times New Roman" w:hAnsi="Tahoma" w:cs="Tahoma"/>
      <w:sz w:val="16"/>
      <w:szCs w:val="16"/>
      <w:lang w:val="es-ES" w:eastAsia="es-ES"/>
    </w:rPr>
  </w:style>
  <w:style w:type="paragraph" w:styleId="Prrafodelista">
    <w:name w:val="List Paragraph"/>
    <w:basedOn w:val="Normal"/>
    <w:link w:val="PrrafodelistaCar"/>
    <w:uiPriority w:val="34"/>
    <w:qFormat/>
    <w:rsid w:val="00EF0443"/>
    <w:pPr>
      <w:ind w:left="720"/>
      <w:contextualSpacing/>
    </w:pPr>
  </w:style>
  <w:style w:type="paragraph" w:customStyle="1" w:styleId="LO-Normal">
    <w:name w:val="LO-Normal"/>
    <w:rsid w:val="00B90664"/>
    <w:pPr>
      <w:suppressAutoHyphens/>
      <w:autoSpaceDN w:val="0"/>
      <w:spacing w:after="0" w:line="100" w:lineRule="atLeast"/>
      <w:textAlignment w:val="baseline"/>
    </w:pPr>
    <w:rPr>
      <w:rFonts w:ascii="Times New Roman" w:eastAsia="Times New Roman" w:hAnsi="Times New Roman" w:cs="Times New Roman"/>
      <w:kern w:val="3"/>
      <w:sz w:val="24"/>
      <w:szCs w:val="24"/>
      <w:lang w:val="es-ES" w:eastAsia="es-ES"/>
    </w:rPr>
  </w:style>
  <w:style w:type="character" w:customStyle="1" w:styleId="Internetlink">
    <w:name w:val="Internet link"/>
    <w:rsid w:val="007F1AB4"/>
    <w:rPr>
      <w:color w:val="000080"/>
      <w:u w:val="single"/>
    </w:rPr>
  </w:style>
  <w:style w:type="character" w:styleId="Hipervnculo">
    <w:name w:val="Hyperlink"/>
    <w:basedOn w:val="Fuentedeprrafopredeter"/>
    <w:uiPriority w:val="99"/>
    <w:unhideWhenUsed/>
    <w:rsid w:val="007F1AB4"/>
    <w:rPr>
      <w:color w:val="0000FF" w:themeColor="hyperlink"/>
      <w:u w:val="single"/>
    </w:rPr>
  </w:style>
  <w:style w:type="paragraph" w:styleId="Revisin">
    <w:name w:val="Revision"/>
    <w:hidden/>
    <w:uiPriority w:val="99"/>
    <w:semiHidden/>
    <w:rsid w:val="00C8683B"/>
    <w:pPr>
      <w:spacing w:after="0" w:line="240" w:lineRule="auto"/>
    </w:pPr>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084242"/>
  </w:style>
  <w:style w:type="character" w:customStyle="1" w:styleId="TextonotaalfinalCar">
    <w:name w:val="Texto nota al final Car"/>
    <w:basedOn w:val="Fuentedeprrafopredeter"/>
    <w:link w:val="Textonotaalfinal"/>
    <w:uiPriority w:val="99"/>
    <w:semiHidden/>
    <w:rsid w:val="00084242"/>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84242"/>
    <w:rPr>
      <w:vertAlign w:val="superscript"/>
    </w:rPr>
  </w:style>
  <w:style w:type="paragraph" w:styleId="Textonotapie">
    <w:name w:val="footnote text"/>
    <w:basedOn w:val="Normal"/>
    <w:link w:val="TextonotapieCar"/>
    <w:uiPriority w:val="99"/>
    <w:semiHidden/>
    <w:unhideWhenUsed/>
    <w:rsid w:val="00084242"/>
  </w:style>
  <w:style w:type="character" w:customStyle="1" w:styleId="TextonotapieCar">
    <w:name w:val="Texto nota pie Car"/>
    <w:basedOn w:val="Fuentedeprrafopredeter"/>
    <w:link w:val="Textonotapie"/>
    <w:uiPriority w:val="99"/>
    <w:semiHidden/>
    <w:rsid w:val="00084242"/>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084242"/>
    <w:rPr>
      <w:vertAlign w:val="superscript"/>
    </w:rPr>
  </w:style>
  <w:style w:type="character" w:customStyle="1" w:styleId="m2085710165134962013gmail-m5642758233260925474gmail-msoins">
    <w:name w:val="m_2085710165134962013gmail-m_5642758233260925474gmail-msoins"/>
    <w:basedOn w:val="Fuentedeprrafopredeter"/>
    <w:rsid w:val="00FD64A8"/>
  </w:style>
  <w:style w:type="character" w:styleId="Hipervnculovisitado">
    <w:name w:val="FollowedHyperlink"/>
    <w:basedOn w:val="Fuentedeprrafopredeter"/>
    <w:uiPriority w:val="99"/>
    <w:semiHidden/>
    <w:unhideWhenUsed/>
    <w:rsid w:val="00EF44BE"/>
    <w:rPr>
      <w:color w:val="800080" w:themeColor="followedHyperlink"/>
      <w:u w:val="single"/>
    </w:rPr>
  </w:style>
  <w:style w:type="table" w:styleId="Tablaconcuadrcula">
    <w:name w:val="Table Grid"/>
    <w:basedOn w:val="Tablanormal"/>
    <w:uiPriority w:val="59"/>
    <w:unhideWhenUsed/>
    <w:rsid w:val="004738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E42602"/>
    <w:rPr>
      <w:rFonts w:ascii="Times New Roman" w:eastAsia="Times New Roman" w:hAnsi="Times New Roman" w:cs="Times New Roman"/>
      <w:sz w:val="20"/>
      <w:szCs w:val="20"/>
      <w:lang w:val="es-ES" w:eastAsia="es-ES"/>
    </w:rPr>
  </w:style>
  <w:style w:type="paragraph" w:styleId="Sinespaciado">
    <w:name w:val="No Spacing"/>
    <w:link w:val="SinespaciadoCar"/>
    <w:uiPriority w:val="1"/>
    <w:qFormat/>
    <w:rsid w:val="006D2AFB"/>
    <w:pPr>
      <w:spacing w:after="0" w:line="240" w:lineRule="auto"/>
    </w:pPr>
    <w:rPr>
      <w:rFonts w:eastAsiaTheme="minorEastAsia"/>
      <w:lang w:val="es-ES" w:eastAsia="es-ES"/>
    </w:rPr>
  </w:style>
  <w:style w:type="character" w:customStyle="1" w:styleId="SinespaciadoCar">
    <w:name w:val="Sin espaciado Car"/>
    <w:basedOn w:val="Fuentedeprrafopredeter"/>
    <w:link w:val="Sinespaciado"/>
    <w:uiPriority w:val="1"/>
    <w:rsid w:val="006D2AFB"/>
    <w:rPr>
      <w:rFonts w:eastAsiaTheme="minorEastAsia"/>
      <w:lang w:val="es-ES" w:eastAsia="es-ES"/>
    </w:rPr>
  </w:style>
  <w:style w:type="paragraph" w:customStyle="1" w:styleId="Default">
    <w:name w:val="Default"/>
    <w:rsid w:val="005B1C96"/>
    <w:pPr>
      <w:autoSpaceDE w:val="0"/>
      <w:autoSpaceDN w:val="0"/>
      <w:adjustRightInd w:val="0"/>
      <w:spacing w:after="0" w:line="240" w:lineRule="auto"/>
    </w:pPr>
    <w:rPr>
      <w:rFonts w:ascii="Arial" w:hAnsi="Arial" w:cs="Arial"/>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81327">
      <w:bodyDiv w:val="1"/>
      <w:marLeft w:val="0"/>
      <w:marRight w:val="0"/>
      <w:marTop w:val="0"/>
      <w:marBottom w:val="0"/>
      <w:divBdr>
        <w:top w:val="none" w:sz="0" w:space="0" w:color="auto"/>
        <w:left w:val="none" w:sz="0" w:space="0" w:color="auto"/>
        <w:bottom w:val="none" w:sz="0" w:space="0" w:color="auto"/>
        <w:right w:val="none" w:sz="0" w:space="0" w:color="auto"/>
      </w:divBdr>
    </w:div>
    <w:div w:id="36123421">
      <w:bodyDiv w:val="1"/>
      <w:marLeft w:val="0"/>
      <w:marRight w:val="0"/>
      <w:marTop w:val="0"/>
      <w:marBottom w:val="0"/>
      <w:divBdr>
        <w:top w:val="none" w:sz="0" w:space="0" w:color="auto"/>
        <w:left w:val="none" w:sz="0" w:space="0" w:color="auto"/>
        <w:bottom w:val="none" w:sz="0" w:space="0" w:color="auto"/>
        <w:right w:val="none" w:sz="0" w:space="0" w:color="auto"/>
      </w:divBdr>
    </w:div>
    <w:div w:id="40596307">
      <w:bodyDiv w:val="1"/>
      <w:marLeft w:val="0"/>
      <w:marRight w:val="0"/>
      <w:marTop w:val="0"/>
      <w:marBottom w:val="0"/>
      <w:divBdr>
        <w:top w:val="none" w:sz="0" w:space="0" w:color="auto"/>
        <w:left w:val="none" w:sz="0" w:space="0" w:color="auto"/>
        <w:bottom w:val="none" w:sz="0" w:space="0" w:color="auto"/>
        <w:right w:val="none" w:sz="0" w:space="0" w:color="auto"/>
      </w:divBdr>
    </w:div>
    <w:div w:id="44136274">
      <w:bodyDiv w:val="1"/>
      <w:marLeft w:val="0"/>
      <w:marRight w:val="0"/>
      <w:marTop w:val="0"/>
      <w:marBottom w:val="0"/>
      <w:divBdr>
        <w:top w:val="none" w:sz="0" w:space="0" w:color="auto"/>
        <w:left w:val="none" w:sz="0" w:space="0" w:color="auto"/>
        <w:bottom w:val="none" w:sz="0" w:space="0" w:color="auto"/>
        <w:right w:val="none" w:sz="0" w:space="0" w:color="auto"/>
      </w:divBdr>
    </w:div>
    <w:div w:id="104154029">
      <w:bodyDiv w:val="1"/>
      <w:marLeft w:val="0"/>
      <w:marRight w:val="0"/>
      <w:marTop w:val="0"/>
      <w:marBottom w:val="0"/>
      <w:divBdr>
        <w:top w:val="none" w:sz="0" w:space="0" w:color="auto"/>
        <w:left w:val="none" w:sz="0" w:space="0" w:color="auto"/>
        <w:bottom w:val="none" w:sz="0" w:space="0" w:color="auto"/>
        <w:right w:val="none" w:sz="0" w:space="0" w:color="auto"/>
      </w:divBdr>
    </w:div>
    <w:div w:id="136192847">
      <w:bodyDiv w:val="1"/>
      <w:marLeft w:val="0"/>
      <w:marRight w:val="0"/>
      <w:marTop w:val="0"/>
      <w:marBottom w:val="0"/>
      <w:divBdr>
        <w:top w:val="none" w:sz="0" w:space="0" w:color="auto"/>
        <w:left w:val="none" w:sz="0" w:space="0" w:color="auto"/>
        <w:bottom w:val="none" w:sz="0" w:space="0" w:color="auto"/>
        <w:right w:val="none" w:sz="0" w:space="0" w:color="auto"/>
      </w:divBdr>
    </w:div>
    <w:div w:id="138960857">
      <w:bodyDiv w:val="1"/>
      <w:marLeft w:val="0"/>
      <w:marRight w:val="0"/>
      <w:marTop w:val="0"/>
      <w:marBottom w:val="0"/>
      <w:divBdr>
        <w:top w:val="none" w:sz="0" w:space="0" w:color="auto"/>
        <w:left w:val="none" w:sz="0" w:space="0" w:color="auto"/>
        <w:bottom w:val="none" w:sz="0" w:space="0" w:color="auto"/>
        <w:right w:val="none" w:sz="0" w:space="0" w:color="auto"/>
      </w:divBdr>
    </w:div>
    <w:div w:id="165872288">
      <w:bodyDiv w:val="1"/>
      <w:marLeft w:val="0"/>
      <w:marRight w:val="0"/>
      <w:marTop w:val="0"/>
      <w:marBottom w:val="0"/>
      <w:divBdr>
        <w:top w:val="none" w:sz="0" w:space="0" w:color="auto"/>
        <w:left w:val="none" w:sz="0" w:space="0" w:color="auto"/>
        <w:bottom w:val="none" w:sz="0" w:space="0" w:color="auto"/>
        <w:right w:val="none" w:sz="0" w:space="0" w:color="auto"/>
      </w:divBdr>
    </w:div>
    <w:div w:id="179396796">
      <w:bodyDiv w:val="1"/>
      <w:marLeft w:val="0"/>
      <w:marRight w:val="0"/>
      <w:marTop w:val="0"/>
      <w:marBottom w:val="0"/>
      <w:divBdr>
        <w:top w:val="none" w:sz="0" w:space="0" w:color="auto"/>
        <w:left w:val="none" w:sz="0" w:space="0" w:color="auto"/>
        <w:bottom w:val="none" w:sz="0" w:space="0" w:color="auto"/>
        <w:right w:val="none" w:sz="0" w:space="0" w:color="auto"/>
      </w:divBdr>
    </w:div>
    <w:div w:id="192310692">
      <w:bodyDiv w:val="1"/>
      <w:marLeft w:val="0"/>
      <w:marRight w:val="0"/>
      <w:marTop w:val="0"/>
      <w:marBottom w:val="0"/>
      <w:divBdr>
        <w:top w:val="none" w:sz="0" w:space="0" w:color="auto"/>
        <w:left w:val="none" w:sz="0" w:space="0" w:color="auto"/>
        <w:bottom w:val="none" w:sz="0" w:space="0" w:color="auto"/>
        <w:right w:val="none" w:sz="0" w:space="0" w:color="auto"/>
      </w:divBdr>
    </w:div>
    <w:div w:id="237054136">
      <w:bodyDiv w:val="1"/>
      <w:marLeft w:val="0"/>
      <w:marRight w:val="0"/>
      <w:marTop w:val="0"/>
      <w:marBottom w:val="0"/>
      <w:divBdr>
        <w:top w:val="none" w:sz="0" w:space="0" w:color="auto"/>
        <w:left w:val="none" w:sz="0" w:space="0" w:color="auto"/>
        <w:bottom w:val="none" w:sz="0" w:space="0" w:color="auto"/>
        <w:right w:val="none" w:sz="0" w:space="0" w:color="auto"/>
      </w:divBdr>
    </w:div>
    <w:div w:id="409933417">
      <w:bodyDiv w:val="1"/>
      <w:marLeft w:val="0"/>
      <w:marRight w:val="0"/>
      <w:marTop w:val="0"/>
      <w:marBottom w:val="0"/>
      <w:divBdr>
        <w:top w:val="none" w:sz="0" w:space="0" w:color="auto"/>
        <w:left w:val="none" w:sz="0" w:space="0" w:color="auto"/>
        <w:bottom w:val="none" w:sz="0" w:space="0" w:color="auto"/>
        <w:right w:val="none" w:sz="0" w:space="0" w:color="auto"/>
      </w:divBdr>
    </w:div>
    <w:div w:id="459419951">
      <w:bodyDiv w:val="1"/>
      <w:marLeft w:val="0"/>
      <w:marRight w:val="0"/>
      <w:marTop w:val="0"/>
      <w:marBottom w:val="0"/>
      <w:divBdr>
        <w:top w:val="none" w:sz="0" w:space="0" w:color="auto"/>
        <w:left w:val="none" w:sz="0" w:space="0" w:color="auto"/>
        <w:bottom w:val="none" w:sz="0" w:space="0" w:color="auto"/>
        <w:right w:val="none" w:sz="0" w:space="0" w:color="auto"/>
      </w:divBdr>
    </w:div>
    <w:div w:id="485439512">
      <w:bodyDiv w:val="1"/>
      <w:marLeft w:val="0"/>
      <w:marRight w:val="0"/>
      <w:marTop w:val="0"/>
      <w:marBottom w:val="0"/>
      <w:divBdr>
        <w:top w:val="none" w:sz="0" w:space="0" w:color="auto"/>
        <w:left w:val="none" w:sz="0" w:space="0" w:color="auto"/>
        <w:bottom w:val="none" w:sz="0" w:space="0" w:color="auto"/>
        <w:right w:val="none" w:sz="0" w:space="0" w:color="auto"/>
      </w:divBdr>
    </w:div>
    <w:div w:id="497622512">
      <w:bodyDiv w:val="1"/>
      <w:marLeft w:val="0"/>
      <w:marRight w:val="0"/>
      <w:marTop w:val="0"/>
      <w:marBottom w:val="0"/>
      <w:divBdr>
        <w:top w:val="none" w:sz="0" w:space="0" w:color="auto"/>
        <w:left w:val="none" w:sz="0" w:space="0" w:color="auto"/>
        <w:bottom w:val="none" w:sz="0" w:space="0" w:color="auto"/>
        <w:right w:val="none" w:sz="0" w:space="0" w:color="auto"/>
      </w:divBdr>
    </w:div>
    <w:div w:id="531577631">
      <w:bodyDiv w:val="1"/>
      <w:marLeft w:val="0"/>
      <w:marRight w:val="0"/>
      <w:marTop w:val="0"/>
      <w:marBottom w:val="0"/>
      <w:divBdr>
        <w:top w:val="none" w:sz="0" w:space="0" w:color="auto"/>
        <w:left w:val="none" w:sz="0" w:space="0" w:color="auto"/>
        <w:bottom w:val="none" w:sz="0" w:space="0" w:color="auto"/>
        <w:right w:val="none" w:sz="0" w:space="0" w:color="auto"/>
      </w:divBdr>
    </w:div>
    <w:div w:id="536815843">
      <w:bodyDiv w:val="1"/>
      <w:marLeft w:val="0"/>
      <w:marRight w:val="0"/>
      <w:marTop w:val="0"/>
      <w:marBottom w:val="0"/>
      <w:divBdr>
        <w:top w:val="none" w:sz="0" w:space="0" w:color="auto"/>
        <w:left w:val="none" w:sz="0" w:space="0" w:color="auto"/>
        <w:bottom w:val="none" w:sz="0" w:space="0" w:color="auto"/>
        <w:right w:val="none" w:sz="0" w:space="0" w:color="auto"/>
      </w:divBdr>
    </w:div>
    <w:div w:id="559556094">
      <w:bodyDiv w:val="1"/>
      <w:marLeft w:val="0"/>
      <w:marRight w:val="0"/>
      <w:marTop w:val="0"/>
      <w:marBottom w:val="0"/>
      <w:divBdr>
        <w:top w:val="none" w:sz="0" w:space="0" w:color="auto"/>
        <w:left w:val="none" w:sz="0" w:space="0" w:color="auto"/>
        <w:bottom w:val="none" w:sz="0" w:space="0" w:color="auto"/>
        <w:right w:val="none" w:sz="0" w:space="0" w:color="auto"/>
      </w:divBdr>
    </w:div>
    <w:div w:id="614748338">
      <w:bodyDiv w:val="1"/>
      <w:marLeft w:val="0"/>
      <w:marRight w:val="0"/>
      <w:marTop w:val="0"/>
      <w:marBottom w:val="0"/>
      <w:divBdr>
        <w:top w:val="none" w:sz="0" w:space="0" w:color="auto"/>
        <w:left w:val="none" w:sz="0" w:space="0" w:color="auto"/>
        <w:bottom w:val="none" w:sz="0" w:space="0" w:color="auto"/>
        <w:right w:val="none" w:sz="0" w:space="0" w:color="auto"/>
      </w:divBdr>
    </w:div>
    <w:div w:id="620763545">
      <w:bodyDiv w:val="1"/>
      <w:marLeft w:val="0"/>
      <w:marRight w:val="0"/>
      <w:marTop w:val="0"/>
      <w:marBottom w:val="0"/>
      <w:divBdr>
        <w:top w:val="none" w:sz="0" w:space="0" w:color="auto"/>
        <w:left w:val="none" w:sz="0" w:space="0" w:color="auto"/>
        <w:bottom w:val="none" w:sz="0" w:space="0" w:color="auto"/>
        <w:right w:val="none" w:sz="0" w:space="0" w:color="auto"/>
      </w:divBdr>
    </w:div>
    <w:div w:id="715160237">
      <w:bodyDiv w:val="1"/>
      <w:marLeft w:val="0"/>
      <w:marRight w:val="0"/>
      <w:marTop w:val="0"/>
      <w:marBottom w:val="0"/>
      <w:divBdr>
        <w:top w:val="none" w:sz="0" w:space="0" w:color="auto"/>
        <w:left w:val="none" w:sz="0" w:space="0" w:color="auto"/>
        <w:bottom w:val="none" w:sz="0" w:space="0" w:color="auto"/>
        <w:right w:val="none" w:sz="0" w:space="0" w:color="auto"/>
      </w:divBdr>
    </w:div>
    <w:div w:id="723870222">
      <w:bodyDiv w:val="1"/>
      <w:marLeft w:val="0"/>
      <w:marRight w:val="0"/>
      <w:marTop w:val="0"/>
      <w:marBottom w:val="0"/>
      <w:divBdr>
        <w:top w:val="none" w:sz="0" w:space="0" w:color="auto"/>
        <w:left w:val="none" w:sz="0" w:space="0" w:color="auto"/>
        <w:bottom w:val="none" w:sz="0" w:space="0" w:color="auto"/>
        <w:right w:val="none" w:sz="0" w:space="0" w:color="auto"/>
      </w:divBdr>
    </w:div>
    <w:div w:id="733821006">
      <w:bodyDiv w:val="1"/>
      <w:marLeft w:val="0"/>
      <w:marRight w:val="0"/>
      <w:marTop w:val="0"/>
      <w:marBottom w:val="0"/>
      <w:divBdr>
        <w:top w:val="none" w:sz="0" w:space="0" w:color="auto"/>
        <w:left w:val="none" w:sz="0" w:space="0" w:color="auto"/>
        <w:bottom w:val="none" w:sz="0" w:space="0" w:color="auto"/>
        <w:right w:val="none" w:sz="0" w:space="0" w:color="auto"/>
      </w:divBdr>
    </w:div>
    <w:div w:id="747070576">
      <w:bodyDiv w:val="1"/>
      <w:marLeft w:val="0"/>
      <w:marRight w:val="0"/>
      <w:marTop w:val="0"/>
      <w:marBottom w:val="0"/>
      <w:divBdr>
        <w:top w:val="none" w:sz="0" w:space="0" w:color="auto"/>
        <w:left w:val="none" w:sz="0" w:space="0" w:color="auto"/>
        <w:bottom w:val="none" w:sz="0" w:space="0" w:color="auto"/>
        <w:right w:val="none" w:sz="0" w:space="0" w:color="auto"/>
      </w:divBdr>
    </w:div>
    <w:div w:id="757676773">
      <w:bodyDiv w:val="1"/>
      <w:marLeft w:val="0"/>
      <w:marRight w:val="0"/>
      <w:marTop w:val="0"/>
      <w:marBottom w:val="0"/>
      <w:divBdr>
        <w:top w:val="none" w:sz="0" w:space="0" w:color="auto"/>
        <w:left w:val="none" w:sz="0" w:space="0" w:color="auto"/>
        <w:bottom w:val="none" w:sz="0" w:space="0" w:color="auto"/>
        <w:right w:val="none" w:sz="0" w:space="0" w:color="auto"/>
      </w:divBdr>
    </w:div>
    <w:div w:id="771366652">
      <w:bodyDiv w:val="1"/>
      <w:marLeft w:val="0"/>
      <w:marRight w:val="0"/>
      <w:marTop w:val="0"/>
      <w:marBottom w:val="0"/>
      <w:divBdr>
        <w:top w:val="none" w:sz="0" w:space="0" w:color="auto"/>
        <w:left w:val="none" w:sz="0" w:space="0" w:color="auto"/>
        <w:bottom w:val="none" w:sz="0" w:space="0" w:color="auto"/>
        <w:right w:val="none" w:sz="0" w:space="0" w:color="auto"/>
      </w:divBdr>
    </w:div>
    <w:div w:id="782964875">
      <w:bodyDiv w:val="1"/>
      <w:marLeft w:val="0"/>
      <w:marRight w:val="0"/>
      <w:marTop w:val="0"/>
      <w:marBottom w:val="0"/>
      <w:divBdr>
        <w:top w:val="none" w:sz="0" w:space="0" w:color="auto"/>
        <w:left w:val="none" w:sz="0" w:space="0" w:color="auto"/>
        <w:bottom w:val="none" w:sz="0" w:space="0" w:color="auto"/>
        <w:right w:val="none" w:sz="0" w:space="0" w:color="auto"/>
      </w:divBdr>
    </w:div>
    <w:div w:id="791750339">
      <w:bodyDiv w:val="1"/>
      <w:marLeft w:val="0"/>
      <w:marRight w:val="0"/>
      <w:marTop w:val="0"/>
      <w:marBottom w:val="0"/>
      <w:divBdr>
        <w:top w:val="none" w:sz="0" w:space="0" w:color="auto"/>
        <w:left w:val="none" w:sz="0" w:space="0" w:color="auto"/>
        <w:bottom w:val="none" w:sz="0" w:space="0" w:color="auto"/>
        <w:right w:val="none" w:sz="0" w:space="0" w:color="auto"/>
      </w:divBdr>
    </w:div>
    <w:div w:id="804279027">
      <w:bodyDiv w:val="1"/>
      <w:marLeft w:val="0"/>
      <w:marRight w:val="0"/>
      <w:marTop w:val="0"/>
      <w:marBottom w:val="0"/>
      <w:divBdr>
        <w:top w:val="none" w:sz="0" w:space="0" w:color="auto"/>
        <w:left w:val="none" w:sz="0" w:space="0" w:color="auto"/>
        <w:bottom w:val="none" w:sz="0" w:space="0" w:color="auto"/>
        <w:right w:val="none" w:sz="0" w:space="0" w:color="auto"/>
      </w:divBdr>
    </w:div>
    <w:div w:id="832917211">
      <w:bodyDiv w:val="1"/>
      <w:marLeft w:val="0"/>
      <w:marRight w:val="0"/>
      <w:marTop w:val="0"/>
      <w:marBottom w:val="0"/>
      <w:divBdr>
        <w:top w:val="none" w:sz="0" w:space="0" w:color="auto"/>
        <w:left w:val="none" w:sz="0" w:space="0" w:color="auto"/>
        <w:bottom w:val="none" w:sz="0" w:space="0" w:color="auto"/>
        <w:right w:val="none" w:sz="0" w:space="0" w:color="auto"/>
      </w:divBdr>
    </w:div>
    <w:div w:id="923534815">
      <w:bodyDiv w:val="1"/>
      <w:marLeft w:val="0"/>
      <w:marRight w:val="0"/>
      <w:marTop w:val="0"/>
      <w:marBottom w:val="0"/>
      <w:divBdr>
        <w:top w:val="none" w:sz="0" w:space="0" w:color="auto"/>
        <w:left w:val="none" w:sz="0" w:space="0" w:color="auto"/>
        <w:bottom w:val="none" w:sz="0" w:space="0" w:color="auto"/>
        <w:right w:val="none" w:sz="0" w:space="0" w:color="auto"/>
      </w:divBdr>
    </w:div>
    <w:div w:id="948196464">
      <w:bodyDiv w:val="1"/>
      <w:marLeft w:val="0"/>
      <w:marRight w:val="0"/>
      <w:marTop w:val="0"/>
      <w:marBottom w:val="0"/>
      <w:divBdr>
        <w:top w:val="none" w:sz="0" w:space="0" w:color="auto"/>
        <w:left w:val="none" w:sz="0" w:space="0" w:color="auto"/>
        <w:bottom w:val="none" w:sz="0" w:space="0" w:color="auto"/>
        <w:right w:val="none" w:sz="0" w:space="0" w:color="auto"/>
      </w:divBdr>
    </w:div>
    <w:div w:id="1001935993">
      <w:bodyDiv w:val="1"/>
      <w:marLeft w:val="0"/>
      <w:marRight w:val="0"/>
      <w:marTop w:val="0"/>
      <w:marBottom w:val="0"/>
      <w:divBdr>
        <w:top w:val="none" w:sz="0" w:space="0" w:color="auto"/>
        <w:left w:val="none" w:sz="0" w:space="0" w:color="auto"/>
        <w:bottom w:val="none" w:sz="0" w:space="0" w:color="auto"/>
        <w:right w:val="none" w:sz="0" w:space="0" w:color="auto"/>
      </w:divBdr>
    </w:div>
    <w:div w:id="1019618627">
      <w:bodyDiv w:val="1"/>
      <w:marLeft w:val="0"/>
      <w:marRight w:val="0"/>
      <w:marTop w:val="0"/>
      <w:marBottom w:val="0"/>
      <w:divBdr>
        <w:top w:val="none" w:sz="0" w:space="0" w:color="auto"/>
        <w:left w:val="none" w:sz="0" w:space="0" w:color="auto"/>
        <w:bottom w:val="none" w:sz="0" w:space="0" w:color="auto"/>
        <w:right w:val="none" w:sz="0" w:space="0" w:color="auto"/>
      </w:divBdr>
    </w:div>
    <w:div w:id="1024673397">
      <w:bodyDiv w:val="1"/>
      <w:marLeft w:val="0"/>
      <w:marRight w:val="0"/>
      <w:marTop w:val="0"/>
      <w:marBottom w:val="0"/>
      <w:divBdr>
        <w:top w:val="none" w:sz="0" w:space="0" w:color="auto"/>
        <w:left w:val="none" w:sz="0" w:space="0" w:color="auto"/>
        <w:bottom w:val="none" w:sz="0" w:space="0" w:color="auto"/>
        <w:right w:val="none" w:sz="0" w:space="0" w:color="auto"/>
      </w:divBdr>
    </w:div>
    <w:div w:id="1106658935">
      <w:bodyDiv w:val="1"/>
      <w:marLeft w:val="0"/>
      <w:marRight w:val="0"/>
      <w:marTop w:val="0"/>
      <w:marBottom w:val="0"/>
      <w:divBdr>
        <w:top w:val="none" w:sz="0" w:space="0" w:color="auto"/>
        <w:left w:val="none" w:sz="0" w:space="0" w:color="auto"/>
        <w:bottom w:val="none" w:sz="0" w:space="0" w:color="auto"/>
        <w:right w:val="none" w:sz="0" w:space="0" w:color="auto"/>
      </w:divBdr>
    </w:div>
    <w:div w:id="1114901734">
      <w:bodyDiv w:val="1"/>
      <w:marLeft w:val="0"/>
      <w:marRight w:val="0"/>
      <w:marTop w:val="0"/>
      <w:marBottom w:val="0"/>
      <w:divBdr>
        <w:top w:val="none" w:sz="0" w:space="0" w:color="auto"/>
        <w:left w:val="none" w:sz="0" w:space="0" w:color="auto"/>
        <w:bottom w:val="none" w:sz="0" w:space="0" w:color="auto"/>
        <w:right w:val="none" w:sz="0" w:space="0" w:color="auto"/>
      </w:divBdr>
    </w:div>
    <w:div w:id="1344551383">
      <w:bodyDiv w:val="1"/>
      <w:marLeft w:val="0"/>
      <w:marRight w:val="0"/>
      <w:marTop w:val="0"/>
      <w:marBottom w:val="0"/>
      <w:divBdr>
        <w:top w:val="none" w:sz="0" w:space="0" w:color="auto"/>
        <w:left w:val="none" w:sz="0" w:space="0" w:color="auto"/>
        <w:bottom w:val="none" w:sz="0" w:space="0" w:color="auto"/>
        <w:right w:val="none" w:sz="0" w:space="0" w:color="auto"/>
      </w:divBdr>
    </w:div>
    <w:div w:id="1454205853">
      <w:bodyDiv w:val="1"/>
      <w:marLeft w:val="0"/>
      <w:marRight w:val="0"/>
      <w:marTop w:val="0"/>
      <w:marBottom w:val="0"/>
      <w:divBdr>
        <w:top w:val="none" w:sz="0" w:space="0" w:color="auto"/>
        <w:left w:val="none" w:sz="0" w:space="0" w:color="auto"/>
        <w:bottom w:val="none" w:sz="0" w:space="0" w:color="auto"/>
        <w:right w:val="none" w:sz="0" w:space="0" w:color="auto"/>
      </w:divBdr>
    </w:div>
    <w:div w:id="1482113158">
      <w:bodyDiv w:val="1"/>
      <w:marLeft w:val="0"/>
      <w:marRight w:val="0"/>
      <w:marTop w:val="0"/>
      <w:marBottom w:val="0"/>
      <w:divBdr>
        <w:top w:val="none" w:sz="0" w:space="0" w:color="auto"/>
        <w:left w:val="none" w:sz="0" w:space="0" w:color="auto"/>
        <w:bottom w:val="none" w:sz="0" w:space="0" w:color="auto"/>
        <w:right w:val="none" w:sz="0" w:space="0" w:color="auto"/>
      </w:divBdr>
    </w:div>
    <w:div w:id="1526138629">
      <w:bodyDiv w:val="1"/>
      <w:marLeft w:val="0"/>
      <w:marRight w:val="0"/>
      <w:marTop w:val="0"/>
      <w:marBottom w:val="0"/>
      <w:divBdr>
        <w:top w:val="none" w:sz="0" w:space="0" w:color="auto"/>
        <w:left w:val="none" w:sz="0" w:space="0" w:color="auto"/>
        <w:bottom w:val="none" w:sz="0" w:space="0" w:color="auto"/>
        <w:right w:val="none" w:sz="0" w:space="0" w:color="auto"/>
      </w:divBdr>
    </w:div>
    <w:div w:id="1575898557">
      <w:bodyDiv w:val="1"/>
      <w:marLeft w:val="0"/>
      <w:marRight w:val="0"/>
      <w:marTop w:val="0"/>
      <w:marBottom w:val="0"/>
      <w:divBdr>
        <w:top w:val="none" w:sz="0" w:space="0" w:color="auto"/>
        <w:left w:val="none" w:sz="0" w:space="0" w:color="auto"/>
        <w:bottom w:val="none" w:sz="0" w:space="0" w:color="auto"/>
        <w:right w:val="none" w:sz="0" w:space="0" w:color="auto"/>
      </w:divBdr>
    </w:div>
    <w:div w:id="1583027998">
      <w:bodyDiv w:val="1"/>
      <w:marLeft w:val="0"/>
      <w:marRight w:val="0"/>
      <w:marTop w:val="0"/>
      <w:marBottom w:val="0"/>
      <w:divBdr>
        <w:top w:val="none" w:sz="0" w:space="0" w:color="auto"/>
        <w:left w:val="none" w:sz="0" w:space="0" w:color="auto"/>
        <w:bottom w:val="none" w:sz="0" w:space="0" w:color="auto"/>
        <w:right w:val="none" w:sz="0" w:space="0" w:color="auto"/>
      </w:divBdr>
    </w:div>
    <w:div w:id="1606036814">
      <w:bodyDiv w:val="1"/>
      <w:marLeft w:val="0"/>
      <w:marRight w:val="0"/>
      <w:marTop w:val="0"/>
      <w:marBottom w:val="0"/>
      <w:divBdr>
        <w:top w:val="none" w:sz="0" w:space="0" w:color="auto"/>
        <w:left w:val="none" w:sz="0" w:space="0" w:color="auto"/>
        <w:bottom w:val="none" w:sz="0" w:space="0" w:color="auto"/>
        <w:right w:val="none" w:sz="0" w:space="0" w:color="auto"/>
      </w:divBdr>
    </w:div>
    <w:div w:id="1612122887">
      <w:bodyDiv w:val="1"/>
      <w:marLeft w:val="0"/>
      <w:marRight w:val="0"/>
      <w:marTop w:val="0"/>
      <w:marBottom w:val="0"/>
      <w:divBdr>
        <w:top w:val="none" w:sz="0" w:space="0" w:color="auto"/>
        <w:left w:val="none" w:sz="0" w:space="0" w:color="auto"/>
        <w:bottom w:val="none" w:sz="0" w:space="0" w:color="auto"/>
        <w:right w:val="none" w:sz="0" w:space="0" w:color="auto"/>
      </w:divBdr>
    </w:div>
    <w:div w:id="1632707671">
      <w:bodyDiv w:val="1"/>
      <w:marLeft w:val="0"/>
      <w:marRight w:val="0"/>
      <w:marTop w:val="0"/>
      <w:marBottom w:val="0"/>
      <w:divBdr>
        <w:top w:val="none" w:sz="0" w:space="0" w:color="auto"/>
        <w:left w:val="none" w:sz="0" w:space="0" w:color="auto"/>
        <w:bottom w:val="none" w:sz="0" w:space="0" w:color="auto"/>
        <w:right w:val="none" w:sz="0" w:space="0" w:color="auto"/>
      </w:divBdr>
    </w:div>
    <w:div w:id="1646357142">
      <w:bodyDiv w:val="1"/>
      <w:marLeft w:val="0"/>
      <w:marRight w:val="0"/>
      <w:marTop w:val="0"/>
      <w:marBottom w:val="0"/>
      <w:divBdr>
        <w:top w:val="none" w:sz="0" w:space="0" w:color="auto"/>
        <w:left w:val="none" w:sz="0" w:space="0" w:color="auto"/>
        <w:bottom w:val="none" w:sz="0" w:space="0" w:color="auto"/>
        <w:right w:val="none" w:sz="0" w:space="0" w:color="auto"/>
      </w:divBdr>
    </w:div>
    <w:div w:id="1649749751">
      <w:bodyDiv w:val="1"/>
      <w:marLeft w:val="0"/>
      <w:marRight w:val="0"/>
      <w:marTop w:val="0"/>
      <w:marBottom w:val="0"/>
      <w:divBdr>
        <w:top w:val="none" w:sz="0" w:space="0" w:color="auto"/>
        <w:left w:val="none" w:sz="0" w:space="0" w:color="auto"/>
        <w:bottom w:val="none" w:sz="0" w:space="0" w:color="auto"/>
        <w:right w:val="none" w:sz="0" w:space="0" w:color="auto"/>
      </w:divBdr>
    </w:div>
    <w:div w:id="1682051890">
      <w:bodyDiv w:val="1"/>
      <w:marLeft w:val="0"/>
      <w:marRight w:val="0"/>
      <w:marTop w:val="0"/>
      <w:marBottom w:val="0"/>
      <w:divBdr>
        <w:top w:val="none" w:sz="0" w:space="0" w:color="auto"/>
        <w:left w:val="none" w:sz="0" w:space="0" w:color="auto"/>
        <w:bottom w:val="none" w:sz="0" w:space="0" w:color="auto"/>
        <w:right w:val="none" w:sz="0" w:space="0" w:color="auto"/>
      </w:divBdr>
    </w:div>
    <w:div w:id="1710715320">
      <w:bodyDiv w:val="1"/>
      <w:marLeft w:val="0"/>
      <w:marRight w:val="0"/>
      <w:marTop w:val="0"/>
      <w:marBottom w:val="0"/>
      <w:divBdr>
        <w:top w:val="none" w:sz="0" w:space="0" w:color="auto"/>
        <w:left w:val="none" w:sz="0" w:space="0" w:color="auto"/>
        <w:bottom w:val="none" w:sz="0" w:space="0" w:color="auto"/>
        <w:right w:val="none" w:sz="0" w:space="0" w:color="auto"/>
      </w:divBdr>
    </w:div>
    <w:div w:id="1796866397">
      <w:bodyDiv w:val="1"/>
      <w:marLeft w:val="0"/>
      <w:marRight w:val="0"/>
      <w:marTop w:val="0"/>
      <w:marBottom w:val="0"/>
      <w:divBdr>
        <w:top w:val="none" w:sz="0" w:space="0" w:color="auto"/>
        <w:left w:val="none" w:sz="0" w:space="0" w:color="auto"/>
        <w:bottom w:val="none" w:sz="0" w:space="0" w:color="auto"/>
        <w:right w:val="none" w:sz="0" w:space="0" w:color="auto"/>
      </w:divBdr>
    </w:div>
    <w:div w:id="1843203924">
      <w:bodyDiv w:val="1"/>
      <w:marLeft w:val="0"/>
      <w:marRight w:val="0"/>
      <w:marTop w:val="0"/>
      <w:marBottom w:val="0"/>
      <w:divBdr>
        <w:top w:val="none" w:sz="0" w:space="0" w:color="auto"/>
        <w:left w:val="none" w:sz="0" w:space="0" w:color="auto"/>
        <w:bottom w:val="none" w:sz="0" w:space="0" w:color="auto"/>
        <w:right w:val="none" w:sz="0" w:space="0" w:color="auto"/>
      </w:divBdr>
    </w:div>
    <w:div w:id="1882590310">
      <w:bodyDiv w:val="1"/>
      <w:marLeft w:val="0"/>
      <w:marRight w:val="0"/>
      <w:marTop w:val="0"/>
      <w:marBottom w:val="0"/>
      <w:divBdr>
        <w:top w:val="none" w:sz="0" w:space="0" w:color="auto"/>
        <w:left w:val="none" w:sz="0" w:space="0" w:color="auto"/>
        <w:bottom w:val="none" w:sz="0" w:space="0" w:color="auto"/>
        <w:right w:val="none" w:sz="0" w:space="0" w:color="auto"/>
      </w:divBdr>
    </w:div>
    <w:div w:id="1910191079">
      <w:bodyDiv w:val="1"/>
      <w:marLeft w:val="0"/>
      <w:marRight w:val="0"/>
      <w:marTop w:val="0"/>
      <w:marBottom w:val="0"/>
      <w:divBdr>
        <w:top w:val="none" w:sz="0" w:space="0" w:color="auto"/>
        <w:left w:val="none" w:sz="0" w:space="0" w:color="auto"/>
        <w:bottom w:val="none" w:sz="0" w:space="0" w:color="auto"/>
        <w:right w:val="none" w:sz="0" w:space="0" w:color="auto"/>
      </w:divBdr>
    </w:div>
    <w:div w:id="1954708482">
      <w:bodyDiv w:val="1"/>
      <w:marLeft w:val="0"/>
      <w:marRight w:val="0"/>
      <w:marTop w:val="0"/>
      <w:marBottom w:val="0"/>
      <w:divBdr>
        <w:top w:val="none" w:sz="0" w:space="0" w:color="auto"/>
        <w:left w:val="none" w:sz="0" w:space="0" w:color="auto"/>
        <w:bottom w:val="none" w:sz="0" w:space="0" w:color="auto"/>
        <w:right w:val="none" w:sz="0" w:space="0" w:color="auto"/>
      </w:divBdr>
    </w:div>
    <w:div w:id="1970083762">
      <w:bodyDiv w:val="1"/>
      <w:marLeft w:val="0"/>
      <w:marRight w:val="0"/>
      <w:marTop w:val="0"/>
      <w:marBottom w:val="0"/>
      <w:divBdr>
        <w:top w:val="none" w:sz="0" w:space="0" w:color="auto"/>
        <w:left w:val="none" w:sz="0" w:space="0" w:color="auto"/>
        <w:bottom w:val="none" w:sz="0" w:space="0" w:color="auto"/>
        <w:right w:val="none" w:sz="0" w:space="0" w:color="auto"/>
      </w:divBdr>
    </w:div>
    <w:div w:id="1984576831">
      <w:bodyDiv w:val="1"/>
      <w:marLeft w:val="0"/>
      <w:marRight w:val="0"/>
      <w:marTop w:val="0"/>
      <w:marBottom w:val="0"/>
      <w:divBdr>
        <w:top w:val="none" w:sz="0" w:space="0" w:color="auto"/>
        <w:left w:val="none" w:sz="0" w:space="0" w:color="auto"/>
        <w:bottom w:val="none" w:sz="0" w:space="0" w:color="auto"/>
        <w:right w:val="none" w:sz="0" w:space="0" w:color="auto"/>
      </w:divBdr>
    </w:div>
    <w:div w:id="2048411181">
      <w:bodyDiv w:val="1"/>
      <w:marLeft w:val="0"/>
      <w:marRight w:val="0"/>
      <w:marTop w:val="0"/>
      <w:marBottom w:val="0"/>
      <w:divBdr>
        <w:top w:val="none" w:sz="0" w:space="0" w:color="auto"/>
        <w:left w:val="none" w:sz="0" w:space="0" w:color="auto"/>
        <w:bottom w:val="none" w:sz="0" w:space="0" w:color="auto"/>
        <w:right w:val="none" w:sz="0" w:space="0" w:color="auto"/>
      </w:divBdr>
    </w:div>
    <w:div w:id="2104688965">
      <w:bodyDiv w:val="1"/>
      <w:marLeft w:val="0"/>
      <w:marRight w:val="0"/>
      <w:marTop w:val="0"/>
      <w:marBottom w:val="0"/>
      <w:divBdr>
        <w:top w:val="none" w:sz="0" w:space="0" w:color="auto"/>
        <w:left w:val="none" w:sz="0" w:space="0" w:color="auto"/>
        <w:bottom w:val="none" w:sz="0" w:space="0" w:color="auto"/>
        <w:right w:val="none" w:sz="0" w:space="0" w:color="auto"/>
      </w:divBdr>
    </w:div>
    <w:div w:id="211716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0837E-6596-4E7E-8C65-D28B4816B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1956</Words>
  <Characters>10763</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SLCC</dc:creator>
  <cp:lastModifiedBy>Carlos Hernando Sandoval Mora</cp:lastModifiedBy>
  <cp:revision>3</cp:revision>
  <cp:lastPrinted>2019-01-29T21:27:00Z</cp:lastPrinted>
  <dcterms:created xsi:type="dcterms:W3CDTF">2019-09-13T20:52:00Z</dcterms:created>
  <dcterms:modified xsi:type="dcterms:W3CDTF">2019-09-17T19:44:00Z</dcterms:modified>
</cp:coreProperties>
</file>