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4ED50789" w:rsidR="006D2AFB" w:rsidRDefault="006D2AFB" w:rsidP="005E135D">
      <w:bookmarkStart w:id="0" w:name="_Toc126147374"/>
      <w:bookmarkStart w:id="1" w:name="_Toc126301040"/>
      <w:r w:rsidRPr="006D2AFB">
        <w:rPr>
          <w:noProof/>
          <w:lang w:val="es-MX" w:eastAsia="es-MX"/>
        </w:rPr>
        <w:drawing>
          <wp:anchor distT="0" distB="0" distL="114300" distR="114300" simplePos="0" relativeHeight="251663360" behindDoc="1" locked="0" layoutInCell="1" allowOverlap="1" wp14:anchorId="57BB780C" wp14:editId="4DF93FEC">
            <wp:simplePos x="0" y="0"/>
            <wp:positionH relativeFrom="page">
              <wp:posOffset>292100</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lang w:val="es-MX" w:eastAsia="es-MX"/>
        </w:rPr>
        <mc:AlternateContent>
          <mc:Choice Requires="wps">
            <w:drawing>
              <wp:anchor distT="0" distB="0" distL="114300" distR="114300" simplePos="0" relativeHeight="251665408"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7E4219" w:rsidRDefault="007E4219" w:rsidP="006D2AFB">
                            <w:pPr>
                              <w:jc w:val="center"/>
                              <w:rPr>
                                <w:rFonts w:ascii="Arial" w:hAnsi="Arial" w:cs="Arial"/>
                                <w:sz w:val="28"/>
                              </w:rPr>
                            </w:pPr>
                          </w:p>
                          <w:p w14:paraId="4EA16881" w14:textId="77777777" w:rsidR="007E4219" w:rsidRDefault="007E4219" w:rsidP="006D2AFB">
                            <w:pPr>
                              <w:jc w:val="center"/>
                              <w:rPr>
                                <w:rFonts w:ascii="Arial" w:hAnsi="Arial" w:cs="Arial"/>
                                <w:sz w:val="28"/>
                              </w:rPr>
                            </w:pPr>
                          </w:p>
                          <w:p w14:paraId="2132E94B" w14:textId="77777777" w:rsidR="007E4219" w:rsidRDefault="007E4219" w:rsidP="006D2AFB">
                            <w:pPr>
                              <w:jc w:val="center"/>
                              <w:rPr>
                                <w:rFonts w:ascii="Arial" w:hAnsi="Arial" w:cs="Arial"/>
                                <w:sz w:val="28"/>
                              </w:rPr>
                            </w:pPr>
                            <w:r>
                              <w:rPr>
                                <w:rFonts w:ascii="Arial" w:hAnsi="Arial" w:cs="Arial"/>
                                <w:sz w:val="28"/>
                              </w:rPr>
                              <w:t>INSTITUTO DISTRITAL DE PATRIMONIO CULTURAL</w:t>
                            </w:r>
                          </w:p>
                          <w:p w14:paraId="392CAE99" w14:textId="77777777" w:rsidR="007E4219" w:rsidRDefault="007E4219" w:rsidP="006D2AFB">
                            <w:pPr>
                              <w:rPr>
                                <w:rFonts w:ascii="Arial" w:hAnsi="Arial" w:cs="Arial"/>
                                <w:sz w:val="28"/>
                              </w:rPr>
                            </w:pPr>
                          </w:p>
                          <w:p w14:paraId="023300F2" w14:textId="77777777" w:rsidR="007E4219" w:rsidRDefault="007E4219" w:rsidP="006D2AFB">
                            <w:pPr>
                              <w:rPr>
                                <w:rFonts w:ascii="Arial" w:hAnsi="Arial" w:cs="Arial"/>
                                <w:sz w:val="28"/>
                              </w:rPr>
                            </w:pPr>
                          </w:p>
                          <w:p w14:paraId="79B803D3" w14:textId="77777777" w:rsidR="007E4219" w:rsidRDefault="007E4219"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7E4219" w:rsidRPr="00EC55C7" w:rsidRDefault="007E4219"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77F43"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7E4219" w:rsidRDefault="007E4219" w:rsidP="006D2AFB">
                      <w:pPr>
                        <w:jc w:val="center"/>
                        <w:rPr>
                          <w:rFonts w:ascii="Arial" w:hAnsi="Arial" w:cs="Arial"/>
                          <w:sz w:val="28"/>
                        </w:rPr>
                      </w:pPr>
                    </w:p>
                    <w:p w14:paraId="4EA16881" w14:textId="77777777" w:rsidR="007E4219" w:rsidRDefault="007E4219" w:rsidP="006D2AFB">
                      <w:pPr>
                        <w:jc w:val="center"/>
                        <w:rPr>
                          <w:rFonts w:ascii="Arial" w:hAnsi="Arial" w:cs="Arial"/>
                          <w:sz w:val="28"/>
                        </w:rPr>
                      </w:pPr>
                    </w:p>
                    <w:p w14:paraId="2132E94B" w14:textId="77777777" w:rsidR="007E4219" w:rsidRDefault="007E4219" w:rsidP="006D2AFB">
                      <w:pPr>
                        <w:jc w:val="center"/>
                        <w:rPr>
                          <w:rFonts w:ascii="Arial" w:hAnsi="Arial" w:cs="Arial"/>
                          <w:sz w:val="28"/>
                        </w:rPr>
                      </w:pPr>
                      <w:r>
                        <w:rPr>
                          <w:rFonts w:ascii="Arial" w:hAnsi="Arial" w:cs="Arial"/>
                          <w:sz w:val="28"/>
                        </w:rPr>
                        <w:t>INSTITUTO DISTRITAL DE PATRIMONIO CULTURAL</w:t>
                      </w:r>
                    </w:p>
                    <w:p w14:paraId="392CAE99" w14:textId="77777777" w:rsidR="007E4219" w:rsidRDefault="007E4219" w:rsidP="006D2AFB">
                      <w:pPr>
                        <w:rPr>
                          <w:rFonts w:ascii="Arial" w:hAnsi="Arial" w:cs="Arial"/>
                          <w:sz w:val="28"/>
                        </w:rPr>
                      </w:pPr>
                    </w:p>
                    <w:p w14:paraId="023300F2" w14:textId="77777777" w:rsidR="007E4219" w:rsidRDefault="007E4219" w:rsidP="006D2AFB">
                      <w:pPr>
                        <w:rPr>
                          <w:rFonts w:ascii="Arial" w:hAnsi="Arial" w:cs="Arial"/>
                          <w:sz w:val="28"/>
                        </w:rPr>
                      </w:pPr>
                    </w:p>
                    <w:p w14:paraId="79B803D3" w14:textId="77777777" w:rsidR="007E4219" w:rsidRDefault="007E4219"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7E4219" w:rsidRPr="00EC55C7" w:rsidRDefault="007E4219" w:rsidP="006D2AFB">
                      <w:pPr>
                        <w:rPr>
                          <w:rFonts w:ascii="Arial" w:hAnsi="Arial" w:cs="Arial"/>
                          <w:sz w:val="28"/>
                        </w:rPr>
                      </w:pPr>
                    </w:p>
                  </w:txbxContent>
                </v:textbox>
              </v:shape>
            </w:pict>
          </mc:Fallback>
        </mc:AlternateContent>
      </w:r>
      <w:r w:rsidRPr="006D2AFB">
        <w:rPr>
          <w:noProof/>
          <w:lang w:val="es-MX" w:eastAsia="es-MX"/>
        </w:rPr>
        <mc:AlternateContent>
          <mc:Choice Requires="wps">
            <w:drawing>
              <wp:anchor distT="0" distB="0" distL="114300" distR="114300" simplePos="0" relativeHeight="251666432" behindDoc="0" locked="0" layoutInCell="1" allowOverlap="1" wp14:anchorId="51A20111" wp14:editId="4F0FCEC7">
                <wp:simplePos x="0" y="0"/>
                <wp:positionH relativeFrom="column">
                  <wp:posOffset>2254250</wp:posOffset>
                </wp:positionH>
                <wp:positionV relativeFrom="paragraph">
                  <wp:posOffset>4524375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0392B0EA" w:rsidR="007E4219" w:rsidRPr="00EC55C7" w:rsidRDefault="007E4219" w:rsidP="006D2AFB">
                            <w:pPr>
                              <w:rPr>
                                <w:rFonts w:ascii="Arial" w:hAnsi="Arial" w:cs="Arial"/>
                                <w:sz w:val="28"/>
                              </w:rPr>
                            </w:pPr>
                            <w:r>
                              <w:rPr>
                                <w:rFonts w:ascii="Arial" w:hAnsi="Arial" w:cs="Arial"/>
                                <w:sz w:val="28"/>
                              </w:rPr>
                              <w:t>Procedimiento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20111" id="_x0000_s1027" type="#_x0000_t202" style="position:absolute;margin-left:177.5pt;margin-top:356.2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" filled="f" strokecolor="white [3212]">
                <v:textbox style="mso-fit-shape-to-text:t">
                  <w:txbxContent>
                    <w:p w14:paraId="13D8AD1A" w14:textId="0392B0EA" w:rsidR="007E4219" w:rsidRPr="00EC55C7" w:rsidRDefault="007E4219" w:rsidP="006D2AFB">
                      <w:pPr>
                        <w:rPr>
                          <w:rFonts w:ascii="Arial" w:hAnsi="Arial" w:cs="Arial"/>
                          <w:sz w:val="28"/>
                        </w:rPr>
                      </w:pPr>
                      <w:r>
                        <w:rPr>
                          <w:rFonts w:ascii="Arial" w:hAnsi="Arial" w:cs="Arial"/>
                          <w:sz w:val="28"/>
                        </w:rPr>
                        <w:t>Procedimiento</w:t>
                      </w:r>
                    </w:p>
                  </w:txbxContent>
                </v:textbox>
              </v:shape>
            </w:pict>
          </mc:Fallback>
        </mc:AlternateContent>
      </w:r>
      <w:r w:rsidRPr="006D2AFB">
        <w:rPr>
          <w:noProof/>
          <w:lang w:val="es-MX" w:eastAsia="es-MX"/>
        </w:rPr>
        <mc:AlternateContent>
          <mc:Choice Requires="wps">
            <w:drawing>
              <wp:anchor distT="0" distB="0" distL="114300" distR="114300" simplePos="0" relativeHeight="251667456" behindDoc="0" locked="0" layoutInCell="1" allowOverlap="1" wp14:anchorId="2C7C8DD3" wp14:editId="41598FD9">
                <wp:simplePos x="0" y="0"/>
                <wp:positionH relativeFrom="column">
                  <wp:posOffset>2266950</wp:posOffset>
                </wp:positionH>
                <wp:positionV relativeFrom="paragraph">
                  <wp:posOffset>4829175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07C56F38" w14:textId="55D52628" w:rsidR="007E4219" w:rsidRPr="00EC55C7" w:rsidRDefault="00902A76" w:rsidP="006D2AFB">
                            <w:pPr>
                              <w:rPr>
                                <w:rFonts w:ascii="Arial" w:hAnsi="Arial" w:cs="Arial"/>
                                <w:sz w:val="28"/>
                              </w:rPr>
                            </w:pPr>
                            <w:r>
                              <w:rPr>
                                <w:rFonts w:ascii="Arial" w:hAnsi="Arial" w:cs="Arial"/>
                                <w:sz w:val="28"/>
                              </w:rPr>
                              <w:t>VINCULA</w:t>
                            </w:r>
                            <w:r w:rsidR="00966A68">
                              <w:rPr>
                                <w:rFonts w:ascii="Arial" w:hAnsi="Arial" w:cs="Arial"/>
                                <w:sz w:val="28"/>
                              </w:rPr>
                              <w:t>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C8DD3" id="_x0000_s1028" type="#_x0000_t202" style="position:absolute;margin-left:178.5pt;margin-top:380.25pt;width:359.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" filled="f" strokecolor="white [3212]">
                <v:textbox style="mso-fit-shape-to-text:t">
                  <w:txbxContent>
                    <w:p w14:paraId="07C56F38" w14:textId="55D52628" w:rsidR="007E4219" w:rsidRPr="00EC55C7" w:rsidRDefault="00902A76" w:rsidP="006D2AFB">
                      <w:pPr>
                        <w:rPr>
                          <w:rFonts w:ascii="Arial" w:hAnsi="Arial" w:cs="Arial"/>
                          <w:sz w:val="28"/>
                        </w:rPr>
                      </w:pPr>
                      <w:r>
                        <w:rPr>
                          <w:rFonts w:ascii="Arial" w:hAnsi="Arial" w:cs="Arial"/>
                          <w:sz w:val="28"/>
                        </w:rPr>
                        <w:t>VINCULA</w:t>
                      </w:r>
                      <w:r w:rsidR="00966A68">
                        <w:rPr>
                          <w:rFonts w:ascii="Arial" w:hAnsi="Arial" w:cs="Arial"/>
                          <w:sz w:val="28"/>
                        </w:rPr>
                        <w:t>CIÓN</w:t>
                      </w: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rsidP="005E135D"/>
        <w:p w14:paraId="62E528FE" w14:textId="5D8EF141" w:rsidR="006D2AFB" w:rsidRDefault="005D372F" w:rsidP="005E135D">
          <w:pPr>
            <w:rPr>
              <w:rFonts w:ascii="Arial" w:hAnsi="Arial" w:cs="Arial"/>
              <w:color w:val="FFFFFF" w:themeColor="background1"/>
              <w:sz w:val="40"/>
              <w:szCs w:val="40"/>
            </w:rPr>
          </w:pPr>
          <w:r w:rsidRPr="006D2AFB">
            <w:rPr>
              <w:noProof/>
              <w:lang w:val="es-MX" w:eastAsia="es-MX"/>
            </w:rPr>
            <mc:AlternateContent>
              <mc:Choice Requires="wps">
                <w:drawing>
                  <wp:anchor distT="0" distB="0" distL="114300" distR="114300" simplePos="0" relativeHeight="251668480" behindDoc="0" locked="0" layoutInCell="1" allowOverlap="1" wp14:anchorId="23F05A84" wp14:editId="171B0E70">
                    <wp:simplePos x="0" y="0"/>
                    <wp:positionH relativeFrom="column">
                      <wp:posOffset>2266950</wp:posOffset>
                    </wp:positionH>
                    <wp:positionV relativeFrom="paragraph">
                      <wp:posOffset>5057775</wp:posOffset>
                    </wp:positionV>
                    <wp:extent cx="2838450" cy="1403985"/>
                    <wp:effectExtent l="0" t="0" r="19050" b="1778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4164C9E4" w14:textId="2737BBBD" w:rsidR="007E4219" w:rsidRPr="00EC55C7" w:rsidRDefault="00ED00D3" w:rsidP="006D2AFB">
                                <w:pPr>
                                  <w:rPr>
                                    <w:rFonts w:ascii="Arial" w:hAnsi="Arial" w:cs="Arial"/>
                                    <w:sz w:val="28"/>
                                  </w:rPr>
                                </w:pPr>
                                <w:r>
                                  <w:rPr>
                                    <w:rFonts w:ascii="Arial" w:hAnsi="Arial" w:cs="Arial"/>
                                    <w:sz w:val="28"/>
                                  </w:rPr>
                                  <w:t>Gestión de Talento Humano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05A84" id="_x0000_s1029" type="#_x0000_t202" style="position:absolute;margin-left:178.5pt;margin-top:398.25pt;width:223.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" filled="f" strokecolor="white [3212]">
                    <v:textbox style="mso-fit-shape-to-text:t">
                      <w:txbxContent>
                        <w:p w14:paraId="4164C9E4" w14:textId="2737BBBD" w:rsidR="007E4219" w:rsidRPr="00EC55C7" w:rsidRDefault="00ED00D3" w:rsidP="006D2AFB">
                          <w:pPr>
                            <w:rPr>
                              <w:rFonts w:ascii="Arial" w:hAnsi="Arial" w:cs="Arial"/>
                              <w:sz w:val="28"/>
                            </w:rPr>
                          </w:pPr>
                          <w:r>
                            <w:rPr>
                              <w:rFonts w:ascii="Arial" w:hAnsi="Arial" w:cs="Arial"/>
                              <w:sz w:val="28"/>
                            </w:rPr>
                            <w:t>Gestión de Talento Humano</w:t>
                          </w:r>
                        </w:p>
                      </w:txbxContent>
                    </v:textbox>
                  </v:shape>
                </w:pict>
              </mc:Fallback>
            </mc:AlternateContent>
          </w:r>
          <w:r w:rsidR="006E368D">
            <w:rPr>
              <w:noProof/>
              <w:lang w:val="es-MX" w:eastAsia="es-MX"/>
            </w:rPr>
            <mc:AlternateContent>
              <mc:Choice Requires="wps">
                <w:drawing>
                  <wp:anchor distT="0" distB="0" distL="114300" distR="114300" simplePos="0" relativeHeight="251670528"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5468B85D" w:rsidR="007E4219" w:rsidRPr="00EC55C7" w:rsidRDefault="007E4219" w:rsidP="006D2AFB">
                                <w:pPr>
                                  <w:jc w:val="right"/>
                                  <w:rPr>
                                    <w:rFonts w:ascii="Arial" w:hAnsi="Arial" w:cs="Arial"/>
                                  </w:rPr>
                                </w:pPr>
                                <w:r w:rsidRPr="00EC55C7">
                                  <w:rPr>
                                    <w:rFonts w:ascii="Arial" w:hAnsi="Arial" w:cs="Arial"/>
                                  </w:rPr>
                                  <w:t xml:space="preserve">Vigencia: </w:t>
                                </w:r>
                                <w:r w:rsidR="003E4F22">
                                  <w:rPr>
                                    <w:rFonts w:ascii="Arial" w:hAnsi="Arial" w:cs="Arial"/>
                                  </w:rPr>
                                  <w:t>04</w:t>
                                </w:r>
                                <w:r w:rsidRPr="00EC55C7">
                                  <w:rPr>
                                    <w:rFonts w:ascii="Arial" w:hAnsi="Arial" w:cs="Arial"/>
                                  </w:rPr>
                                  <w:t xml:space="preserve"> </w:t>
                                </w:r>
                                <w:r w:rsidR="003E4F22">
                                  <w:rPr>
                                    <w:rFonts w:ascii="Arial" w:hAnsi="Arial" w:cs="Arial"/>
                                  </w:rPr>
                                  <w:t>jul</w:t>
                                </w:r>
                                <w:r w:rsidR="00A76D65">
                                  <w:rPr>
                                    <w:rFonts w:ascii="Arial" w:hAnsi="Arial" w:cs="Arial"/>
                                  </w:rPr>
                                  <w:t>io</w:t>
                                </w:r>
                                <w:r>
                                  <w:rPr>
                                    <w:rFonts w:ascii="Arial" w:hAnsi="Arial" w:cs="Arial"/>
                                  </w:rPr>
                                  <w:t xml:space="preserve"> </w:t>
                                </w:r>
                                <w:r w:rsidRPr="00EC55C7">
                                  <w:rPr>
                                    <w:rFonts w:ascii="Arial" w:hAnsi="Arial" w:cs="Arial"/>
                                  </w:rPr>
                                  <w:t>2019</w:t>
                                </w:r>
                              </w:p>
                              <w:p w14:paraId="0FE7BC37" w14:textId="4CA0BEF8" w:rsidR="007E4219" w:rsidRDefault="007E4219" w:rsidP="006E368D">
                                <w:pPr>
                                  <w:jc w:val="right"/>
                                </w:pPr>
                                <w:r w:rsidRPr="00EC55C7">
                                  <w:rPr>
                                    <w:rFonts w:ascii="Arial" w:hAnsi="Arial" w:cs="Arial"/>
                                  </w:rPr>
                                  <w:t>Versión: 0</w:t>
                                </w:r>
                                <w:r w:rsidR="003E4F22">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337.45pt;margin-top:446.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" filled="f" strokecolor="white [3212]" strokeweight=".5pt">
                    <v:textbox>
                      <w:txbxContent>
                        <w:p w14:paraId="54B6784D" w14:textId="5468B85D" w:rsidR="007E4219" w:rsidRPr="00EC55C7" w:rsidRDefault="007E4219" w:rsidP="006D2AFB">
                          <w:pPr>
                            <w:jc w:val="right"/>
                            <w:rPr>
                              <w:rFonts w:ascii="Arial" w:hAnsi="Arial" w:cs="Arial"/>
                            </w:rPr>
                          </w:pPr>
                          <w:r w:rsidRPr="00EC55C7">
                            <w:rPr>
                              <w:rFonts w:ascii="Arial" w:hAnsi="Arial" w:cs="Arial"/>
                            </w:rPr>
                            <w:t xml:space="preserve">Vigencia: </w:t>
                          </w:r>
                          <w:r w:rsidR="003E4F22">
                            <w:rPr>
                              <w:rFonts w:ascii="Arial" w:hAnsi="Arial" w:cs="Arial"/>
                            </w:rPr>
                            <w:t>04</w:t>
                          </w:r>
                          <w:r w:rsidRPr="00EC55C7">
                            <w:rPr>
                              <w:rFonts w:ascii="Arial" w:hAnsi="Arial" w:cs="Arial"/>
                            </w:rPr>
                            <w:t xml:space="preserve"> </w:t>
                          </w:r>
                          <w:r w:rsidR="003E4F22">
                            <w:rPr>
                              <w:rFonts w:ascii="Arial" w:hAnsi="Arial" w:cs="Arial"/>
                            </w:rPr>
                            <w:t>jul</w:t>
                          </w:r>
                          <w:r w:rsidR="00A76D65">
                            <w:rPr>
                              <w:rFonts w:ascii="Arial" w:hAnsi="Arial" w:cs="Arial"/>
                            </w:rPr>
                            <w:t>io</w:t>
                          </w:r>
                          <w:r>
                            <w:rPr>
                              <w:rFonts w:ascii="Arial" w:hAnsi="Arial" w:cs="Arial"/>
                            </w:rPr>
                            <w:t xml:space="preserve"> </w:t>
                          </w:r>
                          <w:r w:rsidRPr="00EC55C7">
                            <w:rPr>
                              <w:rFonts w:ascii="Arial" w:hAnsi="Arial" w:cs="Arial"/>
                            </w:rPr>
                            <w:t>2019</w:t>
                          </w:r>
                        </w:p>
                        <w:p w14:paraId="0FE7BC37" w14:textId="4CA0BEF8" w:rsidR="007E4219" w:rsidRDefault="007E4219" w:rsidP="006E368D">
                          <w:pPr>
                            <w:jc w:val="right"/>
                          </w:pPr>
                          <w:r w:rsidRPr="00EC55C7">
                            <w:rPr>
                              <w:rFonts w:ascii="Arial" w:hAnsi="Arial" w:cs="Arial"/>
                            </w:rPr>
                            <w:t>Versión: 0</w:t>
                          </w:r>
                          <w:r w:rsidR="003E4F22">
                            <w:rPr>
                              <w:rFonts w:ascii="Arial" w:hAnsi="Arial" w:cs="Arial"/>
                            </w:rPr>
                            <w:t>1</w:t>
                          </w:r>
                        </w:p>
                      </w:txbxContent>
                    </v:textbox>
                  </v:shape>
                </w:pict>
              </mc:Fallback>
            </mc:AlternateContent>
          </w:r>
          <w:r w:rsidR="006D2AFB">
            <w:rPr>
              <w:rFonts w:ascii="Arial" w:hAnsi="Arial" w:cs="Arial"/>
              <w:color w:val="FFFFFF" w:themeColor="background1"/>
              <w:sz w:val="40"/>
              <w:szCs w:val="40"/>
            </w:rPr>
            <w:br w:type="page"/>
          </w:r>
        </w:p>
      </w:sdtContent>
    </w:sdt>
    <w:p w14:paraId="462F82E6" w14:textId="77777777" w:rsidR="005E135D" w:rsidRPr="005E135D" w:rsidRDefault="005E135D" w:rsidP="005E135D">
      <w:pPr>
        <w:pStyle w:val="Default"/>
        <w:jc w:val="both"/>
        <w:rPr>
          <w:sz w:val="23"/>
          <w:szCs w:val="23"/>
        </w:rPr>
      </w:pPr>
      <w:bookmarkStart w:id="2" w:name="_Toc181004292"/>
    </w:p>
    <w:p w14:paraId="4F46605B" w14:textId="0C0AB009" w:rsidR="0088057A" w:rsidRPr="005E135D" w:rsidRDefault="00900B61" w:rsidP="005E135D">
      <w:pPr>
        <w:pStyle w:val="Prrafodelista"/>
        <w:numPr>
          <w:ilvl w:val="0"/>
          <w:numId w:val="29"/>
        </w:numPr>
        <w:ind w:right="17"/>
        <w:jc w:val="center"/>
        <w:rPr>
          <w:rFonts w:ascii="Arial" w:hAnsi="Arial" w:cs="Arial"/>
          <w:b/>
          <w:color w:val="365F91" w:themeColor="accent1" w:themeShade="BF"/>
          <w:sz w:val="32"/>
          <w:szCs w:val="30"/>
        </w:rPr>
      </w:pPr>
      <w:r w:rsidRPr="005E135D">
        <w:rPr>
          <w:b/>
          <w:noProof/>
          <w:sz w:val="22"/>
          <w:lang w:val="es-MX" w:eastAsia="es-MX"/>
        </w:rPr>
        <w:drawing>
          <wp:anchor distT="0" distB="0" distL="114300" distR="114300" simplePos="0" relativeHeight="251661312" behindDoc="0" locked="0" layoutInCell="1" allowOverlap="1" wp14:anchorId="76B44074" wp14:editId="3E38D69A">
            <wp:simplePos x="0" y="0"/>
            <wp:positionH relativeFrom="column">
              <wp:posOffset>4567555</wp:posOffset>
            </wp:positionH>
            <wp:positionV relativeFrom="paragraph">
              <wp:posOffset>111125</wp:posOffset>
            </wp:positionV>
            <wp:extent cx="1828800" cy="2032635"/>
            <wp:effectExtent l="0" t="0" r="0" b="571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46" r="3342"/>
                    <a:stretch/>
                  </pic:blipFill>
                  <pic:spPr bwMode="auto">
                    <a:xfrm>
                      <a:off x="0" y="0"/>
                      <a:ext cx="1828800" cy="203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5E135D">
        <w:rPr>
          <w:rFonts w:ascii="Arial" w:hAnsi="Arial" w:cs="Arial"/>
          <w:b/>
          <w:color w:val="365F91" w:themeColor="accent1" w:themeShade="BF"/>
          <w:sz w:val="32"/>
          <w:szCs w:val="30"/>
        </w:rPr>
        <w:t>OBJETIVO</w:t>
      </w:r>
      <w:bookmarkStart w:id="3" w:name="_Toc126147375"/>
      <w:bookmarkStart w:id="4" w:name="_Toc126301041"/>
      <w:bookmarkStart w:id="5" w:name="_Toc181004293"/>
      <w:bookmarkEnd w:id="0"/>
      <w:bookmarkEnd w:id="1"/>
      <w:bookmarkEnd w:id="2"/>
    </w:p>
    <w:p w14:paraId="54B51CB9" w14:textId="77777777" w:rsidR="005E135D" w:rsidRDefault="005E135D" w:rsidP="005E135D">
      <w:pPr>
        <w:pStyle w:val="Default"/>
        <w:jc w:val="both"/>
        <w:rPr>
          <w:sz w:val="23"/>
          <w:szCs w:val="23"/>
        </w:rPr>
      </w:pPr>
    </w:p>
    <w:p w14:paraId="0EB750FA" w14:textId="64467D7D" w:rsidR="000078B0" w:rsidRPr="00ED00D3" w:rsidRDefault="00E34276" w:rsidP="005E135D">
      <w:pPr>
        <w:pStyle w:val="Default"/>
        <w:jc w:val="both"/>
        <w:rPr>
          <w:sz w:val="23"/>
          <w:szCs w:val="23"/>
        </w:rPr>
      </w:pPr>
      <w:r>
        <w:rPr>
          <w:sz w:val="23"/>
          <w:szCs w:val="23"/>
        </w:rPr>
        <w:t>Garantizar que el proceso de vinculación de los servidores públicos del IDPC, se ajuste a la normatividad vigente.</w:t>
      </w:r>
    </w:p>
    <w:p w14:paraId="2EE2402F" w14:textId="77777777" w:rsidR="00104DB2" w:rsidRDefault="00104DB2" w:rsidP="005E135D">
      <w:pPr>
        <w:jc w:val="both"/>
        <w:rPr>
          <w:rFonts w:ascii="Arial" w:hAnsi="Arial" w:cs="Arial"/>
          <w:sz w:val="22"/>
          <w:szCs w:val="22"/>
        </w:rPr>
      </w:pPr>
    </w:p>
    <w:p w14:paraId="5445FE92" w14:textId="77777777" w:rsidR="00966A68" w:rsidRPr="001800F2" w:rsidRDefault="00966A68" w:rsidP="005E135D">
      <w:pPr>
        <w:jc w:val="both"/>
        <w:rPr>
          <w:rFonts w:ascii="Arial" w:hAnsi="Arial" w:cs="Arial"/>
          <w:sz w:val="22"/>
          <w:szCs w:val="22"/>
        </w:rPr>
      </w:pPr>
    </w:p>
    <w:p w14:paraId="167036B3" w14:textId="73D562AA" w:rsidR="00230AE6" w:rsidRPr="005E135D" w:rsidRDefault="00230AE6" w:rsidP="005E135D">
      <w:pPr>
        <w:pStyle w:val="Prrafodelista"/>
        <w:numPr>
          <w:ilvl w:val="0"/>
          <w:numId w:val="29"/>
        </w:numPr>
        <w:ind w:right="17"/>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ALCANCE</w:t>
      </w:r>
      <w:bookmarkEnd w:id="3"/>
      <w:bookmarkEnd w:id="4"/>
      <w:bookmarkEnd w:id="5"/>
    </w:p>
    <w:p w14:paraId="431BD66C" w14:textId="77777777" w:rsidR="005E135D" w:rsidRDefault="005E135D" w:rsidP="005E135D">
      <w:pPr>
        <w:pStyle w:val="Prrafodelista"/>
        <w:ind w:left="0" w:right="17"/>
        <w:jc w:val="both"/>
        <w:rPr>
          <w:rFonts w:ascii="Arial" w:hAnsi="Arial" w:cs="Arial"/>
          <w:sz w:val="22"/>
          <w:szCs w:val="22"/>
          <w:lang w:val="es-MX"/>
        </w:rPr>
      </w:pPr>
    </w:p>
    <w:p w14:paraId="1CB6B741" w14:textId="1BE0DD3B" w:rsidR="00B31244" w:rsidRDefault="00E34276" w:rsidP="005E135D">
      <w:pPr>
        <w:pStyle w:val="Prrafodelista"/>
        <w:ind w:left="0" w:right="17"/>
        <w:jc w:val="both"/>
        <w:rPr>
          <w:rFonts w:ascii="Arial" w:hAnsi="Arial" w:cs="Arial"/>
          <w:sz w:val="22"/>
          <w:szCs w:val="22"/>
          <w:lang w:val="es-MX"/>
        </w:rPr>
      </w:pPr>
      <w:r>
        <w:rPr>
          <w:rFonts w:ascii="Arial" w:hAnsi="Arial" w:cs="Arial"/>
          <w:sz w:val="22"/>
          <w:szCs w:val="22"/>
          <w:lang w:val="es-MX"/>
        </w:rPr>
        <w:t>El presente procedimiento inici</w:t>
      </w:r>
      <w:r w:rsidR="00874B69">
        <w:rPr>
          <w:rFonts w:ascii="Arial" w:hAnsi="Arial" w:cs="Arial"/>
          <w:sz w:val="22"/>
          <w:szCs w:val="22"/>
          <w:lang w:val="es-MX"/>
        </w:rPr>
        <w:t>a cuando se identifica la vacante</w:t>
      </w:r>
      <w:r>
        <w:rPr>
          <w:rFonts w:ascii="Arial" w:hAnsi="Arial" w:cs="Arial"/>
          <w:sz w:val="22"/>
          <w:szCs w:val="22"/>
          <w:lang w:val="es-MX"/>
        </w:rPr>
        <w:t xml:space="preserve"> a proveer y finali</w:t>
      </w:r>
      <w:r w:rsidR="00874B69">
        <w:rPr>
          <w:rFonts w:ascii="Arial" w:hAnsi="Arial" w:cs="Arial"/>
          <w:sz w:val="22"/>
          <w:szCs w:val="22"/>
          <w:lang w:val="es-MX"/>
        </w:rPr>
        <w:t>za en el momento en que el servidor toma posesión del empleo</w:t>
      </w:r>
      <w:r w:rsidR="00966A68">
        <w:rPr>
          <w:rFonts w:ascii="Arial" w:hAnsi="Arial" w:cs="Arial"/>
          <w:sz w:val="22"/>
          <w:szCs w:val="22"/>
          <w:lang w:val="es-MX"/>
        </w:rPr>
        <w:t>.</w:t>
      </w:r>
    </w:p>
    <w:p w14:paraId="06D93156" w14:textId="77777777" w:rsidR="00E42602" w:rsidRDefault="00E42602" w:rsidP="005E135D">
      <w:pPr>
        <w:jc w:val="both"/>
        <w:rPr>
          <w:rFonts w:ascii="Arial" w:hAnsi="Arial" w:cs="Arial"/>
          <w:sz w:val="22"/>
          <w:szCs w:val="22"/>
          <w:lang w:val="es-MX"/>
        </w:rPr>
      </w:pPr>
    </w:p>
    <w:p w14:paraId="1C440A79" w14:textId="77777777" w:rsidR="00966A68" w:rsidRPr="00ED00D3" w:rsidRDefault="00966A68" w:rsidP="005E135D">
      <w:pPr>
        <w:jc w:val="both"/>
        <w:rPr>
          <w:rFonts w:ascii="Arial" w:hAnsi="Arial" w:cs="Arial"/>
          <w:sz w:val="22"/>
          <w:szCs w:val="22"/>
          <w:lang w:val="es-MX"/>
        </w:rPr>
      </w:pPr>
    </w:p>
    <w:p w14:paraId="385E38BE" w14:textId="4E91B932" w:rsidR="0088057A" w:rsidRPr="005E135D" w:rsidRDefault="0088057A" w:rsidP="005E135D">
      <w:pPr>
        <w:pStyle w:val="Prrafodelista"/>
        <w:numPr>
          <w:ilvl w:val="0"/>
          <w:numId w:val="29"/>
        </w:numPr>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DEFINICIONES</w:t>
      </w:r>
    </w:p>
    <w:p w14:paraId="1DFDD8AF" w14:textId="77777777" w:rsidR="005E135D" w:rsidRPr="005E135D" w:rsidRDefault="005E135D" w:rsidP="005E135D">
      <w:pPr>
        <w:jc w:val="both"/>
        <w:rPr>
          <w:rFonts w:ascii="Arial" w:hAnsi="Arial" w:cs="Arial"/>
          <w:sz w:val="22"/>
          <w:szCs w:val="22"/>
          <w:lang w:val="es-MX"/>
        </w:rPr>
      </w:pPr>
    </w:p>
    <w:tbl>
      <w:tblPr>
        <w:tblStyle w:val="Tablaconcuadrcula"/>
        <w:tblW w:w="5000" w:type="pct"/>
        <w:tblLayout w:type="fixed"/>
        <w:tblLook w:val="04A0" w:firstRow="1" w:lastRow="0" w:firstColumn="1" w:lastColumn="0" w:noHBand="0" w:noVBand="1"/>
      </w:tblPr>
      <w:tblGrid>
        <w:gridCol w:w="1950"/>
        <w:gridCol w:w="8348"/>
      </w:tblGrid>
      <w:tr w:rsidR="00E42602" w:rsidRPr="00213F93" w14:paraId="5BE99769" w14:textId="77777777" w:rsidTr="00585117">
        <w:trPr>
          <w:trHeight w:val="375"/>
          <w:tblHeader/>
        </w:trPr>
        <w:tc>
          <w:tcPr>
            <w:tcW w:w="947" w:type="pct"/>
            <w:shd w:val="clear" w:color="auto" w:fill="DBE5F1" w:themeFill="accent1" w:themeFillTint="33"/>
            <w:noWrap/>
            <w:vAlign w:val="center"/>
            <w:hideMark/>
          </w:tcPr>
          <w:p w14:paraId="2B54A9EF" w14:textId="77777777" w:rsidR="00E42602" w:rsidRPr="00C451E9" w:rsidRDefault="00E42602" w:rsidP="005E135D">
            <w:pPr>
              <w:jc w:val="center"/>
              <w:rPr>
                <w:rFonts w:ascii="Arial" w:hAnsi="Arial" w:cs="Arial"/>
                <w:b/>
                <w:bCs/>
              </w:rPr>
            </w:pPr>
            <w:r>
              <w:rPr>
                <w:rFonts w:ascii="Arial" w:hAnsi="Arial" w:cs="Arial"/>
                <w:b/>
                <w:bCs/>
              </w:rPr>
              <w:t>TÉRMINO</w:t>
            </w:r>
          </w:p>
        </w:tc>
        <w:tc>
          <w:tcPr>
            <w:tcW w:w="4053" w:type="pct"/>
            <w:shd w:val="clear" w:color="auto" w:fill="DBE5F1" w:themeFill="accent1" w:themeFillTint="33"/>
            <w:noWrap/>
            <w:vAlign w:val="center"/>
            <w:hideMark/>
          </w:tcPr>
          <w:p w14:paraId="4157AF37" w14:textId="1F1212EF" w:rsidR="00E42602" w:rsidRPr="00511D20" w:rsidRDefault="00E42602" w:rsidP="005E135D">
            <w:pPr>
              <w:jc w:val="center"/>
              <w:rPr>
                <w:rFonts w:ascii="Arial" w:hAnsi="Arial" w:cs="Arial"/>
                <w:b/>
                <w:bCs/>
              </w:rPr>
            </w:pPr>
            <w:r>
              <w:rPr>
                <w:rFonts w:ascii="Arial" w:hAnsi="Arial" w:cs="Arial"/>
                <w:b/>
                <w:bCs/>
              </w:rPr>
              <w:t>DEFINICIÓN</w:t>
            </w:r>
          </w:p>
        </w:tc>
      </w:tr>
      <w:tr w:rsidR="005B1C96" w:rsidRPr="001A66E3" w14:paraId="1F4F1098" w14:textId="77777777" w:rsidTr="00900B61">
        <w:trPr>
          <w:trHeight w:val="526"/>
        </w:trPr>
        <w:tc>
          <w:tcPr>
            <w:tcW w:w="947" w:type="pct"/>
            <w:tcBorders>
              <w:bottom w:val="single" w:sz="4" w:space="0" w:color="auto"/>
            </w:tcBorders>
            <w:noWrap/>
            <w:vAlign w:val="center"/>
          </w:tcPr>
          <w:p w14:paraId="1B141EA9" w14:textId="6C089BF3" w:rsidR="005B1C96" w:rsidRPr="0009112E" w:rsidRDefault="00966A68" w:rsidP="005E135D">
            <w:pPr>
              <w:rPr>
                <w:rFonts w:ascii="Arial" w:hAnsi="Arial" w:cs="Arial"/>
                <w:sz w:val="22"/>
                <w:szCs w:val="22"/>
                <w:lang w:val="es-MX"/>
              </w:rPr>
            </w:pPr>
            <w:r w:rsidRPr="0009112E">
              <w:rPr>
                <w:rFonts w:ascii="Arial" w:hAnsi="Arial" w:cs="Arial"/>
                <w:sz w:val="22"/>
                <w:szCs w:val="22"/>
                <w:lang w:val="es-MX"/>
              </w:rPr>
              <w:t>Clases de nombramiento</w:t>
            </w:r>
          </w:p>
        </w:tc>
        <w:tc>
          <w:tcPr>
            <w:tcW w:w="4053" w:type="pct"/>
            <w:vAlign w:val="center"/>
          </w:tcPr>
          <w:p w14:paraId="6DE90418" w14:textId="2D50384D" w:rsidR="00966A68" w:rsidRPr="0009112E" w:rsidRDefault="00966A68" w:rsidP="005E135D">
            <w:pPr>
              <w:jc w:val="both"/>
              <w:rPr>
                <w:rFonts w:ascii="Arial" w:eastAsiaTheme="minorHAnsi" w:hAnsi="Arial" w:cs="Arial"/>
                <w:color w:val="000000"/>
                <w:sz w:val="22"/>
                <w:szCs w:val="22"/>
                <w:lang w:eastAsia="en-US"/>
              </w:rPr>
            </w:pPr>
            <w:r w:rsidRPr="0009112E">
              <w:rPr>
                <w:rFonts w:ascii="Arial" w:eastAsiaTheme="minorHAnsi" w:hAnsi="Arial" w:cs="Arial"/>
                <w:color w:val="000000"/>
                <w:sz w:val="22"/>
                <w:szCs w:val="22"/>
                <w:lang w:eastAsia="en-US"/>
              </w:rPr>
              <w:t>Los nombramientos serán ordinarios, en periodo de prueba o en ascenso, sin perjuicio de lo que disponga las normas sobre las carreras especiales. Los empleados de libre nombramiento y remoción serán provistos por nombramiento ordinario, previo el cumplimiento de los requisitos exigidos para el desempeño del empleo y el procedimiento establecido en la ley. Los empleados de carrera administrativa se proveerán en período de prueba o en ascenso con las personas que hayan sido seleccionadas mediante el sistema de mérito, según lo establecido en la ley</w:t>
            </w:r>
            <w:r w:rsidR="0054271D">
              <w:rPr>
                <w:rFonts w:ascii="Arial" w:eastAsiaTheme="minorHAnsi" w:hAnsi="Arial" w:cs="Arial"/>
                <w:color w:val="000000"/>
                <w:sz w:val="22"/>
                <w:szCs w:val="22"/>
                <w:lang w:eastAsia="en-US"/>
              </w:rPr>
              <w:t>.</w:t>
            </w:r>
          </w:p>
        </w:tc>
      </w:tr>
      <w:tr w:rsidR="005B1C96" w:rsidRPr="001A66E3" w14:paraId="74D79D9D" w14:textId="77777777" w:rsidTr="00900B61">
        <w:trPr>
          <w:trHeight w:val="526"/>
        </w:trPr>
        <w:tc>
          <w:tcPr>
            <w:tcW w:w="947" w:type="pct"/>
            <w:tcBorders>
              <w:bottom w:val="single" w:sz="4" w:space="0" w:color="auto"/>
            </w:tcBorders>
            <w:noWrap/>
            <w:vAlign w:val="center"/>
          </w:tcPr>
          <w:p w14:paraId="283A8C53" w14:textId="07AF0C51" w:rsidR="005B1C96" w:rsidRPr="0009112E" w:rsidRDefault="004D0DB4" w:rsidP="005E135D">
            <w:pPr>
              <w:rPr>
                <w:rFonts w:ascii="Arial" w:hAnsi="Arial" w:cs="Arial"/>
                <w:sz w:val="22"/>
                <w:szCs w:val="22"/>
                <w:lang w:val="es-MX"/>
              </w:rPr>
            </w:pPr>
            <w:r w:rsidRPr="0009112E">
              <w:rPr>
                <w:rFonts w:ascii="Arial" w:hAnsi="Arial" w:cs="Arial"/>
                <w:sz w:val="22"/>
                <w:szCs w:val="22"/>
                <w:lang w:val="es-MX"/>
              </w:rPr>
              <w:t>Carrera administrativa</w:t>
            </w:r>
          </w:p>
        </w:tc>
        <w:tc>
          <w:tcPr>
            <w:tcW w:w="4053" w:type="pct"/>
            <w:vAlign w:val="center"/>
          </w:tcPr>
          <w:p w14:paraId="692613EF" w14:textId="798CBB22" w:rsidR="005B1C96" w:rsidRPr="0009112E" w:rsidRDefault="004D0DB4" w:rsidP="005E135D">
            <w:pPr>
              <w:jc w:val="both"/>
              <w:rPr>
                <w:rFonts w:ascii="Arial" w:hAnsi="Arial" w:cs="Arial"/>
                <w:sz w:val="22"/>
                <w:szCs w:val="22"/>
              </w:rPr>
            </w:pPr>
            <w:r w:rsidRPr="0009112E">
              <w:rPr>
                <w:rFonts w:ascii="Arial" w:eastAsiaTheme="minorHAnsi" w:hAnsi="Arial" w:cs="Arial"/>
                <w:color w:val="000000"/>
                <w:sz w:val="22"/>
                <w:szCs w:val="22"/>
                <w:lang w:eastAsia="en-US"/>
              </w:rPr>
              <w:t>Es un sistema técnico de administración de personal que tiene por objeto garantizar la eficiencia de la administración pública y ofrecer; estabilidad e igualdad de oportunidades para el acceso y el ascenso al servicio público. Para alcanzar este objetivo, el ingreso y la permanencia en los empleos de carrera administrativa se hará exclusivamente con base en el mérito, mediante procesos de selección en los que se garantice la transparencia y la objetividad, sin discriminación alguna</w:t>
            </w:r>
            <w:r w:rsidR="0054271D">
              <w:rPr>
                <w:rFonts w:ascii="Arial" w:eastAsiaTheme="minorHAnsi" w:hAnsi="Arial" w:cs="Arial"/>
                <w:color w:val="000000"/>
                <w:sz w:val="22"/>
                <w:szCs w:val="22"/>
                <w:lang w:eastAsia="en-US"/>
              </w:rPr>
              <w:t>.</w:t>
            </w:r>
          </w:p>
        </w:tc>
      </w:tr>
      <w:tr w:rsidR="00F45E14" w:rsidRPr="001A66E3" w14:paraId="214F7442" w14:textId="77777777" w:rsidTr="00900B61">
        <w:trPr>
          <w:trHeight w:val="526"/>
        </w:trPr>
        <w:tc>
          <w:tcPr>
            <w:tcW w:w="947" w:type="pct"/>
            <w:tcBorders>
              <w:bottom w:val="single" w:sz="4" w:space="0" w:color="auto"/>
            </w:tcBorders>
            <w:noWrap/>
            <w:vAlign w:val="center"/>
          </w:tcPr>
          <w:p w14:paraId="462114AD" w14:textId="75DD7D35" w:rsidR="00F45E14" w:rsidRPr="0009112E" w:rsidRDefault="004D0DB4" w:rsidP="005E135D">
            <w:pPr>
              <w:rPr>
                <w:rFonts w:ascii="Arial" w:hAnsi="Arial" w:cs="Arial"/>
                <w:bCs/>
                <w:sz w:val="22"/>
                <w:szCs w:val="22"/>
              </w:rPr>
            </w:pPr>
            <w:r w:rsidRPr="0009112E">
              <w:rPr>
                <w:rFonts w:ascii="Arial" w:hAnsi="Arial" w:cs="Arial"/>
                <w:sz w:val="22"/>
                <w:szCs w:val="22"/>
                <w:lang w:val="es-MX"/>
              </w:rPr>
              <w:t>Empleo público</w:t>
            </w:r>
          </w:p>
        </w:tc>
        <w:tc>
          <w:tcPr>
            <w:tcW w:w="4053" w:type="pct"/>
            <w:vAlign w:val="center"/>
          </w:tcPr>
          <w:p w14:paraId="7BDFCC8C" w14:textId="77777777" w:rsidR="004D0DB4" w:rsidRPr="0009112E" w:rsidRDefault="004D0DB4" w:rsidP="005E135D">
            <w:pPr>
              <w:jc w:val="both"/>
              <w:rPr>
                <w:rFonts w:ascii="Arial" w:hAnsi="Arial" w:cs="Arial"/>
                <w:sz w:val="22"/>
                <w:szCs w:val="22"/>
                <w:lang w:val="es-MX"/>
              </w:rPr>
            </w:pPr>
            <w:r w:rsidRPr="0009112E">
              <w:rPr>
                <w:rFonts w:ascii="Arial" w:hAnsi="Arial" w:cs="Arial"/>
                <w:sz w:val="22"/>
                <w:szCs w:val="22"/>
                <w:lang w:val="es-MX"/>
              </w:rPr>
              <w:t>Se entiende el conjunto de funciones, tareas y responsabilidades que se asignan a una persona y las competencias requeridas para llevarlas a cabo, con el propósito de satisfacer el cumplimiento de los planes de desarrollo y los fines del Estado.</w:t>
            </w:r>
          </w:p>
          <w:p w14:paraId="7E230A4F" w14:textId="53B71D0E" w:rsidR="00DC4FEB" w:rsidRPr="0009112E" w:rsidRDefault="004D0DB4" w:rsidP="005E135D">
            <w:pPr>
              <w:jc w:val="both"/>
              <w:rPr>
                <w:rFonts w:ascii="Arial" w:hAnsi="Arial" w:cs="Arial"/>
                <w:bCs/>
                <w:sz w:val="22"/>
                <w:szCs w:val="22"/>
              </w:rPr>
            </w:pPr>
            <w:r w:rsidRPr="0009112E">
              <w:rPr>
                <w:rFonts w:ascii="Arial" w:hAnsi="Arial" w:cs="Arial"/>
                <w:sz w:val="22"/>
                <w:szCs w:val="22"/>
                <w:lang w:val="es-MX"/>
              </w:rPr>
              <w:t>Encargo: Situación administrativa de un funcionario mediante la cual se designa temporalmente para asumir total o parcialmente las funciones de un empleo vacante por falta temporal o definitiva de su titular, desvinculándose o no de las propias de su cargo.</w:t>
            </w:r>
          </w:p>
        </w:tc>
      </w:tr>
      <w:tr w:rsidR="00F45E14" w:rsidRPr="001A66E3" w14:paraId="24794797" w14:textId="77777777" w:rsidTr="00900B61">
        <w:trPr>
          <w:trHeight w:val="526"/>
        </w:trPr>
        <w:tc>
          <w:tcPr>
            <w:tcW w:w="947" w:type="pct"/>
            <w:tcBorders>
              <w:bottom w:val="single" w:sz="4" w:space="0" w:color="auto"/>
            </w:tcBorders>
            <w:noWrap/>
            <w:vAlign w:val="center"/>
          </w:tcPr>
          <w:p w14:paraId="5C3018F5" w14:textId="22A5307C" w:rsidR="00F45E14" w:rsidRPr="0009112E" w:rsidRDefault="004D0DB4" w:rsidP="005E135D">
            <w:pPr>
              <w:rPr>
                <w:rFonts w:ascii="Arial" w:hAnsi="Arial" w:cs="Arial"/>
                <w:bCs/>
                <w:sz w:val="22"/>
                <w:szCs w:val="22"/>
              </w:rPr>
            </w:pPr>
            <w:r w:rsidRPr="0009112E">
              <w:rPr>
                <w:rFonts w:ascii="Arial" w:hAnsi="Arial" w:cs="Arial"/>
                <w:sz w:val="22"/>
                <w:szCs w:val="22"/>
                <w:lang w:val="es-MX"/>
              </w:rPr>
              <w:t>Ingreso</w:t>
            </w:r>
          </w:p>
        </w:tc>
        <w:tc>
          <w:tcPr>
            <w:tcW w:w="4053" w:type="pct"/>
            <w:vAlign w:val="center"/>
          </w:tcPr>
          <w:p w14:paraId="3C3A526F" w14:textId="6C4D423C" w:rsidR="00F45E14" w:rsidRPr="0009112E" w:rsidRDefault="004D0DB4" w:rsidP="005E135D">
            <w:pPr>
              <w:jc w:val="both"/>
              <w:rPr>
                <w:rFonts w:ascii="Arial" w:hAnsi="Arial" w:cs="Arial"/>
                <w:bCs/>
                <w:sz w:val="22"/>
                <w:szCs w:val="22"/>
              </w:rPr>
            </w:pPr>
            <w:r w:rsidRPr="0009112E">
              <w:rPr>
                <w:rFonts w:ascii="Arial" w:hAnsi="Arial" w:cs="Arial"/>
                <w:sz w:val="22"/>
                <w:szCs w:val="22"/>
                <w:lang w:val="es-MX"/>
              </w:rPr>
              <w:t>El ingreso al servicio se hace por nombramiento ordinario para los empleos de libre nombramiento y remoción y por nombramiento en periodo de prueba o provisional para los que sean de carrera</w:t>
            </w:r>
            <w:r w:rsidR="00F06015" w:rsidRPr="0009112E">
              <w:rPr>
                <w:rFonts w:ascii="Arial" w:hAnsi="Arial" w:cs="Arial"/>
                <w:sz w:val="22"/>
                <w:szCs w:val="22"/>
                <w:lang w:val="es-MX"/>
              </w:rPr>
              <w:t>.</w:t>
            </w:r>
          </w:p>
        </w:tc>
      </w:tr>
      <w:tr w:rsidR="00EF6700" w:rsidRPr="001A66E3" w14:paraId="7C0712C3" w14:textId="77777777" w:rsidTr="00900B61">
        <w:trPr>
          <w:trHeight w:val="526"/>
        </w:trPr>
        <w:tc>
          <w:tcPr>
            <w:tcW w:w="947" w:type="pct"/>
            <w:noWrap/>
            <w:vAlign w:val="center"/>
          </w:tcPr>
          <w:p w14:paraId="14E942EC" w14:textId="35130634" w:rsidR="00EF6700" w:rsidRPr="0009112E" w:rsidRDefault="004D0DB4" w:rsidP="005E135D">
            <w:pPr>
              <w:pStyle w:val="NormalWeb"/>
              <w:spacing w:before="0" w:beforeAutospacing="0" w:after="0" w:afterAutospacing="0"/>
              <w:rPr>
                <w:rFonts w:ascii="Arial" w:hAnsi="Arial" w:cs="Arial"/>
                <w:sz w:val="22"/>
                <w:szCs w:val="22"/>
              </w:rPr>
            </w:pPr>
            <w:r w:rsidRPr="0009112E">
              <w:rPr>
                <w:rFonts w:ascii="Arial" w:hAnsi="Arial" w:cs="Arial"/>
                <w:sz w:val="22"/>
                <w:szCs w:val="22"/>
              </w:rPr>
              <w:t>Lista de elegibles</w:t>
            </w:r>
          </w:p>
        </w:tc>
        <w:tc>
          <w:tcPr>
            <w:tcW w:w="4053" w:type="pct"/>
            <w:vAlign w:val="center"/>
          </w:tcPr>
          <w:p w14:paraId="53B90524" w14:textId="176B74B6" w:rsidR="00EF6700" w:rsidRPr="0009112E" w:rsidRDefault="004D0DB4" w:rsidP="005E135D">
            <w:pPr>
              <w:pStyle w:val="NormalWeb"/>
              <w:spacing w:before="0" w:beforeAutospacing="0" w:after="0" w:afterAutospacing="0"/>
              <w:jc w:val="both"/>
              <w:rPr>
                <w:rFonts w:ascii="Arial" w:hAnsi="Arial" w:cs="Arial"/>
                <w:sz w:val="22"/>
                <w:szCs w:val="22"/>
              </w:rPr>
            </w:pPr>
            <w:r w:rsidRPr="0009112E">
              <w:rPr>
                <w:rFonts w:ascii="Arial" w:hAnsi="Arial" w:cs="Arial"/>
                <w:sz w:val="22"/>
                <w:szCs w:val="22"/>
              </w:rPr>
              <w:t>Es el resultado de un concurso de mérito que mediante acto administrativo establece los candidatos que aprobaron las fases del proceso de selección en estricto orden de méritos</w:t>
            </w:r>
            <w:r w:rsidR="0054271D">
              <w:rPr>
                <w:rFonts w:ascii="Arial" w:hAnsi="Arial" w:cs="Arial"/>
                <w:sz w:val="22"/>
                <w:szCs w:val="22"/>
              </w:rPr>
              <w:t>.</w:t>
            </w:r>
          </w:p>
        </w:tc>
      </w:tr>
      <w:tr w:rsidR="00EF6700" w:rsidRPr="001A66E3" w14:paraId="15CBCC30" w14:textId="77777777" w:rsidTr="00900B61">
        <w:trPr>
          <w:trHeight w:val="526"/>
        </w:trPr>
        <w:tc>
          <w:tcPr>
            <w:tcW w:w="947" w:type="pct"/>
            <w:noWrap/>
            <w:vAlign w:val="center"/>
          </w:tcPr>
          <w:p w14:paraId="51F815B5" w14:textId="28C26F11" w:rsidR="00EF6700" w:rsidRPr="0009112E" w:rsidRDefault="004D0DB4" w:rsidP="005E135D">
            <w:pPr>
              <w:pStyle w:val="NormalWeb"/>
              <w:spacing w:before="0" w:beforeAutospacing="0" w:after="0" w:afterAutospacing="0"/>
              <w:rPr>
                <w:rFonts w:ascii="Arial" w:hAnsi="Arial" w:cs="Arial"/>
                <w:sz w:val="22"/>
                <w:szCs w:val="22"/>
              </w:rPr>
            </w:pPr>
            <w:r w:rsidRPr="0009112E">
              <w:rPr>
                <w:rFonts w:ascii="Arial" w:hAnsi="Arial" w:cs="Arial"/>
                <w:sz w:val="22"/>
                <w:szCs w:val="22"/>
              </w:rPr>
              <w:lastRenderedPageBreak/>
              <w:t>Manual de Funciones</w:t>
            </w:r>
          </w:p>
        </w:tc>
        <w:tc>
          <w:tcPr>
            <w:tcW w:w="4053" w:type="pct"/>
            <w:vAlign w:val="center"/>
          </w:tcPr>
          <w:p w14:paraId="356599D8" w14:textId="10331BB3" w:rsidR="00EF6700" w:rsidRPr="0009112E" w:rsidRDefault="004D0DB4" w:rsidP="005E135D">
            <w:pPr>
              <w:pStyle w:val="NormalWeb"/>
              <w:spacing w:before="0" w:beforeAutospacing="0" w:after="0" w:afterAutospacing="0"/>
              <w:jc w:val="both"/>
              <w:rPr>
                <w:rFonts w:ascii="Arial" w:hAnsi="Arial" w:cs="Arial"/>
                <w:sz w:val="22"/>
                <w:szCs w:val="22"/>
              </w:rPr>
            </w:pPr>
            <w:r w:rsidRPr="0009112E">
              <w:rPr>
                <w:rFonts w:ascii="Arial" w:hAnsi="Arial" w:cs="Arial"/>
                <w:sz w:val="22"/>
                <w:szCs w:val="22"/>
              </w:rPr>
              <w:t xml:space="preserve">Es un instrumento de administración de personal a través del cual se establecen las funciones y competencias laborales de los empleos que conforman la planta de personal de una entidad y los requerimientos exigidos para el desempeño de los mismos. </w:t>
            </w:r>
          </w:p>
        </w:tc>
      </w:tr>
      <w:tr w:rsidR="0054271D" w:rsidRPr="001A66E3" w14:paraId="39250E36" w14:textId="77777777" w:rsidTr="00900B61">
        <w:trPr>
          <w:trHeight w:val="526"/>
        </w:trPr>
        <w:tc>
          <w:tcPr>
            <w:tcW w:w="947" w:type="pct"/>
            <w:noWrap/>
            <w:vAlign w:val="center"/>
          </w:tcPr>
          <w:p w14:paraId="69207589" w14:textId="2117CD78" w:rsidR="0054271D" w:rsidRPr="0009112E" w:rsidRDefault="0054271D" w:rsidP="005E135D">
            <w:pPr>
              <w:pStyle w:val="NormalWeb"/>
              <w:spacing w:before="0" w:beforeAutospacing="0" w:after="0" w:afterAutospacing="0"/>
              <w:rPr>
                <w:rFonts w:ascii="Arial" w:hAnsi="Arial" w:cs="Arial"/>
                <w:sz w:val="22"/>
                <w:szCs w:val="22"/>
              </w:rPr>
            </w:pPr>
            <w:r w:rsidRPr="0009112E">
              <w:rPr>
                <w:rFonts w:ascii="Arial" w:hAnsi="Arial" w:cs="Arial"/>
                <w:sz w:val="22"/>
                <w:szCs w:val="22"/>
              </w:rPr>
              <w:t>Nombramiento</w:t>
            </w:r>
          </w:p>
        </w:tc>
        <w:tc>
          <w:tcPr>
            <w:tcW w:w="4053" w:type="pct"/>
            <w:vAlign w:val="center"/>
          </w:tcPr>
          <w:p w14:paraId="1D49F412" w14:textId="13BA5A9A" w:rsidR="0054271D" w:rsidRPr="0009112E" w:rsidRDefault="0054271D" w:rsidP="005E135D">
            <w:pPr>
              <w:pStyle w:val="NormalWeb"/>
              <w:spacing w:before="0" w:beforeAutospacing="0" w:after="0" w:afterAutospacing="0"/>
              <w:jc w:val="both"/>
              <w:rPr>
                <w:rFonts w:ascii="Arial" w:hAnsi="Arial" w:cs="Arial"/>
                <w:sz w:val="22"/>
                <w:szCs w:val="22"/>
              </w:rPr>
            </w:pPr>
            <w:r w:rsidRPr="0009112E">
              <w:rPr>
                <w:rFonts w:ascii="Arial" w:hAnsi="Arial" w:cs="Arial"/>
                <w:sz w:val="22"/>
                <w:szCs w:val="22"/>
              </w:rPr>
              <w:t>Acto administrativo por medio del cual se efectúa la designación de una persona en un cargo estableciendo una relación legal y reglamentaria con la administración</w:t>
            </w:r>
            <w:r>
              <w:rPr>
                <w:rFonts w:ascii="Arial" w:hAnsi="Arial" w:cs="Arial"/>
                <w:sz w:val="22"/>
                <w:szCs w:val="22"/>
              </w:rPr>
              <w:t>.</w:t>
            </w:r>
          </w:p>
        </w:tc>
      </w:tr>
      <w:tr w:rsidR="00EF6700" w:rsidRPr="001A66E3" w14:paraId="539E0C10" w14:textId="77777777" w:rsidTr="00900B61">
        <w:trPr>
          <w:trHeight w:val="526"/>
        </w:trPr>
        <w:tc>
          <w:tcPr>
            <w:tcW w:w="947" w:type="pct"/>
            <w:noWrap/>
            <w:vAlign w:val="center"/>
          </w:tcPr>
          <w:p w14:paraId="303FD294" w14:textId="77BDD758" w:rsidR="00EF6700" w:rsidRPr="0009112E" w:rsidRDefault="004D0DB4" w:rsidP="005E135D">
            <w:pPr>
              <w:pStyle w:val="NormalWeb"/>
              <w:spacing w:before="0" w:beforeAutospacing="0" w:after="0" w:afterAutospacing="0"/>
              <w:rPr>
                <w:rFonts w:ascii="Arial" w:hAnsi="Arial" w:cs="Arial"/>
                <w:sz w:val="22"/>
                <w:szCs w:val="22"/>
              </w:rPr>
            </w:pPr>
            <w:r w:rsidRPr="0009112E">
              <w:rPr>
                <w:rFonts w:ascii="Arial" w:hAnsi="Arial" w:cs="Arial"/>
                <w:sz w:val="22"/>
                <w:szCs w:val="22"/>
              </w:rPr>
              <w:t>Periodo de prueba</w:t>
            </w:r>
          </w:p>
        </w:tc>
        <w:tc>
          <w:tcPr>
            <w:tcW w:w="4053" w:type="pct"/>
            <w:vAlign w:val="center"/>
          </w:tcPr>
          <w:p w14:paraId="1B7E3403" w14:textId="314D69F2" w:rsidR="00DC4FEB" w:rsidRPr="0009112E" w:rsidRDefault="0054271D" w:rsidP="005E135D">
            <w:pPr>
              <w:pStyle w:val="NormalWeb"/>
              <w:spacing w:before="0" w:beforeAutospacing="0" w:after="0" w:afterAutospacing="0"/>
              <w:jc w:val="both"/>
              <w:rPr>
                <w:rFonts w:ascii="Arial" w:hAnsi="Arial" w:cs="Arial"/>
                <w:sz w:val="22"/>
                <w:szCs w:val="22"/>
              </w:rPr>
            </w:pPr>
            <w:r w:rsidRPr="0054271D">
              <w:rPr>
                <w:rFonts w:ascii="Arial" w:hAnsi="Arial" w:cs="Arial"/>
                <w:sz w:val="22"/>
                <w:szCs w:val="22"/>
              </w:rPr>
              <w:t>La persona no inscrita en carrera administrativa que haya sido seleccionada por concurso será nombrada en período de prueba, por el término de seis (6) meses, al final de los cuales le será evaluado el desempeño, de acuerdo con lo previsto en el reglamento.</w:t>
            </w:r>
          </w:p>
        </w:tc>
      </w:tr>
      <w:tr w:rsidR="005B1C96" w:rsidRPr="001A66E3" w14:paraId="5A52B865" w14:textId="77777777" w:rsidTr="00900B61">
        <w:trPr>
          <w:trHeight w:val="526"/>
        </w:trPr>
        <w:tc>
          <w:tcPr>
            <w:tcW w:w="947" w:type="pct"/>
            <w:noWrap/>
            <w:vAlign w:val="center"/>
          </w:tcPr>
          <w:p w14:paraId="3350EF60" w14:textId="058488C2" w:rsidR="005B1C96" w:rsidRPr="0009112E" w:rsidRDefault="004D0DB4" w:rsidP="005E135D">
            <w:pPr>
              <w:pStyle w:val="NormalWeb"/>
              <w:spacing w:before="0" w:beforeAutospacing="0" w:after="0" w:afterAutospacing="0"/>
              <w:rPr>
                <w:rFonts w:ascii="Arial" w:hAnsi="Arial" w:cs="Arial"/>
                <w:sz w:val="22"/>
                <w:szCs w:val="22"/>
                <w:lang w:val="es-MX"/>
              </w:rPr>
            </w:pPr>
            <w:r w:rsidRPr="0009112E">
              <w:rPr>
                <w:rFonts w:ascii="Arial" w:hAnsi="Arial" w:cs="Arial"/>
                <w:sz w:val="22"/>
                <w:szCs w:val="22"/>
                <w:lang w:val="es-MX"/>
              </w:rPr>
              <w:t>Provisional</w:t>
            </w:r>
          </w:p>
        </w:tc>
        <w:tc>
          <w:tcPr>
            <w:tcW w:w="4053" w:type="pct"/>
            <w:vAlign w:val="center"/>
          </w:tcPr>
          <w:p w14:paraId="42FC0B85" w14:textId="2E0670F9" w:rsidR="005B1C96" w:rsidRPr="0009112E" w:rsidRDefault="004D0DB4" w:rsidP="005E135D">
            <w:pPr>
              <w:pStyle w:val="NormalWeb"/>
              <w:spacing w:before="0" w:beforeAutospacing="0" w:after="0" w:afterAutospacing="0"/>
              <w:jc w:val="both"/>
              <w:rPr>
                <w:rFonts w:ascii="Arial" w:hAnsi="Arial" w:cs="Arial"/>
                <w:sz w:val="22"/>
                <w:szCs w:val="22"/>
              </w:rPr>
            </w:pPr>
            <w:r w:rsidRPr="0009112E">
              <w:rPr>
                <w:rFonts w:ascii="Arial" w:hAnsi="Arial" w:cs="Arial"/>
                <w:sz w:val="22"/>
                <w:szCs w:val="22"/>
              </w:rPr>
              <w:t>Forma de proveer un empleo cuando existe vacancia temporal, por el tiempo que dura la situación administrativa que genera la separación temporal del funcionario que ostenta el cargo, cuando no es posible proveerlo mediante encargo con servidores públicos de carrera administrativa, incluyendo empleos que se encuentren vacantes temporalmente mientras se produce la calificación del período de prueba de un funcionario ascendido</w:t>
            </w:r>
            <w:r w:rsidR="00667E4A">
              <w:rPr>
                <w:rFonts w:ascii="Arial" w:hAnsi="Arial" w:cs="Arial"/>
                <w:sz w:val="22"/>
                <w:szCs w:val="22"/>
              </w:rPr>
              <w:t>.</w:t>
            </w:r>
          </w:p>
        </w:tc>
      </w:tr>
      <w:tr w:rsidR="00980448" w:rsidRPr="001A66E3" w14:paraId="0E19F745" w14:textId="77777777" w:rsidTr="00900B61">
        <w:trPr>
          <w:trHeight w:val="526"/>
        </w:trPr>
        <w:tc>
          <w:tcPr>
            <w:tcW w:w="947" w:type="pct"/>
            <w:noWrap/>
            <w:vAlign w:val="center"/>
          </w:tcPr>
          <w:p w14:paraId="5B0A4C29" w14:textId="293E9EC5" w:rsidR="00980448" w:rsidRPr="0009112E" w:rsidRDefault="004D0DB4" w:rsidP="005E135D">
            <w:pPr>
              <w:pStyle w:val="NormalWeb"/>
              <w:spacing w:before="0" w:beforeAutospacing="0" w:after="0" w:afterAutospacing="0"/>
              <w:rPr>
                <w:rFonts w:ascii="Arial" w:hAnsi="Arial" w:cs="Arial"/>
                <w:sz w:val="22"/>
                <w:szCs w:val="22"/>
                <w:lang w:val="es-MX"/>
              </w:rPr>
            </w:pPr>
            <w:r w:rsidRPr="0009112E">
              <w:rPr>
                <w:rFonts w:ascii="Arial" w:hAnsi="Arial" w:cs="Arial"/>
                <w:sz w:val="22"/>
                <w:szCs w:val="22"/>
                <w:lang w:val="es-MX"/>
              </w:rPr>
              <w:t>Vacancia definitiva</w:t>
            </w:r>
          </w:p>
        </w:tc>
        <w:tc>
          <w:tcPr>
            <w:tcW w:w="4053" w:type="pct"/>
            <w:vAlign w:val="center"/>
          </w:tcPr>
          <w:p w14:paraId="3518A90C" w14:textId="330A644E" w:rsidR="00980448" w:rsidRPr="0009112E" w:rsidRDefault="004D0DB4" w:rsidP="005E135D">
            <w:pPr>
              <w:pStyle w:val="Default"/>
              <w:jc w:val="both"/>
              <w:rPr>
                <w:sz w:val="22"/>
                <w:szCs w:val="22"/>
              </w:rPr>
            </w:pPr>
            <w:r w:rsidRPr="0009112E">
              <w:rPr>
                <w:sz w:val="22"/>
                <w:szCs w:val="22"/>
              </w:rPr>
              <w:t>Para efecto de su provisión se considera que un empleo está vacante definitivamente: por renuncia regularmente aceptada, por declaratoria de insubsistencia, por destitución, por revocatoria del nombramiento, por invalidez absoluta del empleado que lo desempeña, por retiro del servicio civil con pensión de jubilación o de vejez, o ascenso.</w:t>
            </w:r>
          </w:p>
        </w:tc>
      </w:tr>
      <w:tr w:rsidR="004D0DB4" w:rsidRPr="001A66E3" w14:paraId="72F30515" w14:textId="77777777" w:rsidTr="00900B61">
        <w:trPr>
          <w:trHeight w:val="526"/>
        </w:trPr>
        <w:tc>
          <w:tcPr>
            <w:tcW w:w="947" w:type="pct"/>
            <w:noWrap/>
            <w:vAlign w:val="center"/>
          </w:tcPr>
          <w:p w14:paraId="63DFBD16" w14:textId="5BA79963" w:rsidR="004D0DB4" w:rsidRPr="0009112E" w:rsidRDefault="004D0DB4" w:rsidP="005E135D">
            <w:pPr>
              <w:pStyle w:val="NormalWeb"/>
              <w:spacing w:before="0" w:beforeAutospacing="0" w:after="0" w:afterAutospacing="0"/>
              <w:rPr>
                <w:rFonts w:ascii="Arial" w:hAnsi="Arial" w:cs="Arial"/>
                <w:sz w:val="22"/>
                <w:szCs w:val="22"/>
              </w:rPr>
            </w:pPr>
            <w:r w:rsidRPr="0009112E">
              <w:rPr>
                <w:rFonts w:ascii="Arial" w:hAnsi="Arial" w:cs="Arial"/>
                <w:sz w:val="22"/>
                <w:szCs w:val="22"/>
              </w:rPr>
              <w:t>Vacancia Temporal</w:t>
            </w:r>
          </w:p>
        </w:tc>
        <w:tc>
          <w:tcPr>
            <w:tcW w:w="4053" w:type="pct"/>
            <w:vAlign w:val="center"/>
          </w:tcPr>
          <w:p w14:paraId="1965D6ED" w14:textId="1627FB26" w:rsidR="004D0DB4" w:rsidRPr="0009112E" w:rsidRDefault="004D0DB4" w:rsidP="005E135D">
            <w:pPr>
              <w:pStyle w:val="Default"/>
              <w:jc w:val="both"/>
              <w:rPr>
                <w:sz w:val="22"/>
                <w:szCs w:val="22"/>
              </w:rPr>
            </w:pPr>
            <w:r w:rsidRPr="0009112E">
              <w:rPr>
                <w:sz w:val="22"/>
                <w:szCs w:val="22"/>
              </w:rPr>
              <w:t>Para efectos de su provisión se considera que un empleo está vacante temporalmente cuando quien lo desempeña se encuentra en: Vacaciones, licencia, comisión, prestando servicio militar y en los casos de suspensión en el ejercicio del cargo.</w:t>
            </w:r>
          </w:p>
        </w:tc>
      </w:tr>
    </w:tbl>
    <w:p w14:paraId="2C3E0004" w14:textId="77777777" w:rsidR="00076645" w:rsidRDefault="00076645" w:rsidP="005E135D">
      <w:pPr>
        <w:pStyle w:val="Prrafodelista"/>
        <w:ind w:left="284"/>
        <w:rPr>
          <w:rFonts w:ascii="Arial" w:hAnsi="Arial" w:cs="Arial"/>
          <w:b/>
          <w:color w:val="365F91" w:themeColor="accent1" w:themeShade="BF"/>
          <w:sz w:val="24"/>
          <w:szCs w:val="30"/>
        </w:rPr>
      </w:pPr>
      <w:bookmarkStart w:id="6" w:name="_Toc126143692"/>
      <w:bookmarkStart w:id="7" w:name="_Toc126144694"/>
      <w:bookmarkStart w:id="8" w:name="_Toc126144876"/>
      <w:bookmarkStart w:id="9" w:name="_Toc126144946"/>
      <w:bookmarkStart w:id="10" w:name="_Toc126147376"/>
      <w:bookmarkStart w:id="11" w:name="_Toc126301042"/>
    </w:p>
    <w:p w14:paraId="5E333427" w14:textId="77777777" w:rsidR="00C40B2A" w:rsidRPr="00511D20" w:rsidRDefault="00C40B2A" w:rsidP="005E135D">
      <w:pPr>
        <w:pStyle w:val="Prrafodelista"/>
        <w:ind w:left="284"/>
        <w:rPr>
          <w:rFonts w:ascii="Arial" w:hAnsi="Arial" w:cs="Arial"/>
          <w:b/>
          <w:color w:val="365F91" w:themeColor="accent1" w:themeShade="BF"/>
          <w:sz w:val="24"/>
          <w:szCs w:val="30"/>
        </w:rPr>
      </w:pPr>
    </w:p>
    <w:p w14:paraId="7301D260" w14:textId="56FFF914" w:rsidR="00230AE6" w:rsidRDefault="00104DB2" w:rsidP="005E135D">
      <w:pPr>
        <w:pStyle w:val="Prrafodelista"/>
        <w:numPr>
          <w:ilvl w:val="0"/>
          <w:numId w:val="29"/>
        </w:numPr>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NORMATIVIDAD</w:t>
      </w:r>
    </w:p>
    <w:p w14:paraId="258D9F93" w14:textId="77777777" w:rsidR="005E135D" w:rsidRPr="005E135D" w:rsidRDefault="005E135D" w:rsidP="005E135D">
      <w:pPr>
        <w:pStyle w:val="Prrafodelista"/>
        <w:numPr>
          <w:ilvl w:val="0"/>
          <w:numId w:val="29"/>
        </w:numPr>
        <w:jc w:val="center"/>
        <w:rPr>
          <w:rFonts w:ascii="Arial" w:hAnsi="Arial" w:cs="Arial"/>
          <w:b/>
          <w:color w:val="365F91" w:themeColor="accent1" w:themeShade="BF"/>
          <w:sz w:val="32"/>
          <w:szCs w:val="30"/>
        </w:rPr>
      </w:pPr>
    </w:p>
    <w:p w14:paraId="1C0F078B" w14:textId="323E235C" w:rsidR="00667E4A" w:rsidRPr="00E4279D" w:rsidRDefault="00667E4A" w:rsidP="005E135D">
      <w:pPr>
        <w:pStyle w:val="Prrafodelista"/>
        <w:numPr>
          <w:ilvl w:val="0"/>
          <w:numId w:val="33"/>
        </w:numPr>
        <w:tabs>
          <w:tab w:val="left" w:pos="7320"/>
        </w:tabs>
        <w:jc w:val="both"/>
        <w:rPr>
          <w:rFonts w:ascii="Arial" w:hAnsi="Arial" w:cs="Arial"/>
          <w:sz w:val="22"/>
        </w:rPr>
      </w:pPr>
      <w:r>
        <w:rPr>
          <w:rFonts w:ascii="Arial" w:hAnsi="Arial" w:cs="Arial"/>
          <w:b/>
          <w:sz w:val="22"/>
        </w:rPr>
        <w:t>Constitución Política de Colombia</w:t>
      </w:r>
      <w:r w:rsidR="0064784F">
        <w:rPr>
          <w:rFonts w:ascii="Arial" w:hAnsi="Arial" w:cs="Arial"/>
          <w:b/>
          <w:sz w:val="22"/>
        </w:rPr>
        <w:t>, artículo 125.</w:t>
      </w:r>
      <w:r w:rsidRPr="004D0DB4">
        <w:rPr>
          <w:rFonts w:ascii="Arial" w:hAnsi="Arial" w:cs="Arial"/>
          <w:b/>
          <w:sz w:val="22"/>
        </w:rPr>
        <w:t>Ley 909 de 2004</w:t>
      </w:r>
      <w:r w:rsidR="005E135D">
        <w:rPr>
          <w:rFonts w:ascii="Arial" w:hAnsi="Arial" w:cs="Arial"/>
          <w:b/>
          <w:sz w:val="22"/>
        </w:rPr>
        <w:t>.</w:t>
      </w:r>
      <w:r w:rsidRPr="004D0DB4">
        <w:rPr>
          <w:rFonts w:ascii="Arial" w:hAnsi="Arial" w:cs="Arial"/>
          <w:b/>
          <w:sz w:val="22"/>
        </w:rPr>
        <w:t xml:space="preserve"> </w:t>
      </w:r>
      <w:r w:rsidR="00E4279D" w:rsidRPr="00E4279D">
        <w:rPr>
          <w:rFonts w:ascii="Arial" w:hAnsi="Arial" w:cs="Arial"/>
          <w:sz w:val="22"/>
        </w:rPr>
        <w:t>Por la cual se expiden normas que regulan el empleo público, la carrera administrativa, gerencia pública y se dictan otras disposiciones.</w:t>
      </w:r>
    </w:p>
    <w:p w14:paraId="44EC0000" w14:textId="41AD590D" w:rsidR="004D0DB4" w:rsidRDefault="004D0DB4" w:rsidP="005E135D">
      <w:pPr>
        <w:pStyle w:val="Prrafodelista"/>
        <w:numPr>
          <w:ilvl w:val="0"/>
          <w:numId w:val="33"/>
        </w:numPr>
        <w:tabs>
          <w:tab w:val="left" w:pos="7320"/>
        </w:tabs>
        <w:jc w:val="both"/>
        <w:rPr>
          <w:rFonts w:ascii="Arial" w:hAnsi="Arial" w:cs="Arial"/>
          <w:sz w:val="22"/>
        </w:rPr>
      </w:pPr>
      <w:r w:rsidRPr="004D0DB4">
        <w:rPr>
          <w:rFonts w:ascii="Arial" w:hAnsi="Arial" w:cs="Arial"/>
          <w:b/>
          <w:sz w:val="22"/>
        </w:rPr>
        <w:t>Decreto 1567 de 1998</w:t>
      </w:r>
      <w:r w:rsidR="005E135D">
        <w:rPr>
          <w:rFonts w:ascii="Arial" w:hAnsi="Arial" w:cs="Arial"/>
          <w:b/>
          <w:sz w:val="22"/>
        </w:rPr>
        <w:t>.</w:t>
      </w:r>
      <w:r w:rsidRPr="004D0DB4">
        <w:rPr>
          <w:rFonts w:ascii="Arial" w:hAnsi="Arial" w:cs="Arial"/>
          <w:b/>
          <w:sz w:val="22"/>
        </w:rPr>
        <w:t xml:space="preserve"> reglamentario de la Ley 443 de 1998</w:t>
      </w:r>
      <w:r>
        <w:rPr>
          <w:rFonts w:ascii="Arial" w:hAnsi="Arial" w:cs="Arial"/>
          <w:sz w:val="22"/>
        </w:rPr>
        <w:t xml:space="preserve"> Por el cual</w:t>
      </w:r>
      <w:r w:rsidR="003F0179">
        <w:rPr>
          <w:rFonts w:ascii="Arial" w:hAnsi="Arial" w:cs="Arial"/>
          <w:sz w:val="22"/>
        </w:rPr>
        <w:t xml:space="preserve"> </w:t>
      </w:r>
      <w:r w:rsidR="003F0179" w:rsidRPr="003F0179">
        <w:rPr>
          <w:rFonts w:ascii="Arial" w:hAnsi="Arial" w:cs="Arial"/>
          <w:sz w:val="22"/>
        </w:rPr>
        <w:t>se crea el sistema nacional de capacitación y el sistema de estímulos</w:t>
      </w:r>
      <w:r w:rsidR="003F0179">
        <w:rPr>
          <w:rFonts w:ascii="Arial" w:hAnsi="Arial" w:cs="Arial"/>
          <w:sz w:val="22"/>
        </w:rPr>
        <w:t xml:space="preserve"> </w:t>
      </w:r>
      <w:r w:rsidR="003F0179" w:rsidRPr="003F0179">
        <w:rPr>
          <w:rFonts w:ascii="Arial" w:hAnsi="Arial" w:cs="Arial"/>
          <w:sz w:val="22"/>
        </w:rPr>
        <w:t>para los empleados del Estado.</w:t>
      </w:r>
    </w:p>
    <w:p w14:paraId="000E188C" w14:textId="1AAB88D7" w:rsidR="00C4214A" w:rsidRPr="00C4214A" w:rsidRDefault="00C4214A" w:rsidP="005E135D">
      <w:pPr>
        <w:pStyle w:val="Prrafodelista"/>
        <w:numPr>
          <w:ilvl w:val="0"/>
          <w:numId w:val="33"/>
        </w:numPr>
        <w:tabs>
          <w:tab w:val="left" w:pos="7320"/>
        </w:tabs>
        <w:jc w:val="both"/>
        <w:rPr>
          <w:rFonts w:ascii="Arial" w:hAnsi="Arial" w:cs="Arial"/>
          <w:sz w:val="22"/>
        </w:rPr>
      </w:pPr>
      <w:r>
        <w:rPr>
          <w:rFonts w:ascii="Arial" w:hAnsi="Arial" w:cs="Arial"/>
          <w:b/>
          <w:sz w:val="22"/>
        </w:rPr>
        <w:t>Decreto 1227 de 2005</w:t>
      </w:r>
      <w:r w:rsidR="005E135D">
        <w:rPr>
          <w:rFonts w:ascii="Arial" w:hAnsi="Arial" w:cs="Arial"/>
          <w:b/>
          <w:sz w:val="22"/>
        </w:rPr>
        <w:t>.</w:t>
      </w:r>
      <w:r>
        <w:rPr>
          <w:rFonts w:ascii="Arial" w:hAnsi="Arial" w:cs="Arial"/>
          <w:b/>
          <w:sz w:val="22"/>
        </w:rPr>
        <w:t xml:space="preserve"> </w:t>
      </w:r>
      <w:r w:rsidRPr="00C4214A">
        <w:rPr>
          <w:rFonts w:ascii="Arial" w:hAnsi="Arial" w:cs="Arial"/>
          <w:sz w:val="22"/>
        </w:rPr>
        <w:t>Por el cual se reglamenta parcialmente la Ley</w:t>
      </w:r>
      <w:r w:rsidR="00191EE9">
        <w:rPr>
          <w:rFonts w:ascii="Arial" w:hAnsi="Arial" w:cs="Arial"/>
          <w:sz w:val="22"/>
        </w:rPr>
        <w:t xml:space="preserve"> </w:t>
      </w:r>
      <w:hyperlink r:id="rId11" w:anchor="0" w:history="1">
        <w:r w:rsidRPr="00C4214A">
          <w:rPr>
            <w:rFonts w:ascii="Arial" w:hAnsi="Arial" w:cs="Arial"/>
            <w:sz w:val="22"/>
          </w:rPr>
          <w:t>909</w:t>
        </w:r>
      </w:hyperlink>
      <w:r w:rsidR="00191EE9">
        <w:rPr>
          <w:rFonts w:ascii="Arial" w:hAnsi="Arial" w:cs="Arial"/>
          <w:sz w:val="22"/>
        </w:rPr>
        <w:t xml:space="preserve"> </w:t>
      </w:r>
      <w:r w:rsidRPr="00C4214A">
        <w:rPr>
          <w:rFonts w:ascii="Arial" w:hAnsi="Arial" w:cs="Arial"/>
          <w:sz w:val="22"/>
        </w:rPr>
        <w:t>de 2004 y el Decreto-Ley</w:t>
      </w:r>
      <w:r w:rsidR="00191EE9">
        <w:rPr>
          <w:rFonts w:ascii="Arial" w:hAnsi="Arial" w:cs="Arial"/>
          <w:sz w:val="22"/>
        </w:rPr>
        <w:t xml:space="preserve"> </w:t>
      </w:r>
      <w:hyperlink r:id="rId12" w:anchor="0" w:history="1">
        <w:r w:rsidRPr="00C4214A">
          <w:rPr>
            <w:rFonts w:ascii="Arial" w:hAnsi="Arial" w:cs="Arial"/>
            <w:sz w:val="22"/>
          </w:rPr>
          <w:t>1567</w:t>
        </w:r>
      </w:hyperlink>
      <w:r w:rsidR="00191EE9">
        <w:rPr>
          <w:rFonts w:ascii="Arial" w:hAnsi="Arial" w:cs="Arial"/>
          <w:sz w:val="22"/>
        </w:rPr>
        <w:t xml:space="preserve"> </w:t>
      </w:r>
      <w:r w:rsidRPr="00C4214A">
        <w:rPr>
          <w:rFonts w:ascii="Arial" w:hAnsi="Arial" w:cs="Arial"/>
          <w:sz w:val="22"/>
        </w:rPr>
        <w:t>de 1998</w:t>
      </w:r>
      <w:r>
        <w:rPr>
          <w:rFonts w:ascii="Arial" w:hAnsi="Arial" w:cs="Arial"/>
          <w:sz w:val="22"/>
        </w:rPr>
        <w:t>.</w:t>
      </w:r>
    </w:p>
    <w:p w14:paraId="4E71552A" w14:textId="1ADFE6F2" w:rsidR="00C4214A" w:rsidRPr="003F0179" w:rsidRDefault="00C4214A" w:rsidP="005E135D">
      <w:pPr>
        <w:pStyle w:val="Prrafodelista"/>
        <w:numPr>
          <w:ilvl w:val="0"/>
          <w:numId w:val="33"/>
        </w:numPr>
        <w:tabs>
          <w:tab w:val="left" w:pos="7320"/>
        </w:tabs>
        <w:jc w:val="both"/>
        <w:rPr>
          <w:rFonts w:ascii="Arial" w:hAnsi="Arial" w:cs="Arial"/>
          <w:sz w:val="22"/>
        </w:rPr>
      </w:pPr>
      <w:r w:rsidRPr="00C4214A">
        <w:rPr>
          <w:rFonts w:ascii="Arial" w:hAnsi="Arial" w:cs="Arial"/>
          <w:b/>
          <w:sz w:val="22"/>
        </w:rPr>
        <w:t>Decreto 760 de 2005</w:t>
      </w:r>
      <w:r w:rsidR="005E135D">
        <w:rPr>
          <w:rFonts w:ascii="Arial" w:hAnsi="Arial" w:cs="Arial"/>
          <w:b/>
          <w:sz w:val="22"/>
        </w:rPr>
        <w:t>.</w:t>
      </w:r>
      <w:r>
        <w:rPr>
          <w:rFonts w:ascii="Arial" w:hAnsi="Arial" w:cs="Arial"/>
          <w:sz w:val="22"/>
        </w:rPr>
        <w:t xml:space="preserve"> P</w:t>
      </w:r>
      <w:r w:rsidRPr="00C4214A">
        <w:rPr>
          <w:rFonts w:ascii="Arial" w:hAnsi="Arial" w:cs="Arial"/>
          <w:sz w:val="22"/>
        </w:rPr>
        <w:t>or el cual se establece el procedimiento que debe surtirse ante y por la Comisión Nacional del Servicio Civil para el cumplimiento de sus funciones.</w:t>
      </w:r>
    </w:p>
    <w:p w14:paraId="6737CD1D" w14:textId="4389DC94" w:rsidR="004D0DB4" w:rsidRDefault="004D0DB4" w:rsidP="005E135D">
      <w:pPr>
        <w:pStyle w:val="Prrafodelista"/>
        <w:numPr>
          <w:ilvl w:val="0"/>
          <w:numId w:val="33"/>
        </w:numPr>
        <w:tabs>
          <w:tab w:val="left" w:pos="7320"/>
        </w:tabs>
        <w:jc w:val="both"/>
        <w:rPr>
          <w:rFonts w:ascii="Arial" w:hAnsi="Arial" w:cs="Arial"/>
          <w:sz w:val="22"/>
        </w:rPr>
      </w:pPr>
      <w:r w:rsidRPr="004D0DB4">
        <w:rPr>
          <w:rFonts w:ascii="Arial" w:hAnsi="Arial" w:cs="Arial"/>
          <w:b/>
          <w:sz w:val="22"/>
        </w:rPr>
        <w:t>Decreto 1083 de 2015</w:t>
      </w:r>
      <w:r w:rsidR="005E135D">
        <w:rPr>
          <w:rFonts w:ascii="Arial" w:hAnsi="Arial" w:cs="Arial"/>
          <w:b/>
          <w:sz w:val="22"/>
        </w:rPr>
        <w:t>.</w:t>
      </w:r>
      <w:r w:rsidRPr="004D0DB4">
        <w:rPr>
          <w:rFonts w:ascii="Arial" w:hAnsi="Arial" w:cs="Arial"/>
          <w:b/>
          <w:sz w:val="22"/>
        </w:rPr>
        <w:t xml:space="preserve"> </w:t>
      </w:r>
      <w:r w:rsidR="00CE18DF" w:rsidRPr="00CE18DF">
        <w:rPr>
          <w:rFonts w:ascii="Arial" w:hAnsi="Arial" w:cs="Arial"/>
          <w:sz w:val="22"/>
        </w:rPr>
        <w:t>Por medio del cual se expide el Decreto Único Reglamentario del Sector de Función Pública.</w:t>
      </w:r>
    </w:p>
    <w:p w14:paraId="38944440" w14:textId="6513CC1A" w:rsidR="00C4214A" w:rsidRDefault="00C4214A" w:rsidP="005E135D">
      <w:pPr>
        <w:pStyle w:val="Prrafodelista"/>
        <w:numPr>
          <w:ilvl w:val="0"/>
          <w:numId w:val="33"/>
        </w:numPr>
        <w:tabs>
          <w:tab w:val="left" w:pos="7320"/>
        </w:tabs>
        <w:jc w:val="both"/>
        <w:rPr>
          <w:rFonts w:ascii="Arial" w:hAnsi="Arial" w:cs="Arial"/>
          <w:sz w:val="22"/>
        </w:rPr>
      </w:pPr>
      <w:r>
        <w:rPr>
          <w:rFonts w:ascii="Arial" w:hAnsi="Arial" w:cs="Arial"/>
          <w:b/>
          <w:sz w:val="22"/>
        </w:rPr>
        <w:t>Decreto 648 de 2017</w:t>
      </w:r>
      <w:r w:rsidR="005E135D">
        <w:rPr>
          <w:rFonts w:ascii="Arial" w:hAnsi="Arial" w:cs="Arial"/>
          <w:b/>
          <w:sz w:val="22"/>
        </w:rPr>
        <w:t>.</w:t>
      </w:r>
      <w:r>
        <w:rPr>
          <w:rFonts w:ascii="Arial" w:hAnsi="Arial" w:cs="Arial"/>
          <w:b/>
          <w:sz w:val="22"/>
        </w:rPr>
        <w:t xml:space="preserve"> </w:t>
      </w:r>
      <w:r w:rsidRPr="00C4214A">
        <w:rPr>
          <w:rFonts w:ascii="Arial" w:hAnsi="Arial" w:cs="Arial"/>
          <w:sz w:val="22"/>
        </w:rPr>
        <w:t>Por el cual se modifica y adiciona el Decreto 1083 de 2015, Reglamentaria Único del Sector de la Función Pública</w:t>
      </w:r>
      <w:r>
        <w:rPr>
          <w:rFonts w:ascii="Arial" w:hAnsi="Arial" w:cs="Arial"/>
          <w:sz w:val="22"/>
        </w:rPr>
        <w:t>.</w:t>
      </w:r>
    </w:p>
    <w:p w14:paraId="00101E99" w14:textId="151BC2FB" w:rsidR="005E135D" w:rsidRPr="00C4214A" w:rsidRDefault="005E135D" w:rsidP="005E135D">
      <w:pPr>
        <w:pStyle w:val="Prrafodelista"/>
        <w:numPr>
          <w:ilvl w:val="0"/>
          <w:numId w:val="33"/>
        </w:numPr>
        <w:tabs>
          <w:tab w:val="left" w:pos="7320"/>
        </w:tabs>
        <w:jc w:val="both"/>
        <w:rPr>
          <w:rFonts w:ascii="Arial" w:hAnsi="Arial" w:cs="Arial"/>
          <w:sz w:val="22"/>
        </w:rPr>
      </w:pPr>
      <w:r w:rsidRPr="004D0DB4">
        <w:rPr>
          <w:rFonts w:ascii="Arial" w:hAnsi="Arial" w:cs="Arial"/>
          <w:b/>
          <w:sz w:val="22"/>
        </w:rPr>
        <w:t>Acuerdo N° 002 del 2007</w:t>
      </w:r>
      <w:r>
        <w:rPr>
          <w:rFonts w:ascii="Arial" w:hAnsi="Arial" w:cs="Arial"/>
          <w:b/>
          <w:sz w:val="22"/>
        </w:rPr>
        <w:t xml:space="preserve">. </w:t>
      </w:r>
      <w:r w:rsidRPr="00C4214A">
        <w:rPr>
          <w:rFonts w:ascii="Arial" w:hAnsi="Arial" w:cs="Arial"/>
          <w:sz w:val="22"/>
        </w:rPr>
        <w:t>Por el cual se determina el objeto, estructura organizacional y las funciones del Instituto Distrital de Patrimonio Cultural, y se dictan otras disposiciones.</w:t>
      </w:r>
    </w:p>
    <w:p w14:paraId="6193650E" w14:textId="77777777" w:rsidR="00076645" w:rsidRDefault="00076645" w:rsidP="005E135D">
      <w:pPr>
        <w:tabs>
          <w:tab w:val="left" w:pos="7320"/>
        </w:tabs>
        <w:jc w:val="both"/>
        <w:rPr>
          <w:rFonts w:ascii="Arial" w:hAnsi="Arial" w:cs="Arial"/>
        </w:rPr>
      </w:pPr>
    </w:p>
    <w:p w14:paraId="6066320A" w14:textId="77777777" w:rsidR="00667E4A" w:rsidRDefault="00667E4A" w:rsidP="005E135D">
      <w:pPr>
        <w:tabs>
          <w:tab w:val="left" w:pos="7320"/>
        </w:tabs>
        <w:jc w:val="both"/>
        <w:rPr>
          <w:rFonts w:ascii="Arial" w:hAnsi="Arial" w:cs="Arial"/>
        </w:rPr>
      </w:pPr>
    </w:p>
    <w:p w14:paraId="7C41E6F3" w14:textId="77777777" w:rsidR="00104DB2" w:rsidRPr="005E135D" w:rsidRDefault="00104DB2" w:rsidP="005E135D">
      <w:pPr>
        <w:pStyle w:val="Prrafodelista"/>
        <w:numPr>
          <w:ilvl w:val="0"/>
          <w:numId w:val="29"/>
        </w:numPr>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POLÍTICAS DE OPERACIÓN</w:t>
      </w:r>
    </w:p>
    <w:p w14:paraId="55DDF36F" w14:textId="77777777" w:rsidR="00D27C70" w:rsidRDefault="00D27C70" w:rsidP="005E135D">
      <w:pPr>
        <w:jc w:val="both"/>
        <w:rPr>
          <w:rFonts w:ascii="Arial" w:hAnsi="Arial" w:cs="Arial"/>
          <w:b/>
          <w:sz w:val="22"/>
          <w:szCs w:val="22"/>
        </w:rPr>
      </w:pPr>
    </w:p>
    <w:p w14:paraId="4D0F9A72" w14:textId="69E26CCE" w:rsidR="006A6523" w:rsidRDefault="004D0DB4" w:rsidP="005E135D">
      <w:pPr>
        <w:pStyle w:val="Prrafodelista"/>
        <w:widowControl w:val="0"/>
        <w:numPr>
          <w:ilvl w:val="1"/>
          <w:numId w:val="36"/>
        </w:numPr>
        <w:ind w:left="851" w:hanging="567"/>
        <w:jc w:val="both"/>
        <w:rPr>
          <w:rFonts w:ascii="Arial" w:hAnsi="Arial" w:cs="Arial"/>
          <w:sz w:val="22"/>
        </w:rPr>
      </w:pPr>
      <w:r w:rsidRPr="004D0DB4">
        <w:rPr>
          <w:rFonts w:ascii="Arial" w:hAnsi="Arial" w:cs="Arial"/>
          <w:sz w:val="22"/>
        </w:rPr>
        <w:t>Se debe tener en cuenta la transparencia en los procesos de vinculación de servidores, las competencias laborales, el mérito, la capacidad y experiencia, las calidades personales y su capacidad en relación con las funciones y responsabilidades del empleo</w:t>
      </w:r>
      <w:r>
        <w:rPr>
          <w:rFonts w:ascii="Arial" w:hAnsi="Arial" w:cs="Arial"/>
          <w:sz w:val="22"/>
        </w:rPr>
        <w:t>.</w:t>
      </w:r>
    </w:p>
    <w:p w14:paraId="2851EC49" w14:textId="4C2428BB" w:rsidR="004D0DB4" w:rsidRDefault="00DD2D9E" w:rsidP="005E135D">
      <w:pPr>
        <w:pStyle w:val="Prrafodelista"/>
        <w:widowControl w:val="0"/>
        <w:numPr>
          <w:ilvl w:val="1"/>
          <w:numId w:val="36"/>
        </w:numPr>
        <w:ind w:left="851" w:hanging="567"/>
        <w:jc w:val="both"/>
        <w:rPr>
          <w:rFonts w:ascii="Arial" w:hAnsi="Arial" w:cs="Arial"/>
          <w:sz w:val="22"/>
        </w:rPr>
      </w:pPr>
      <w:r w:rsidRPr="00DD2D9E">
        <w:rPr>
          <w:rFonts w:ascii="Arial" w:hAnsi="Arial" w:cs="Arial"/>
          <w:sz w:val="22"/>
        </w:rPr>
        <w:t>La persona no inscrita en carrera administrativa que haya sido seleccionada a través de concurso será nombrada e</w:t>
      </w:r>
      <w:r w:rsidR="00132440">
        <w:rPr>
          <w:rFonts w:ascii="Arial" w:hAnsi="Arial" w:cs="Arial"/>
          <w:sz w:val="22"/>
        </w:rPr>
        <w:t>n un período de prueba por un té</w:t>
      </w:r>
      <w:r w:rsidRPr="00DD2D9E">
        <w:rPr>
          <w:rFonts w:ascii="Arial" w:hAnsi="Arial" w:cs="Arial"/>
          <w:sz w:val="22"/>
        </w:rPr>
        <w:t>rmino de seis meses</w:t>
      </w:r>
      <w:r>
        <w:rPr>
          <w:rFonts w:ascii="Arial" w:hAnsi="Arial" w:cs="Arial"/>
          <w:sz w:val="22"/>
        </w:rPr>
        <w:t>.</w:t>
      </w:r>
    </w:p>
    <w:p w14:paraId="00E85218" w14:textId="56EF8CDA" w:rsidR="00924345" w:rsidRPr="00924345" w:rsidRDefault="00667E4A" w:rsidP="005E135D">
      <w:pPr>
        <w:pStyle w:val="Prrafodelista"/>
        <w:widowControl w:val="0"/>
        <w:numPr>
          <w:ilvl w:val="1"/>
          <w:numId w:val="36"/>
        </w:numPr>
        <w:ind w:left="851" w:hanging="567"/>
        <w:jc w:val="both"/>
        <w:rPr>
          <w:rFonts w:ascii="Arial" w:hAnsi="Arial" w:cs="Arial"/>
          <w:sz w:val="22"/>
        </w:rPr>
      </w:pPr>
      <w:r>
        <w:rPr>
          <w:rFonts w:ascii="Arial" w:hAnsi="Arial" w:cs="Arial"/>
          <w:sz w:val="22"/>
        </w:rPr>
        <w:t>Una vez se identifique una vacante definitiva el IDPC, deber</w:t>
      </w:r>
      <w:r w:rsidR="00FC3188">
        <w:rPr>
          <w:rFonts w:ascii="Arial" w:hAnsi="Arial" w:cs="Arial"/>
          <w:sz w:val="22"/>
        </w:rPr>
        <w:t>á reportarla en la -OPEC- con el fin de esta</w:t>
      </w:r>
      <w:r w:rsidR="00924345">
        <w:rPr>
          <w:rFonts w:ascii="Arial" w:hAnsi="Arial" w:cs="Arial"/>
          <w:sz w:val="22"/>
        </w:rPr>
        <w:t>blecer de la forma en la que debe ser</w:t>
      </w:r>
      <w:r w:rsidR="00FC3188">
        <w:rPr>
          <w:rFonts w:ascii="Arial" w:hAnsi="Arial" w:cs="Arial"/>
          <w:sz w:val="22"/>
        </w:rPr>
        <w:t xml:space="preserve"> provista</w:t>
      </w:r>
      <w:r w:rsidR="00924345">
        <w:rPr>
          <w:rFonts w:ascii="Arial" w:hAnsi="Arial" w:cs="Arial"/>
          <w:sz w:val="22"/>
        </w:rPr>
        <w:t>.</w:t>
      </w:r>
    </w:p>
    <w:p w14:paraId="18AE6951" w14:textId="672AB20F" w:rsidR="001D4505" w:rsidRDefault="001D4505" w:rsidP="005E135D">
      <w:pPr>
        <w:pStyle w:val="Prrafodelista"/>
        <w:widowControl w:val="0"/>
        <w:numPr>
          <w:ilvl w:val="1"/>
          <w:numId w:val="36"/>
        </w:numPr>
        <w:ind w:left="851" w:hanging="567"/>
        <w:jc w:val="both"/>
        <w:rPr>
          <w:rFonts w:ascii="Arial" w:hAnsi="Arial" w:cs="Arial"/>
          <w:sz w:val="22"/>
        </w:rPr>
      </w:pPr>
      <w:r w:rsidRPr="001D4505">
        <w:rPr>
          <w:rFonts w:ascii="Arial" w:hAnsi="Arial" w:cs="Arial"/>
          <w:sz w:val="22"/>
        </w:rPr>
        <w:t>La entidad debe dar a conocer en primera instancia los empleos temporales a los servidores de carrera administrativa con el fin de que realicen sus postulaciones en el evento en que cumplan los requisitos para desempeñar el cargo según lo exigido en el Manual de Funciones y competencias laborales para desempeñar el cargo.</w:t>
      </w:r>
    </w:p>
    <w:p w14:paraId="6BFDDC03" w14:textId="44CFF6F1" w:rsidR="001D4505" w:rsidRDefault="00407C39" w:rsidP="005E135D">
      <w:pPr>
        <w:pStyle w:val="Prrafodelista"/>
        <w:widowControl w:val="0"/>
        <w:numPr>
          <w:ilvl w:val="1"/>
          <w:numId w:val="36"/>
        </w:numPr>
        <w:ind w:left="851" w:hanging="567"/>
        <w:jc w:val="both"/>
        <w:rPr>
          <w:rFonts w:ascii="Arial" w:hAnsi="Arial" w:cs="Arial"/>
          <w:sz w:val="22"/>
        </w:rPr>
      </w:pPr>
      <w:r w:rsidRPr="00407C39">
        <w:rPr>
          <w:rFonts w:ascii="Arial" w:hAnsi="Arial" w:cs="Arial"/>
          <w:sz w:val="22"/>
        </w:rPr>
        <w:t>En caso de que no exista servidor de carrera administrativa para ocupar el empleo temporal procederá la entidad a revisar las Lista de Elegibles que correspondan al perfil del empleo a proveer.</w:t>
      </w:r>
    </w:p>
    <w:p w14:paraId="15E44CF6" w14:textId="5A47EB04" w:rsidR="005946F2" w:rsidRDefault="005946F2" w:rsidP="005E135D">
      <w:pPr>
        <w:pStyle w:val="Prrafodelista"/>
        <w:widowControl w:val="0"/>
        <w:numPr>
          <w:ilvl w:val="1"/>
          <w:numId w:val="36"/>
        </w:numPr>
        <w:ind w:left="851" w:hanging="567"/>
        <w:jc w:val="both"/>
        <w:rPr>
          <w:rFonts w:ascii="Arial" w:hAnsi="Arial" w:cs="Arial"/>
          <w:sz w:val="22"/>
        </w:rPr>
      </w:pPr>
      <w:r>
        <w:rPr>
          <w:rFonts w:ascii="Arial" w:hAnsi="Arial" w:cs="Arial"/>
          <w:sz w:val="22"/>
        </w:rPr>
        <w:t>Una vez notificado el ciudadano, tiene 10 días para aceptar el nombramiento.</w:t>
      </w:r>
    </w:p>
    <w:p w14:paraId="75550905" w14:textId="477EE5E3" w:rsidR="005946F2" w:rsidRDefault="005946F2" w:rsidP="005E135D">
      <w:pPr>
        <w:pStyle w:val="Prrafodelista"/>
        <w:widowControl w:val="0"/>
        <w:numPr>
          <w:ilvl w:val="1"/>
          <w:numId w:val="36"/>
        </w:numPr>
        <w:ind w:left="851" w:hanging="567"/>
        <w:jc w:val="both"/>
        <w:rPr>
          <w:rFonts w:ascii="Arial" w:hAnsi="Arial" w:cs="Arial"/>
          <w:sz w:val="22"/>
        </w:rPr>
      </w:pPr>
      <w:r>
        <w:rPr>
          <w:rFonts w:ascii="Arial" w:hAnsi="Arial" w:cs="Arial"/>
          <w:sz w:val="22"/>
        </w:rPr>
        <w:t>Una vez que la resolución de nombramiento se encuentra firmada, el ciudadano, tiene 10 días (prorrogable hasta por 90 días) para tomar posesión del cargo.</w:t>
      </w:r>
    </w:p>
    <w:p w14:paraId="79414C3F" w14:textId="77777777" w:rsidR="00407C39" w:rsidRDefault="00407C39" w:rsidP="005E135D">
      <w:pPr>
        <w:pStyle w:val="Prrafodelista"/>
        <w:widowControl w:val="0"/>
        <w:ind w:left="644"/>
        <w:jc w:val="both"/>
        <w:rPr>
          <w:rFonts w:ascii="Arial" w:hAnsi="Arial" w:cs="Arial"/>
          <w:sz w:val="22"/>
        </w:rPr>
      </w:pPr>
    </w:p>
    <w:p w14:paraId="6D64939B" w14:textId="77777777" w:rsidR="00C40B2A" w:rsidRDefault="00C40B2A" w:rsidP="005E135D">
      <w:pPr>
        <w:pStyle w:val="Prrafodelista"/>
        <w:widowControl w:val="0"/>
        <w:ind w:left="644"/>
        <w:jc w:val="both"/>
        <w:rPr>
          <w:rFonts w:ascii="Arial" w:hAnsi="Arial" w:cs="Arial"/>
          <w:sz w:val="22"/>
        </w:rPr>
      </w:pPr>
    </w:p>
    <w:bookmarkEnd w:id="6"/>
    <w:bookmarkEnd w:id="7"/>
    <w:bookmarkEnd w:id="8"/>
    <w:bookmarkEnd w:id="9"/>
    <w:bookmarkEnd w:id="10"/>
    <w:bookmarkEnd w:id="11"/>
    <w:p w14:paraId="518AAC32" w14:textId="540DF51C" w:rsidR="00230AE6" w:rsidRPr="005E135D" w:rsidRDefault="00320C54" w:rsidP="005E135D">
      <w:pPr>
        <w:pStyle w:val="Prrafodelista"/>
        <w:numPr>
          <w:ilvl w:val="0"/>
          <w:numId w:val="29"/>
        </w:numPr>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CONTENIDO</w:t>
      </w:r>
    </w:p>
    <w:p w14:paraId="48EB5304" w14:textId="77777777" w:rsidR="005E135D" w:rsidRPr="005E135D" w:rsidRDefault="005E135D" w:rsidP="005E135D">
      <w:pPr>
        <w:pStyle w:val="Prrafodelista"/>
        <w:widowControl w:val="0"/>
        <w:ind w:left="644"/>
        <w:jc w:val="both"/>
        <w:rPr>
          <w:rFonts w:ascii="Arial" w:hAnsi="Arial" w:cs="Arial"/>
          <w:sz w:val="22"/>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57B37" w14:paraId="613DB893" w14:textId="77777777" w:rsidTr="007C2701">
        <w:trPr>
          <w:trHeight w:val="618"/>
          <w:tblHeader/>
        </w:trPr>
        <w:tc>
          <w:tcPr>
            <w:tcW w:w="6462" w:type="dxa"/>
            <w:vAlign w:val="center"/>
          </w:tcPr>
          <w:p w14:paraId="3C3E9667" w14:textId="106F0D6F" w:rsidR="00A57B37" w:rsidRPr="007B3ECE" w:rsidRDefault="00A57B37" w:rsidP="005E135D">
            <w:pPr>
              <w:jc w:val="center"/>
              <w:rPr>
                <w:rFonts w:ascii="Arial" w:hAnsi="Arial" w:cs="Arial"/>
                <w:b/>
                <w:color w:val="365F91" w:themeColor="accent1" w:themeShade="BF"/>
                <w:sz w:val="24"/>
                <w:szCs w:val="30"/>
              </w:rPr>
            </w:pPr>
            <w:r w:rsidRPr="005E135D">
              <w:rPr>
                <w:rFonts w:ascii="Arial" w:hAnsi="Arial" w:cs="Arial"/>
                <w:b/>
                <w:color w:val="365F91" w:themeColor="accent1" w:themeShade="BF"/>
                <w:sz w:val="32"/>
                <w:szCs w:val="30"/>
              </w:rPr>
              <w:t>Actividad N° 1</w:t>
            </w:r>
          </w:p>
        </w:tc>
        <w:tc>
          <w:tcPr>
            <w:tcW w:w="1017" w:type="dxa"/>
            <w:vAlign w:val="center"/>
          </w:tcPr>
          <w:p w14:paraId="18D8D4EA" w14:textId="77777777" w:rsidR="00A57B37" w:rsidRDefault="00A57B37"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81CB8F2" w14:textId="5739D8DD" w:rsidR="00A57B37" w:rsidRPr="00A57B37" w:rsidRDefault="00A57B37"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10EFF95A" w14:textId="7AF9E0EC" w:rsidR="00A57B37" w:rsidRDefault="00A57B37"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BA1354" w14:paraId="6156C030" w14:textId="77777777" w:rsidTr="006E729D">
        <w:trPr>
          <w:trHeight w:val="698"/>
        </w:trPr>
        <w:tc>
          <w:tcPr>
            <w:tcW w:w="6462" w:type="dxa"/>
            <w:vAlign w:val="center"/>
          </w:tcPr>
          <w:p w14:paraId="3705C836" w14:textId="77777777" w:rsidR="00BA1354" w:rsidRDefault="001D3C70" w:rsidP="005E135D">
            <w:pPr>
              <w:jc w:val="both"/>
              <w:rPr>
                <w:rFonts w:ascii="Arial" w:hAnsi="Arial" w:cs="Arial"/>
                <w:sz w:val="22"/>
                <w:szCs w:val="30"/>
              </w:rPr>
            </w:pPr>
            <w:r>
              <w:rPr>
                <w:rFonts w:ascii="Arial" w:hAnsi="Arial" w:cs="Arial"/>
                <w:sz w:val="22"/>
                <w:szCs w:val="30"/>
              </w:rPr>
              <w:t>Identificar la necesidad de proveer un cargo en la planta global de personal del Instituto.</w:t>
            </w:r>
          </w:p>
          <w:p w14:paraId="2BD216C9" w14:textId="77777777" w:rsidR="006020EF" w:rsidRDefault="006020EF" w:rsidP="005E135D">
            <w:pPr>
              <w:jc w:val="both"/>
              <w:rPr>
                <w:rFonts w:ascii="Arial" w:hAnsi="Arial" w:cs="Arial"/>
                <w:sz w:val="22"/>
                <w:szCs w:val="30"/>
              </w:rPr>
            </w:pPr>
          </w:p>
          <w:p w14:paraId="35C0EBB2" w14:textId="3DE0DAA4" w:rsidR="006020EF" w:rsidRDefault="006020EF" w:rsidP="005E135D">
            <w:pPr>
              <w:jc w:val="both"/>
              <w:rPr>
                <w:rFonts w:ascii="Arial" w:hAnsi="Arial" w:cs="Arial"/>
                <w:sz w:val="22"/>
                <w:szCs w:val="30"/>
              </w:rPr>
            </w:pPr>
            <w:r>
              <w:rPr>
                <w:rFonts w:ascii="Arial" w:hAnsi="Arial" w:cs="Arial"/>
                <w:sz w:val="22"/>
                <w:szCs w:val="30"/>
              </w:rPr>
              <w:t>Si es un empleo de carrera administrativa sigue en la actividad</w:t>
            </w:r>
            <w:r w:rsidR="00D2496D">
              <w:rPr>
                <w:rFonts w:ascii="Arial" w:hAnsi="Arial" w:cs="Arial"/>
                <w:sz w:val="22"/>
                <w:szCs w:val="30"/>
              </w:rPr>
              <w:t xml:space="preserve"> No. 2</w:t>
            </w:r>
            <w:r w:rsidR="00D2496D" w:rsidRPr="00D2496D">
              <w:rPr>
                <w:rFonts w:ascii="Arial" w:hAnsi="Arial" w:cs="Arial"/>
                <w:sz w:val="22"/>
                <w:szCs w:val="30"/>
              </w:rPr>
              <w:t>.</w:t>
            </w:r>
          </w:p>
          <w:p w14:paraId="17DED92A" w14:textId="22870A4C" w:rsidR="001D3C70" w:rsidRDefault="006020EF" w:rsidP="005E135D">
            <w:pPr>
              <w:jc w:val="both"/>
              <w:rPr>
                <w:rFonts w:ascii="Arial" w:hAnsi="Arial" w:cs="Arial"/>
                <w:color w:val="365F91" w:themeColor="accent1" w:themeShade="BF"/>
                <w:sz w:val="22"/>
                <w:szCs w:val="30"/>
              </w:rPr>
            </w:pPr>
            <w:r>
              <w:rPr>
                <w:rFonts w:ascii="Arial" w:hAnsi="Arial" w:cs="Arial"/>
                <w:sz w:val="22"/>
                <w:szCs w:val="30"/>
              </w:rPr>
              <w:t>Si no es un empleo de carrera administrativa sigue en la actividad</w:t>
            </w:r>
            <w:r w:rsidR="00D2496D">
              <w:rPr>
                <w:rFonts w:ascii="Arial" w:hAnsi="Arial" w:cs="Arial"/>
                <w:sz w:val="22"/>
                <w:szCs w:val="30"/>
              </w:rPr>
              <w:t xml:space="preserve"> No. 6.</w:t>
            </w:r>
            <w:r>
              <w:rPr>
                <w:rFonts w:ascii="Arial" w:hAnsi="Arial" w:cs="Arial"/>
                <w:sz w:val="22"/>
                <w:szCs w:val="30"/>
              </w:rPr>
              <w:t xml:space="preserve"> </w:t>
            </w:r>
          </w:p>
        </w:tc>
        <w:tc>
          <w:tcPr>
            <w:tcW w:w="1017" w:type="dxa"/>
            <w:vMerge w:val="restart"/>
            <w:vAlign w:val="center"/>
          </w:tcPr>
          <w:p w14:paraId="5B3DDA1A" w14:textId="1D04EE1A" w:rsidR="00BA1354" w:rsidRDefault="00C40B2A" w:rsidP="005E135D">
            <w:pPr>
              <w:jc w:val="center"/>
              <w:rPr>
                <w:rFonts w:ascii="Arial" w:hAnsi="Arial" w:cs="Arial"/>
                <w:color w:val="365F91" w:themeColor="accent1" w:themeShade="BF"/>
                <w:sz w:val="22"/>
                <w:szCs w:val="30"/>
              </w:rPr>
            </w:pPr>
            <w:r>
              <w:rPr>
                <w:rFonts w:ascii="Arial" w:hAnsi="Arial" w:cs="Arial"/>
                <w:sz w:val="22"/>
                <w:szCs w:val="30"/>
              </w:rPr>
              <w:t>2</w:t>
            </w:r>
          </w:p>
        </w:tc>
        <w:tc>
          <w:tcPr>
            <w:tcW w:w="2743" w:type="dxa"/>
            <w:vAlign w:val="center"/>
          </w:tcPr>
          <w:p w14:paraId="6EE4F9F9" w14:textId="2948E219" w:rsidR="002A3DE6" w:rsidRPr="006020EF" w:rsidRDefault="00C54EA8" w:rsidP="005E135D">
            <w:pPr>
              <w:rPr>
                <w:rFonts w:ascii="Arial" w:hAnsi="Arial" w:cs="Arial"/>
                <w:color w:val="FF0000"/>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BA1354" w14:paraId="7F7542BB" w14:textId="77777777" w:rsidTr="006E729D">
        <w:tc>
          <w:tcPr>
            <w:tcW w:w="6462" w:type="dxa"/>
            <w:vAlign w:val="center"/>
          </w:tcPr>
          <w:p w14:paraId="5817DF82" w14:textId="1DF98BA1" w:rsidR="00BA1354" w:rsidRDefault="00BA135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26E6518C" w14:textId="32ED1BFC" w:rsidR="00BA1354" w:rsidRPr="00A57B37" w:rsidRDefault="00BA1354" w:rsidP="005E135D">
            <w:pPr>
              <w:jc w:val="center"/>
              <w:rPr>
                <w:rFonts w:ascii="Arial" w:hAnsi="Arial" w:cs="Arial"/>
                <w:color w:val="365F91" w:themeColor="accent1" w:themeShade="BF"/>
                <w:sz w:val="24"/>
                <w:szCs w:val="30"/>
              </w:rPr>
            </w:pPr>
          </w:p>
        </w:tc>
        <w:tc>
          <w:tcPr>
            <w:tcW w:w="2743" w:type="dxa"/>
            <w:vAlign w:val="center"/>
          </w:tcPr>
          <w:p w14:paraId="6CD34119" w14:textId="5F36BE29" w:rsidR="00BA1354" w:rsidRDefault="00BA135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BA1354" w14:paraId="06ED8E5D" w14:textId="77777777" w:rsidTr="006E729D">
        <w:trPr>
          <w:trHeight w:val="412"/>
        </w:trPr>
        <w:tc>
          <w:tcPr>
            <w:tcW w:w="6462" w:type="dxa"/>
            <w:vAlign w:val="center"/>
          </w:tcPr>
          <w:p w14:paraId="508DFA4A" w14:textId="35AF9EA3" w:rsidR="00BA1354" w:rsidRPr="00BA1354" w:rsidRDefault="00C54EA8" w:rsidP="005E135D">
            <w:pPr>
              <w:jc w:val="center"/>
              <w:rPr>
                <w:rFonts w:ascii="Arial" w:hAnsi="Arial" w:cs="Arial"/>
                <w:sz w:val="22"/>
                <w:szCs w:val="30"/>
              </w:rPr>
            </w:pPr>
            <w:r>
              <w:rPr>
                <w:rFonts w:ascii="Arial" w:hAnsi="Arial" w:cs="Arial"/>
                <w:sz w:val="22"/>
                <w:szCs w:val="30"/>
              </w:rPr>
              <w:t>N/A</w:t>
            </w:r>
          </w:p>
        </w:tc>
        <w:tc>
          <w:tcPr>
            <w:tcW w:w="1017" w:type="dxa"/>
            <w:vMerge/>
            <w:vAlign w:val="center"/>
          </w:tcPr>
          <w:p w14:paraId="71C7DA8C" w14:textId="77777777" w:rsidR="00BA1354" w:rsidRDefault="00BA1354" w:rsidP="005E135D">
            <w:pPr>
              <w:jc w:val="center"/>
              <w:rPr>
                <w:rFonts w:ascii="Arial" w:hAnsi="Arial" w:cs="Arial"/>
                <w:color w:val="365F91" w:themeColor="accent1" w:themeShade="BF"/>
                <w:sz w:val="22"/>
                <w:szCs w:val="30"/>
              </w:rPr>
            </w:pPr>
          </w:p>
        </w:tc>
        <w:tc>
          <w:tcPr>
            <w:tcW w:w="2743" w:type="dxa"/>
            <w:vAlign w:val="center"/>
          </w:tcPr>
          <w:p w14:paraId="1B181BC1" w14:textId="43E85AF1" w:rsidR="00BA1354" w:rsidRPr="007C2701" w:rsidRDefault="00C54EA8" w:rsidP="005E135D">
            <w:pPr>
              <w:rPr>
                <w:rFonts w:ascii="Arial" w:hAnsi="Arial" w:cs="Arial"/>
                <w:color w:val="365F91" w:themeColor="accent1" w:themeShade="BF"/>
              </w:rPr>
            </w:pPr>
            <w:r w:rsidRPr="007C2701">
              <w:rPr>
                <w:rFonts w:ascii="Arial" w:hAnsi="Arial" w:cs="Arial"/>
              </w:rPr>
              <w:t>Acto administrativo mediante el cual se genera la vacancia. (Aceptación de Renuncia; Declaración de Insubsistencia del Nombramiento; Revocatoria del Nombramiento</w:t>
            </w:r>
            <w:r w:rsidR="000A52DD" w:rsidRPr="007C2701">
              <w:rPr>
                <w:rFonts w:ascii="Arial" w:hAnsi="Arial" w:cs="Arial"/>
              </w:rPr>
              <w:t xml:space="preserve">; Acto advo. </w:t>
            </w:r>
            <w:r w:rsidR="007C2701" w:rsidRPr="007C2701">
              <w:rPr>
                <w:rFonts w:ascii="Arial" w:hAnsi="Arial" w:cs="Arial"/>
              </w:rPr>
              <w:t>m</w:t>
            </w:r>
            <w:r w:rsidR="000A52DD" w:rsidRPr="007C2701">
              <w:rPr>
                <w:rFonts w:ascii="Arial" w:hAnsi="Arial" w:cs="Arial"/>
              </w:rPr>
              <w:t>ediante el cual se crea el empleo</w:t>
            </w:r>
            <w:r w:rsidRPr="007C2701">
              <w:rPr>
                <w:rFonts w:ascii="Arial" w:hAnsi="Arial" w:cs="Arial"/>
              </w:rPr>
              <w:t>)</w:t>
            </w:r>
          </w:p>
        </w:tc>
      </w:tr>
    </w:tbl>
    <w:p w14:paraId="2FCD3FEF" w14:textId="77777777" w:rsidR="00A57B37" w:rsidRDefault="00A57B37"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57B37" w14:paraId="3BB1BDA5" w14:textId="77777777" w:rsidTr="007C2701">
        <w:trPr>
          <w:trHeight w:val="618"/>
          <w:tblHeader/>
        </w:trPr>
        <w:tc>
          <w:tcPr>
            <w:tcW w:w="6462" w:type="dxa"/>
            <w:vAlign w:val="center"/>
          </w:tcPr>
          <w:p w14:paraId="2F96074B" w14:textId="73AE1101" w:rsidR="00A57B37" w:rsidRPr="007B3ECE" w:rsidRDefault="00A57B37"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lastRenderedPageBreak/>
              <w:t xml:space="preserve">Actividad N° </w:t>
            </w:r>
            <w:r w:rsidR="00783267" w:rsidRPr="005E135D">
              <w:rPr>
                <w:rFonts w:ascii="Arial" w:hAnsi="Arial" w:cs="Arial"/>
                <w:b/>
                <w:color w:val="365F91" w:themeColor="accent1" w:themeShade="BF"/>
                <w:sz w:val="32"/>
                <w:szCs w:val="30"/>
              </w:rPr>
              <w:t>2</w:t>
            </w:r>
          </w:p>
        </w:tc>
        <w:tc>
          <w:tcPr>
            <w:tcW w:w="1017" w:type="dxa"/>
            <w:vAlign w:val="center"/>
          </w:tcPr>
          <w:p w14:paraId="29A28756" w14:textId="77777777" w:rsidR="00A57B37" w:rsidRDefault="00A57B37"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5B2EC5D5" w14:textId="77777777" w:rsidR="00A57B37" w:rsidRPr="00A57B37" w:rsidRDefault="00A57B37"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2C68632F" w14:textId="77777777" w:rsidR="00A57B37" w:rsidRDefault="00A57B37"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57B37" w14:paraId="7EB54390" w14:textId="77777777" w:rsidTr="006E729D">
        <w:trPr>
          <w:trHeight w:val="698"/>
        </w:trPr>
        <w:tc>
          <w:tcPr>
            <w:tcW w:w="6462" w:type="dxa"/>
            <w:vAlign w:val="center"/>
          </w:tcPr>
          <w:p w14:paraId="79E4C540" w14:textId="7FD4F061" w:rsidR="00A57B37" w:rsidRPr="004520CE" w:rsidRDefault="00144C9F" w:rsidP="005E135D">
            <w:pPr>
              <w:jc w:val="both"/>
              <w:rPr>
                <w:rFonts w:ascii="Arial" w:hAnsi="Arial" w:cs="Arial"/>
                <w:sz w:val="22"/>
                <w:szCs w:val="30"/>
              </w:rPr>
            </w:pPr>
            <w:r>
              <w:rPr>
                <w:rFonts w:ascii="Arial" w:hAnsi="Arial" w:cs="Arial"/>
                <w:sz w:val="22"/>
                <w:szCs w:val="30"/>
              </w:rPr>
              <w:t>Reportar</w:t>
            </w:r>
            <w:r w:rsidR="00C40B2A">
              <w:rPr>
                <w:rFonts w:ascii="Arial" w:hAnsi="Arial" w:cs="Arial"/>
                <w:sz w:val="22"/>
                <w:szCs w:val="30"/>
              </w:rPr>
              <w:t xml:space="preserve"> las vacantes definitivas a la Comisión Nacional del S</w:t>
            </w:r>
            <w:r>
              <w:rPr>
                <w:rFonts w:ascii="Arial" w:hAnsi="Arial" w:cs="Arial"/>
                <w:sz w:val="22"/>
                <w:szCs w:val="30"/>
              </w:rPr>
              <w:t xml:space="preserve">ervicio </w:t>
            </w:r>
            <w:r w:rsidR="00C40B2A">
              <w:rPr>
                <w:rFonts w:ascii="Arial" w:hAnsi="Arial" w:cs="Arial"/>
                <w:sz w:val="22"/>
                <w:szCs w:val="30"/>
              </w:rPr>
              <w:t>C</w:t>
            </w:r>
            <w:r>
              <w:rPr>
                <w:rFonts w:ascii="Arial" w:hAnsi="Arial" w:cs="Arial"/>
                <w:sz w:val="22"/>
                <w:szCs w:val="30"/>
              </w:rPr>
              <w:t>ivil</w:t>
            </w:r>
            <w:r w:rsidR="00C40B2A">
              <w:rPr>
                <w:rFonts w:ascii="Arial" w:hAnsi="Arial" w:cs="Arial"/>
                <w:sz w:val="22"/>
                <w:szCs w:val="30"/>
              </w:rPr>
              <w:t xml:space="preserve"> - CNSC,</w:t>
            </w:r>
            <w:r>
              <w:rPr>
                <w:rFonts w:ascii="Arial" w:hAnsi="Arial" w:cs="Arial"/>
                <w:sz w:val="22"/>
                <w:szCs w:val="30"/>
              </w:rPr>
              <w:t xml:space="preserve"> para que se adelante el proceso de selección.</w:t>
            </w:r>
          </w:p>
        </w:tc>
        <w:tc>
          <w:tcPr>
            <w:tcW w:w="1017" w:type="dxa"/>
            <w:vMerge w:val="restart"/>
            <w:vAlign w:val="center"/>
          </w:tcPr>
          <w:p w14:paraId="58701DA9" w14:textId="1419AE6A" w:rsidR="00A57B37" w:rsidRDefault="00C4214A" w:rsidP="005E135D">
            <w:pPr>
              <w:jc w:val="center"/>
              <w:rPr>
                <w:rFonts w:ascii="Arial" w:hAnsi="Arial" w:cs="Arial"/>
                <w:color w:val="365F91" w:themeColor="accent1" w:themeShade="BF"/>
                <w:sz w:val="22"/>
                <w:szCs w:val="30"/>
              </w:rPr>
            </w:pPr>
            <w:r w:rsidRPr="00691CAC">
              <w:rPr>
                <w:rFonts w:ascii="Arial" w:hAnsi="Arial" w:cs="Arial"/>
                <w:sz w:val="22"/>
                <w:szCs w:val="30"/>
              </w:rPr>
              <w:t>0.5</w:t>
            </w:r>
          </w:p>
        </w:tc>
        <w:tc>
          <w:tcPr>
            <w:tcW w:w="2743" w:type="dxa"/>
            <w:vAlign w:val="center"/>
          </w:tcPr>
          <w:p w14:paraId="602ECE82" w14:textId="3BA492E2" w:rsidR="00A57B37" w:rsidRPr="00783267" w:rsidRDefault="00040B45" w:rsidP="005E135D">
            <w:pP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BA1354" w14:paraId="5EE9D221" w14:textId="77777777" w:rsidTr="006E729D">
        <w:tc>
          <w:tcPr>
            <w:tcW w:w="6462" w:type="dxa"/>
            <w:vAlign w:val="center"/>
          </w:tcPr>
          <w:p w14:paraId="0AEDF290" w14:textId="4BD87F1A" w:rsidR="00BA1354" w:rsidRDefault="00BA135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657F2C8B" w14:textId="77777777" w:rsidR="00BA1354" w:rsidRPr="00A57B37" w:rsidRDefault="00BA1354" w:rsidP="005E135D">
            <w:pPr>
              <w:jc w:val="center"/>
              <w:rPr>
                <w:rFonts w:ascii="Arial" w:hAnsi="Arial" w:cs="Arial"/>
                <w:color w:val="365F91" w:themeColor="accent1" w:themeShade="BF"/>
                <w:sz w:val="24"/>
                <w:szCs w:val="30"/>
              </w:rPr>
            </w:pPr>
          </w:p>
        </w:tc>
        <w:tc>
          <w:tcPr>
            <w:tcW w:w="2743" w:type="dxa"/>
            <w:vAlign w:val="center"/>
          </w:tcPr>
          <w:p w14:paraId="5ADCAD1B" w14:textId="77777777" w:rsidR="00BA1354" w:rsidRDefault="00BA135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BA1354" w14:paraId="1BF87A2A" w14:textId="77777777" w:rsidTr="006E729D">
        <w:tc>
          <w:tcPr>
            <w:tcW w:w="6462" w:type="dxa"/>
            <w:vAlign w:val="center"/>
          </w:tcPr>
          <w:p w14:paraId="4B2F165A" w14:textId="67BFFCC7" w:rsidR="00BA1354" w:rsidRDefault="005E135D"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687956C8" w14:textId="77777777" w:rsidR="00BA1354" w:rsidRDefault="00BA1354" w:rsidP="005E135D">
            <w:pPr>
              <w:jc w:val="center"/>
              <w:rPr>
                <w:rFonts w:ascii="Arial" w:hAnsi="Arial" w:cs="Arial"/>
                <w:color w:val="365F91" w:themeColor="accent1" w:themeShade="BF"/>
                <w:sz w:val="22"/>
                <w:szCs w:val="30"/>
              </w:rPr>
            </w:pPr>
          </w:p>
        </w:tc>
        <w:tc>
          <w:tcPr>
            <w:tcW w:w="2743" w:type="dxa"/>
            <w:vAlign w:val="center"/>
          </w:tcPr>
          <w:p w14:paraId="12031991" w14:textId="12AB401B" w:rsidR="00BA1354" w:rsidRPr="00240919" w:rsidRDefault="00144C9F" w:rsidP="005E135D">
            <w:pPr>
              <w:jc w:val="center"/>
              <w:rPr>
                <w:rFonts w:ascii="Arial" w:hAnsi="Arial" w:cs="Arial"/>
                <w:sz w:val="22"/>
                <w:szCs w:val="30"/>
              </w:rPr>
            </w:pPr>
            <w:r w:rsidRPr="0064784F">
              <w:rPr>
                <w:rFonts w:ascii="Arial" w:hAnsi="Arial" w:cs="Arial"/>
                <w:sz w:val="22"/>
                <w:szCs w:val="30"/>
              </w:rPr>
              <w:t>Reporte de empleos vacantes</w:t>
            </w:r>
            <w:r w:rsidR="00A45A50" w:rsidRPr="0064784F">
              <w:rPr>
                <w:rFonts w:ascii="Arial" w:hAnsi="Arial" w:cs="Arial"/>
                <w:sz w:val="22"/>
                <w:szCs w:val="30"/>
              </w:rPr>
              <w:t>.</w:t>
            </w:r>
          </w:p>
        </w:tc>
      </w:tr>
    </w:tbl>
    <w:p w14:paraId="24B8D3D1" w14:textId="77777777" w:rsidR="00935B69" w:rsidRDefault="00935B69"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245AF5" w14:paraId="63953B7A" w14:textId="77777777" w:rsidTr="007C2701">
        <w:trPr>
          <w:trHeight w:val="618"/>
          <w:tblHeader/>
        </w:trPr>
        <w:tc>
          <w:tcPr>
            <w:tcW w:w="6462" w:type="dxa"/>
            <w:vAlign w:val="center"/>
          </w:tcPr>
          <w:p w14:paraId="2988BC52" w14:textId="77777777" w:rsidR="00245AF5" w:rsidRPr="007B3ECE" w:rsidRDefault="00245AF5"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Actividad N° 3</w:t>
            </w:r>
          </w:p>
        </w:tc>
        <w:tc>
          <w:tcPr>
            <w:tcW w:w="1017" w:type="dxa"/>
            <w:vAlign w:val="center"/>
          </w:tcPr>
          <w:p w14:paraId="7DAD5B8B" w14:textId="77777777" w:rsidR="00245AF5" w:rsidRDefault="00245AF5"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7E9DE7D1" w14:textId="77777777" w:rsidR="00245AF5" w:rsidRPr="00A57B37" w:rsidRDefault="00245AF5"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0AD33497" w14:textId="77777777" w:rsidR="00245AF5" w:rsidRDefault="00245AF5"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245AF5" w14:paraId="255EDD36" w14:textId="77777777" w:rsidTr="007E08FE">
        <w:trPr>
          <w:trHeight w:val="698"/>
        </w:trPr>
        <w:tc>
          <w:tcPr>
            <w:tcW w:w="6462" w:type="dxa"/>
            <w:vAlign w:val="center"/>
          </w:tcPr>
          <w:p w14:paraId="464DD920" w14:textId="2E7B747E" w:rsidR="00245AF5" w:rsidRDefault="004520CE" w:rsidP="005E135D">
            <w:pPr>
              <w:jc w:val="both"/>
              <w:rPr>
                <w:rFonts w:ascii="Arial" w:hAnsi="Arial" w:cs="Arial"/>
                <w:color w:val="365F91" w:themeColor="accent1" w:themeShade="BF"/>
                <w:sz w:val="22"/>
                <w:szCs w:val="30"/>
              </w:rPr>
            </w:pPr>
            <w:r w:rsidRPr="004520CE">
              <w:rPr>
                <w:rFonts w:ascii="Arial" w:hAnsi="Arial" w:cs="Arial"/>
                <w:sz w:val="22"/>
                <w:szCs w:val="30"/>
              </w:rPr>
              <w:t>Verificar cargue de novedad y asegurar que la información es la correcta</w:t>
            </w:r>
            <w:r w:rsidR="00CA2795">
              <w:rPr>
                <w:rFonts w:ascii="Arial" w:hAnsi="Arial" w:cs="Arial"/>
                <w:sz w:val="22"/>
                <w:szCs w:val="30"/>
              </w:rPr>
              <w:t xml:space="preserve"> en la OPEC</w:t>
            </w:r>
            <w:r w:rsidRPr="004520CE">
              <w:rPr>
                <w:rFonts w:ascii="Arial" w:hAnsi="Arial" w:cs="Arial"/>
                <w:sz w:val="22"/>
                <w:szCs w:val="30"/>
              </w:rPr>
              <w:t>.</w:t>
            </w:r>
          </w:p>
        </w:tc>
        <w:tc>
          <w:tcPr>
            <w:tcW w:w="1017" w:type="dxa"/>
            <w:vMerge w:val="restart"/>
            <w:vAlign w:val="center"/>
          </w:tcPr>
          <w:p w14:paraId="338F8DB9" w14:textId="41F9383A" w:rsidR="00245AF5" w:rsidRDefault="00C4214A" w:rsidP="005E135D">
            <w:pPr>
              <w:jc w:val="center"/>
              <w:rPr>
                <w:rFonts w:ascii="Arial" w:hAnsi="Arial" w:cs="Arial"/>
                <w:color w:val="365F91" w:themeColor="accent1" w:themeShade="BF"/>
                <w:sz w:val="22"/>
                <w:szCs w:val="30"/>
              </w:rPr>
            </w:pPr>
            <w:r w:rsidRPr="00691CAC">
              <w:rPr>
                <w:rFonts w:ascii="Arial" w:hAnsi="Arial" w:cs="Arial"/>
                <w:sz w:val="22"/>
                <w:szCs w:val="30"/>
              </w:rPr>
              <w:t>0.5</w:t>
            </w:r>
          </w:p>
        </w:tc>
        <w:tc>
          <w:tcPr>
            <w:tcW w:w="2743" w:type="dxa"/>
            <w:vAlign w:val="center"/>
          </w:tcPr>
          <w:p w14:paraId="253CB7AB" w14:textId="2D344223" w:rsidR="00245AF5" w:rsidRPr="00783267" w:rsidRDefault="00040B45" w:rsidP="005E135D">
            <w:pPr>
              <w:jc w:val="cente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245AF5" w14:paraId="4BFE9590" w14:textId="77777777" w:rsidTr="007E08FE">
        <w:tc>
          <w:tcPr>
            <w:tcW w:w="6462" w:type="dxa"/>
            <w:vAlign w:val="center"/>
          </w:tcPr>
          <w:p w14:paraId="43591C09" w14:textId="77777777" w:rsidR="00245AF5" w:rsidRDefault="00245AF5"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4C9560AE" w14:textId="77777777" w:rsidR="00245AF5" w:rsidRPr="00A57B37" w:rsidRDefault="00245AF5" w:rsidP="005E135D">
            <w:pPr>
              <w:jc w:val="center"/>
              <w:rPr>
                <w:rFonts w:ascii="Arial" w:hAnsi="Arial" w:cs="Arial"/>
                <w:color w:val="365F91" w:themeColor="accent1" w:themeShade="BF"/>
                <w:sz w:val="24"/>
                <w:szCs w:val="30"/>
              </w:rPr>
            </w:pPr>
          </w:p>
        </w:tc>
        <w:tc>
          <w:tcPr>
            <w:tcW w:w="2743" w:type="dxa"/>
            <w:vAlign w:val="center"/>
          </w:tcPr>
          <w:p w14:paraId="19AAE421" w14:textId="77777777" w:rsidR="00245AF5" w:rsidRDefault="00245AF5"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245AF5" w14:paraId="55EFE0B0" w14:textId="77777777" w:rsidTr="007E08FE">
        <w:tc>
          <w:tcPr>
            <w:tcW w:w="6462" w:type="dxa"/>
            <w:vAlign w:val="center"/>
          </w:tcPr>
          <w:p w14:paraId="00BC8B69" w14:textId="233EB94F" w:rsidR="00245AF5" w:rsidRDefault="0064784F" w:rsidP="005E135D">
            <w:pPr>
              <w:jc w:val="center"/>
              <w:rPr>
                <w:rFonts w:ascii="Arial" w:hAnsi="Arial" w:cs="Arial"/>
                <w:color w:val="365F91" w:themeColor="accent1" w:themeShade="BF"/>
                <w:sz w:val="22"/>
                <w:szCs w:val="30"/>
              </w:rPr>
            </w:pPr>
            <w:r w:rsidRPr="0064784F">
              <w:rPr>
                <w:rFonts w:ascii="Arial" w:hAnsi="Arial" w:cs="Arial"/>
                <w:sz w:val="22"/>
                <w:szCs w:val="30"/>
              </w:rPr>
              <w:t>Consulta en la página web del SIMO, la información de la OPEC.</w:t>
            </w:r>
          </w:p>
        </w:tc>
        <w:tc>
          <w:tcPr>
            <w:tcW w:w="1017" w:type="dxa"/>
            <w:vMerge/>
            <w:vAlign w:val="center"/>
          </w:tcPr>
          <w:p w14:paraId="5C3CE34E" w14:textId="77777777" w:rsidR="00245AF5" w:rsidRDefault="00245AF5" w:rsidP="005E135D">
            <w:pPr>
              <w:jc w:val="center"/>
              <w:rPr>
                <w:rFonts w:ascii="Arial" w:hAnsi="Arial" w:cs="Arial"/>
                <w:color w:val="365F91" w:themeColor="accent1" w:themeShade="BF"/>
                <w:sz w:val="22"/>
                <w:szCs w:val="30"/>
              </w:rPr>
            </w:pPr>
          </w:p>
        </w:tc>
        <w:tc>
          <w:tcPr>
            <w:tcW w:w="2743" w:type="dxa"/>
            <w:vAlign w:val="center"/>
          </w:tcPr>
          <w:p w14:paraId="26E90EF7" w14:textId="2EF40AFF" w:rsidR="00245AF5" w:rsidRPr="00783267" w:rsidRDefault="00245AF5" w:rsidP="005E135D">
            <w:pPr>
              <w:jc w:val="center"/>
              <w:rPr>
                <w:rFonts w:ascii="Arial" w:hAnsi="Arial" w:cs="Arial"/>
                <w:sz w:val="22"/>
                <w:szCs w:val="30"/>
              </w:rPr>
            </w:pPr>
          </w:p>
        </w:tc>
      </w:tr>
    </w:tbl>
    <w:p w14:paraId="4EFCBFA2" w14:textId="77777777" w:rsidR="0085290F" w:rsidRDefault="0085290F" w:rsidP="005E135D">
      <w:pP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202864" w14:paraId="706AFCA9" w14:textId="77777777" w:rsidTr="007C2701">
        <w:trPr>
          <w:trHeight w:val="618"/>
          <w:tblHeader/>
        </w:trPr>
        <w:tc>
          <w:tcPr>
            <w:tcW w:w="6462" w:type="dxa"/>
            <w:vAlign w:val="center"/>
          </w:tcPr>
          <w:p w14:paraId="318F5ECC" w14:textId="4C2B43B1" w:rsidR="00202864" w:rsidRPr="007B3ECE" w:rsidRDefault="00202864"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4</w:t>
            </w:r>
          </w:p>
        </w:tc>
        <w:tc>
          <w:tcPr>
            <w:tcW w:w="1017" w:type="dxa"/>
            <w:vAlign w:val="center"/>
          </w:tcPr>
          <w:p w14:paraId="64347A0B" w14:textId="77777777" w:rsidR="00202864" w:rsidRDefault="00202864"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C3AF234" w14:textId="77777777" w:rsidR="00202864" w:rsidRPr="00A57B37" w:rsidRDefault="00202864"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0C6A988C" w14:textId="77777777" w:rsidR="00202864" w:rsidRDefault="0020286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202864" w14:paraId="25EE6828" w14:textId="77777777" w:rsidTr="0023520D">
        <w:trPr>
          <w:trHeight w:val="698"/>
        </w:trPr>
        <w:tc>
          <w:tcPr>
            <w:tcW w:w="6462" w:type="dxa"/>
            <w:vAlign w:val="center"/>
          </w:tcPr>
          <w:p w14:paraId="56CBE874" w14:textId="5C085B05" w:rsidR="00202864" w:rsidRDefault="00A45A50" w:rsidP="005E135D">
            <w:pPr>
              <w:jc w:val="both"/>
              <w:rPr>
                <w:rFonts w:ascii="Arial" w:hAnsi="Arial" w:cs="Arial"/>
                <w:color w:val="365F91" w:themeColor="accent1" w:themeShade="BF"/>
                <w:sz w:val="22"/>
                <w:szCs w:val="30"/>
              </w:rPr>
            </w:pPr>
            <w:r w:rsidRPr="00A45A50">
              <w:rPr>
                <w:rFonts w:ascii="Arial" w:hAnsi="Arial" w:cs="Arial"/>
                <w:sz w:val="22"/>
                <w:szCs w:val="30"/>
              </w:rPr>
              <w:t>Recibir la lista de elegibles enviada por la Comisión Nacional del Servicio Civil</w:t>
            </w:r>
            <w:r>
              <w:rPr>
                <w:rFonts w:ascii="Arial" w:hAnsi="Arial" w:cs="Arial"/>
                <w:sz w:val="22"/>
                <w:szCs w:val="30"/>
              </w:rPr>
              <w:t>.</w:t>
            </w:r>
          </w:p>
        </w:tc>
        <w:tc>
          <w:tcPr>
            <w:tcW w:w="1017" w:type="dxa"/>
            <w:vMerge w:val="restart"/>
            <w:vAlign w:val="center"/>
          </w:tcPr>
          <w:p w14:paraId="67A187F3" w14:textId="0E2F7956" w:rsidR="00202864" w:rsidRDefault="00691CAC" w:rsidP="005E135D">
            <w:pPr>
              <w:jc w:val="center"/>
              <w:rPr>
                <w:rFonts w:ascii="Arial" w:hAnsi="Arial" w:cs="Arial"/>
                <w:color w:val="365F91" w:themeColor="accent1" w:themeShade="BF"/>
                <w:sz w:val="22"/>
                <w:szCs w:val="30"/>
              </w:rPr>
            </w:pPr>
            <w:r w:rsidRPr="00691CAC">
              <w:rPr>
                <w:rFonts w:ascii="Arial" w:hAnsi="Arial" w:cs="Arial"/>
                <w:sz w:val="22"/>
                <w:szCs w:val="30"/>
              </w:rPr>
              <w:t>0.25</w:t>
            </w:r>
          </w:p>
        </w:tc>
        <w:tc>
          <w:tcPr>
            <w:tcW w:w="2743" w:type="dxa"/>
            <w:vAlign w:val="center"/>
          </w:tcPr>
          <w:p w14:paraId="3AE95F00" w14:textId="745D34C8" w:rsidR="00202864" w:rsidRPr="00783267" w:rsidRDefault="00E21A38" w:rsidP="005E135D">
            <w:pPr>
              <w:jc w:val="center"/>
              <w:rPr>
                <w:rFonts w:ascii="Arial" w:hAnsi="Arial" w:cs="Arial"/>
                <w:sz w:val="22"/>
                <w:szCs w:val="30"/>
              </w:rPr>
            </w:pPr>
            <w:r>
              <w:rPr>
                <w:rFonts w:ascii="Arial" w:hAnsi="Arial" w:cs="Arial"/>
                <w:sz w:val="22"/>
                <w:szCs w:val="30"/>
              </w:rPr>
              <w:t>Subdirector de Gestión Corporativa</w:t>
            </w:r>
          </w:p>
        </w:tc>
      </w:tr>
      <w:tr w:rsidR="00202864" w14:paraId="1687A3F2" w14:textId="77777777" w:rsidTr="0023520D">
        <w:tc>
          <w:tcPr>
            <w:tcW w:w="6462" w:type="dxa"/>
            <w:vAlign w:val="center"/>
          </w:tcPr>
          <w:p w14:paraId="461E8240" w14:textId="77777777" w:rsidR="00202864" w:rsidRDefault="0020286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B77A22D" w14:textId="77777777" w:rsidR="00202864" w:rsidRPr="00A57B37" w:rsidRDefault="00202864" w:rsidP="005E135D">
            <w:pPr>
              <w:jc w:val="center"/>
              <w:rPr>
                <w:rFonts w:ascii="Arial" w:hAnsi="Arial" w:cs="Arial"/>
                <w:color w:val="365F91" w:themeColor="accent1" w:themeShade="BF"/>
                <w:sz w:val="24"/>
                <w:szCs w:val="30"/>
              </w:rPr>
            </w:pPr>
          </w:p>
        </w:tc>
        <w:tc>
          <w:tcPr>
            <w:tcW w:w="2743" w:type="dxa"/>
            <w:vAlign w:val="center"/>
          </w:tcPr>
          <w:p w14:paraId="5795526A" w14:textId="77777777" w:rsidR="00202864" w:rsidRDefault="00202864"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202864" w14:paraId="15D31B1D" w14:textId="77777777" w:rsidTr="0023520D">
        <w:tc>
          <w:tcPr>
            <w:tcW w:w="6462" w:type="dxa"/>
            <w:vAlign w:val="center"/>
          </w:tcPr>
          <w:p w14:paraId="6CA942EB" w14:textId="06D105DF" w:rsidR="00202864" w:rsidRDefault="00240919"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34792091" w14:textId="77777777" w:rsidR="00202864" w:rsidRDefault="00202864" w:rsidP="005E135D">
            <w:pPr>
              <w:jc w:val="center"/>
              <w:rPr>
                <w:rFonts w:ascii="Arial" w:hAnsi="Arial" w:cs="Arial"/>
                <w:color w:val="365F91" w:themeColor="accent1" w:themeShade="BF"/>
                <w:sz w:val="22"/>
                <w:szCs w:val="30"/>
              </w:rPr>
            </w:pPr>
          </w:p>
        </w:tc>
        <w:tc>
          <w:tcPr>
            <w:tcW w:w="2743" w:type="dxa"/>
            <w:vAlign w:val="center"/>
          </w:tcPr>
          <w:p w14:paraId="25E3236F" w14:textId="0018B8DF" w:rsidR="00202864" w:rsidRPr="00240919" w:rsidRDefault="00BD5D0D" w:rsidP="005E135D">
            <w:pPr>
              <w:jc w:val="center"/>
              <w:rPr>
                <w:rFonts w:ascii="Arial" w:hAnsi="Arial" w:cs="Arial"/>
                <w:sz w:val="22"/>
                <w:szCs w:val="30"/>
              </w:rPr>
            </w:pPr>
            <w:r w:rsidRPr="0064784F">
              <w:rPr>
                <w:rFonts w:ascii="Arial" w:hAnsi="Arial" w:cs="Arial"/>
                <w:sz w:val="22"/>
                <w:szCs w:val="30"/>
              </w:rPr>
              <w:t>Radicado de entrada en Orfeo</w:t>
            </w:r>
          </w:p>
        </w:tc>
      </w:tr>
    </w:tbl>
    <w:p w14:paraId="3B0428CD" w14:textId="77777777" w:rsidR="00202864" w:rsidRDefault="00202864"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7778C7" w14:paraId="00F0C5E9" w14:textId="77777777" w:rsidTr="007C2701">
        <w:trPr>
          <w:trHeight w:val="618"/>
          <w:tblHeader/>
        </w:trPr>
        <w:tc>
          <w:tcPr>
            <w:tcW w:w="6462" w:type="dxa"/>
            <w:vAlign w:val="center"/>
          </w:tcPr>
          <w:p w14:paraId="1533D62B" w14:textId="0CB28A62" w:rsidR="007778C7" w:rsidRPr="007B3ECE" w:rsidRDefault="007778C7"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5</w:t>
            </w:r>
          </w:p>
        </w:tc>
        <w:tc>
          <w:tcPr>
            <w:tcW w:w="1017" w:type="dxa"/>
            <w:vAlign w:val="center"/>
          </w:tcPr>
          <w:p w14:paraId="00ABF78E" w14:textId="77777777" w:rsidR="007778C7" w:rsidRDefault="007778C7"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6044C472" w14:textId="77777777" w:rsidR="007778C7" w:rsidRPr="00A57B37" w:rsidRDefault="007778C7"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49313CA8" w14:textId="77777777" w:rsidR="007778C7" w:rsidRDefault="007778C7"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7778C7" w14:paraId="251D922F" w14:textId="77777777" w:rsidTr="007C2701">
        <w:trPr>
          <w:trHeight w:val="698"/>
        </w:trPr>
        <w:tc>
          <w:tcPr>
            <w:tcW w:w="6462" w:type="dxa"/>
            <w:vAlign w:val="center"/>
          </w:tcPr>
          <w:p w14:paraId="133CBF8F" w14:textId="6D5C4E45" w:rsidR="007778C7" w:rsidRDefault="00E21A38" w:rsidP="005E135D">
            <w:pPr>
              <w:jc w:val="both"/>
              <w:rPr>
                <w:rFonts w:ascii="Arial" w:hAnsi="Arial" w:cs="Arial"/>
                <w:sz w:val="22"/>
                <w:szCs w:val="30"/>
              </w:rPr>
            </w:pPr>
            <w:r>
              <w:rPr>
                <w:rFonts w:ascii="Arial" w:hAnsi="Arial" w:cs="Arial"/>
                <w:sz w:val="22"/>
                <w:szCs w:val="30"/>
              </w:rPr>
              <w:t>Verificar el cumplimiento de los requisitos mínimos para ocupar el cargo</w:t>
            </w:r>
            <w:r w:rsidR="004520CE">
              <w:rPr>
                <w:rFonts w:ascii="Arial" w:hAnsi="Arial" w:cs="Arial"/>
                <w:sz w:val="22"/>
                <w:szCs w:val="30"/>
              </w:rPr>
              <w:t>.</w:t>
            </w:r>
          </w:p>
          <w:p w14:paraId="1C8D8F71" w14:textId="77777777" w:rsidR="00DF5C0D" w:rsidRDefault="00DF5C0D" w:rsidP="005E135D">
            <w:pPr>
              <w:jc w:val="both"/>
              <w:rPr>
                <w:rFonts w:ascii="Arial" w:hAnsi="Arial" w:cs="Arial"/>
                <w:sz w:val="22"/>
                <w:szCs w:val="30"/>
              </w:rPr>
            </w:pPr>
          </w:p>
          <w:p w14:paraId="7B70E507" w14:textId="5FC41205" w:rsidR="00DF5C0D" w:rsidRDefault="00DF5C0D" w:rsidP="005E135D">
            <w:pPr>
              <w:jc w:val="both"/>
              <w:rPr>
                <w:rFonts w:ascii="Arial" w:hAnsi="Arial" w:cs="Arial"/>
                <w:sz w:val="22"/>
                <w:szCs w:val="30"/>
              </w:rPr>
            </w:pPr>
            <w:r>
              <w:rPr>
                <w:rFonts w:ascii="Arial" w:hAnsi="Arial" w:cs="Arial"/>
                <w:sz w:val="22"/>
                <w:szCs w:val="30"/>
              </w:rPr>
              <w:t>Los cargos para los que se ejecutó el procedimiento de encargo y el de provisionales sin lograr terminarlo por el no cumplimiento de los requisitos, deberán incorporarse a este procedimiento a partir de esta actividad.</w:t>
            </w:r>
          </w:p>
          <w:p w14:paraId="3C5636F3" w14:textId="77777777" w:rsidR="00CE6E0E" w:rsidRDefault="00CE6E0E" w:rsidP="005E135D">
            <w:pPr>
              <w:jc w:val="both"/>
              <w:rPr>
                <w:rFonts w:ascii="Arial" w:hAnsi="Arial" w:cs="Arial"/>
                <w:sz w:val="22"/>
                <w:szCs w:val="30"/>
              </w:rPr>
            </w:pPr>
          </w:p>
          <w:p w14:paraId="09338BEE" w14:textId="0370CE5D" w:rsidR="009A130A" w:rsidRDefault="00CE6E0E" w:rsidP="005E135D">
            <w:pPr>
              <w:jc w:val="both"/>
              <w:rPr>
                <w:rFonts w:ascii="Arial" w:hAnsi="Arial" w:cs="Arial"/>
                <w:sz w:val="22"/>
                <w:szCs w:val="30"/>
              </w:rPr>
            </w:pPr>
            <w:r>
              <w:rPr>
                <w:rFonts w:ascii="Arial" w:hAnsi="Arial" w:cs="Arial"/>
                <w:sz w:val="22"/>
                <w:szCs w:val="30"/>
              </w:rPr>
              <w:t xml:space="preserve">Adicional a los documentos que se deben aportar en la etapa de verificación de requisitos mínimos, el aspirante deberá entregar a Talento Humano el Formato de </w:t>
            </w:r>
            <w:r w:rsidR="009A130A">
              <w:rPr>
                <w:rFonts w:ascii="Arial" w:hAnsi="Arial" w:cs="Arial"/>
                <w:sz w:val="22"/>
                <w:szCs w:val="30"/>
              </w:rPr>
              <w:t>Declaración Anual d</w:t>
            </w:r>
            <w:r w:rsidRPr="00CE6E0E">
              <w:rPr>
                <w:rFonts w:ascii="Arial" w:hAnsi="Arial" w:cs="Arial"/>
                <w:sz w:val="22"/>
                <w:szCs w:val="30"/>
              </w:rPr>
              <w:t xml:space="preserve">e Conflicto </w:t>
            </w:r>
            <w:r w:rsidR="009A130A">
              <w:rPr>
                <w:rFonts w:ascii="Arial" w:hAnsi="Arial" w:cs="Arial"/>
                <w:sz w:val="22"/>
                <w:szCs w:val="30"/>
              </w:rPr>
              <w:t>d</w:t>
            </w:r>
            <w:r w:rsidRPr="00CE6E0E">
              <w:rPr>
                <w:rFonts w:ascii="Arial" w:hAnsi="Arial" w:cs="Arial"/>
                <w:sz w:val="22"/>
                <w:szCs w:val="30"/>
              </w:rPr>
              <w:t>e Interés</w:t>
            </w:r>
            <w:r w:rsidR="009A130A">
              <w:rPr>
                <w:rFonts w:ascii="Arial" w:hAnsi="Arial" w:cs="Arial"/>
                <w:sz w:val="22"/>
                <w:szCs w:val="30"/>
              </w:rPr>
              <w:t>. Sí se llegase a configurar un posible conflicto de intereses, se deberá dar cumplimiento a lo establecido en la Política de Conflicto de Intereses.</w:t>
            </w:r>
          </w:p>
          <w:p w14:paraId="350F477D" w14:textId="77777777" w:rsidR="00DF5C0D" w:rsidRDefault="00DF5C0D" w:rsidP="005E135D">
            <w:pPr>
              <w:jc w:val="both"/>
              <w:rPr>
                <w:rFonts w:ascii="Arial" w:hAnsi="Arial" w:cs="Arial"/>
                <w:sz w:val="22"/>
                <w:szCs w:val="30"/>
              </w:rPr>
            </w:pPr>
          </w:p>
          <w:p w14:paraId="7DC4A841" w14:textId="77777777" w:rsidR="00DF5C0D" w:rsidRDefault="00DF5C0D" w:rsidP="005E135D">
            <w:pPr>
              <w:rPr>
                <w:rFonts w:ascii="Arial" w:hAnsi="Arial" w:cs="Arial"/>
                <w:sz w:val="22"/>
                <w:szCs w:val="30"/>
              </w:rPr>
            </w:pPr>
            <w:r>
              <w:rPr>
                <w:rFonts w:ascii="Arial" w:hAnsi="Arial" w:cs="Arial"/>
                <w:sz w:val="22"/>
                <w:szCs w:val="30"/>
              </w:rPr>
              <w:lastRenderedPageBreak/>
              <w:t>Si el candidato cumple con los requisitos mínimos continúa con la actividad No. 8.</w:t>
            </w:r>
          </w:p>
          <w:p w14:paraId="7C77CD61" w14:textId="77777777" w:rsidR="00DF5C0D" w:rsidRDefault="00DF5C0D" w:rsidP="005E135D">
            <w:pPr>
              <w:rPr>
                <w:rFonts w:ascii="Arial" w:hAnsi="Arial" w:cs="Arial"/>
                <w:sz w:val="22"/>
                <w:szCs w:val="30"/>
              </w:rPr>
            </w:pPr>
            <w:r>
              <w:rPr>
                <w:rFonts w:ascii="Arial" w:hAnsi="Arial" w:cs="Arial"/>
                <w:sz w:val="22"/>
                <w:szCs w:val="30"/>
              </w:rPr>
              <w:t>Si el candidato no cumple con los requisitos mínimos del cargo y era candidato único continúa con la actividad No. 2.</w:t>
            </w:r>
          </w:p>
          <w:p w14:paraId="042FE113" w14:textId="1B0F078A" w:rsidR="00DF5C0D" w:rsidRDefault="00DF5C0D" w:rsidP="005E135D">
            <w:pPr>
              <w:jc w:val="both"/>
              <w:rPr>
                <w:rFonts w:ascii="Arial" w:hAnsi="Arial" w:cs="Arial"/>
                <w:color w:val="365F91" w:themeColor="accent1" w:themeShade="BF"/>
                <w:sz w:val="22"/>
                <w:szCs w:val="30"/>
              </w:rPr>
            </w:pPr>
            <w:r w:rsidRPr="002E6AB6">
              <w:rPr>
                <w:rFonts w:ascii="Arial" w:hAnsi="Arial" w:cs="Arial"/>
                <w:sz w:val="22"/>
                <w:szCs w:val="30"/>
              </w:rPr>
              <w:t xml:space="preserve">Si el candidato </w:t>
            </w:r>
            <w:r>
              <w:rPr>
                <w:rFonts w:ascii="Arial" w:hAnsi="Arial" w:cs="Arial"/>
                <w:sz w:val="22"/>
                <w:szCs w:val="30"/>
              </w:rPr>
              <w:t>no</w:t>
            </w:r>
            <w:r w:rsidRPr="002E6AB6">
              <w:rPr>
                <w:rFonts w:ascii="Arial" w:hAnsi="Arial" w:cs="Arial"/>
                <w:sz w:val="22"/>
                <w:szCs w:val="30"/>
              </w:rPr>
              <w:t xml:space="preserve"> cumple con los requisitos mínimos, pero hay más candidatos contin</w:t>
            </w:r>
            <w:r>
              <w:rPr>
                <w:rFonts w:ascii="Arial" w:hAnsi="Arial" w:cs="Arial"/>
                <w:sz w:val="22"/>
                <w:szCs w:val="30"/>
              </w:rPr>
              <w:t>ú</w:t>
            </w:r>
            <w:r w:rsidRPr="002E6AB6">
              <w:rPr>
                <w:rFonts w:ascii="Arial" w:hAnsi="Arial" w:cs="Arial"/>
                <w:sz w:val="22"/>
                <w:szCs w:val="30"/>
              </w:rPr>
              <w:t>a con la actividad No. 7.</w:t>
            </w:r>
          </w:p>
        </w:tc>
        <w:tc>
          <w:tcPr>
            <w:tcW w:w="1017" w:type="dxa"/>
            <w:vMerge w:val="restart"/>
            <w:vAlign w:val="center"/>
          </w:tcPr>
          <w:p w14:paraId="3BDA38DB" w14:textId="35128118" w:rsidR="007778C7" w:rsidRDefault="005D477E" w:rsidP="005E135D">
            <w:pPr>
              <w:jc w:val="center"/>
              <w:rPr>
                <w:rFonts w:ascii="Arial" w:hAnsi="Arial" w:cs="Arial"/>
                <w:color w:val="365F91" w:themeColor="accent1" w:themeShade="BF"/>
                <w:sz w:val="22"/>
                <w:szCs w:val="30"/>
              </w:rPr>
            </w:pPr>
            <w:r>
              <w:rPr>
                <w:rFonts w:ascii="Arial" w:hAnsi="Arial" w:cs="Arial"/>
                <w:sz w:val="22"/>
                <w:szCs w:val="30"/>
              </w:rPr>
              <w:lastRenderedPageBreak/>
              <w:t>2</w:t>
            </w:r>
          </w:p>
        </w:tc>
        <w:tc>
          <w:tcPr>
            <w:tcW w:w="2743" w:type="dxa"/>
            <w:vAlign w:val="center"/>
          </w:tcPr>
          <w:p w14:paraId="3DC40C6D" w14:textId="6EC7BD1F" w:rsidR="007778C7" w:rsidRPr="00783267" w:rsidRDefault="00040B45" w:rsidP="005E135D">
            <w:pPr>
              <w:jc w:val="cente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7778C7" w14:paraId="4B1BCC37" w14:textId="77777777" w:rsidTr="007C2701">
        <w:tc>
          <w:tcPr>
            <w:tcW w:w="6462" w:type="dxa"/>
            <w:vAlign w:val="center"/>
          </w:tcPr>
          <w:p w14:paraId="7A7DCDB7" w14:textId="77777777" w:rsidR="007778C7" w:rsidRDefault="007778C7"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lastRenderedPageBreak/>
              <w:t>Punto de Control</w:t>
            </w:r>
          </w:p>
        </w:tc>
        <w:tc>
          <w:tcPr>
            <w:tcW w:w="1017" w:type="dxa"/>
            <w:vMerge/>
            <w:vAlign w:val="center"/>
          </w:tcPr>
          <w:p w14:paraId="4749F1F9" w14:textId="77777777" w:rsidR="007778C7" w:rsidRPr="00A57B37" w:rsidRDefault="007778C7" w:rsidP="005E135D">
            <w:pPr>
              <w:jc w:val="center"/>
              <w:rPr>
                <w:rFonts w:ascii="Arial" w:hAnsi="Arial" w:cs="Arial"/>
                <w:color w:val="365F91" w:themeColor="accent1" w:themeShade="BF"/>
                <w:sz w:val="24"/>
                <w:szCs w:val="30"/>
              </w:rPr>
            </w:pPr>
          </w:p>
        </w:tc>
        <w:tc>
          <w:tcPr>
            <w:tcW w:w="2743" w:type="dxa"/>
            <w:vAlign w:val="center"/>
          </w:tcPr>
          <w:p w14:paraId="7AD4A71C" w14:textId="77777777" w:rsidR="007778C7" w:rsidRDefault="007778C7"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7778C7" w14:paraId="16450293" w14:textId="77777777" w:rsidTr="007C2701">
        <w:tc>
          <w:tcPr>
            <w:tcW w:w="6462" w:type="dxa"/>
            <w:vAlign w:val="center"/>
          </w:tcPr>
          <w:p w14:paraId="04763B2B" w14:textId="3A073AB9" w:rsidR="002205A7" w:rsidRDefault="00E21A38" w:rsidP="005E135D">
            <w:pPr>
              <w:rPr>
                <w:rFonts w:ascii="Arial" w:hAnsi="Arial" w:cs="Arial"/>
                <w:color w:val="365F91" w:themeColor="accent1" w:themeShade="BF"/>
                <w:sz w:val="22"/>
                <w:szCs w:val="30"/>
              </w:rPr>
            </w:pPr>
            <w:r w:rsidRPr="00E21A38">
              <w:rPr>
                <w:rFonts w:ascii="Arial" w:hAnsi="Arial" w:cs="Arial"/>
                <w:sz w:val="22"/>
                <w:szCs w:val="30"/>
              </w:rPr>
              <w:t>Verificación de los requisitos mínimos para ocupar el cargo</w:t>
            </w:r>
            <w:r w:rsidR="002205A7">
              <w:rPr>
                <w:rFonts w:ascii="Arial" w:hAnsi="Arial" w:cs="Arial"/>
                <w:sz w:val="22"/>
                <w:szCs w:val="30"/>
              </w:rPr>
              <w:t>.</w:t>
            </w:r>
          </w:p>
        </w:tc>
        <w:tc>
          <w:tcPr>
            <w:tcW w:w="1017" w:type="dxa"/>
            <w:vMerge/>
            <w:vAlign w:val="center"/>
          </w:tcPr>
          <w:p w14:paraId="46C88449" w14:textId="77777777" w:rsidR="007778C7" w:rsidRDefault="007778C7" w:rsidP="005E135D">
            <w:pPr>
              <w:jc w:val="center"/>
              <w:rPr>
                <w:rFonts w:ascii="Arial" w:hAnsi="Arial" w:cs="Arial"/>
                <w:color w:val="365F91" w:themeColor="accent1" w:themeShade="BF"/>
                <w:sz w:val="22"/>
                <w:szCs w:val="30"/>
              </w:rPr>
            </w:pPr>
          </w:p>
        </w:tc>
        <w:tc>
          <w:tcPr>
            <w:tcW w:w="2743" w:type="dxa"/>
            <w:vAlign w:val="center"/>
          </w:tcPr>
          <w:p w14:paraId="265DDAA2" w14:textId="77777777" w:rsidR="007778C7" w:rsidRPr="0064784F" w:rsidRDefault="00254FE0" w:rsidP="005E135D">
            <w:pPr>
              <w:jc w:val="center"/>
              <w:rPr>
                <w:rFonts w:ascii="Arial" w:hAnsi="Arial" w:cs="Arial"/>
                <w:sz w:val="22"/>
                <w:szCs w:val="30"/>
              </w:rPr>
            </w:pPr>
            <w:r w:rsidRPr="0064784F">
              <w:rPr>
                <w:rFonts w:ascii="Arial" w:hAnsi="Arial" w:cs="Arial"/>
                <w:sz w:val="22"/>
                <w:szCs w:val="30"/>
              </w:rPr>
              <w:t xml:space="preserve">Formato de </w:t>
            </w:r>
            <w:r w:rsidR="00E21A38" w:rsidRPr="0064784F">
              <w:rPr>
                <w:rFonts w:ascii="Arial" w:hAnsi="Arial" w:cs="Arial"/>
                <w:sz w:val="22"/>
                <w:szCs w:val="30"/>
              </w:rPr>
              <w:t>Verificación Requisitos Mínimos</w:t>
            </w:r>
          </w:p>
          <w:p w14:paraId="79994367" w14:textId="77777777" w:rsidR="009A130A" w:rsidRPr="0064784F" w:rsidRDefault="009A130A" w:rsidP="005E135D">
            <w:pPr>
              <w:jc w:val="center"/>
              <w:rPr>
                <w:rFonts w:ascii="Arial" w:hAnsi="Arial" w:cs="Arial"/>
                <w:sz w:val="22"/>
                <w:szCs w:val="30"/>
              </w:rPr>
            </w:pPr>
          </w:p>
          <w:p w14:paraId="1587D00B" w14:textId="156835F8" w:rsidR="009A130A" w:rsidRPr="00240919" w:rsidRDefault="009A130A" w:rsidP="005E135D">
            <w:pPr>
              <w:jc w:val="center"/>
              <w:rPr>
                <w:rFonts w:ascii="Arial" w:hAnsi="Arial" w:cs="Arial"/>
                <w:sz w:val="22"/>
                <w:szCs w:val="30"/>
              </w:rPr>
            </w:pPr>
            <w:r w:rsidRPr="0064784F">
              <w:rPr>
                <w:rFonts w:ascii="Arial" w:hAnsi="Arial" w:cs="Arial"/>
                <w:sz w:val="22"/>
                <w:szCs w:val="30"/>
              </w:rPr>
              <w:t xml:space="preserve">Formato Declaración Anual de Conflicto de Interés </w:t>
            </w:r>
          </w:p>
        </w:tc>
      </w:tr>
    </w:tbl>
    <w:p w14:paraId="35ABA709" w14:textId="77777777" w:rsidR="007778C7" w:rsidRDefault="007778C7"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3A1D1E" w14:paraId="2CC7B957" w14:textId="77777777" w:rsidTr="007C2701">
        <w:trPr>
          <w:trHeight w:val="618"/>
          <w:tblHeader/>
        </w:trPr>
        <w:tc>
          <w:tcPr>
            <w:tcW w:w="6462" w:type="dxa"/>
            <w:vAlign w:val="center"/>
          </w:tcPr>
          <w:p w14:paraId="65D48C6A" w14:textId="1CABDD45" w:rsidR="003A1D1E" w:rsidRPr="007B3ECE" w:rsidRDefault="003A1D1E"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6</w:t>
            </w:r>
          </w:p>
        </w:tc>
        <w:tc>
          <w:tcPr>
            <w:tcW w:w="1017" w:type="dxa"/>
            <w:vAlign w:val="center"/>
          </w:tcPr>
          <w:p w14:paraId="261BA89C" w14:textId="77777777" w:rsidR="003A1D1E" w:rsidRDefault="003A1D1E"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0E2023F2" w14:textId="77777777" w:rsidR="003A1D1E" w:rsidRPr="00A57B37" w:rsidRDefault="003A1D1E"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020FA208" w14:textId="77777777" w:rsidR="003A1D1E" w:rsidRDefault="003A1D1E"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3A1D1E" w14:paraId="12189379" w14:textId="77777777" w:rsidTr="0023520D">
        <w:trPr>
          <w:trHeight w:val="698"/>
        </w:trPr>
        <w:tc>
          <w:tcPr>
            <w:tcW w:w="6462" w:type="dxa"/>
            <w:vAlign w:val="center"/>
          </w:tcPr>
          <w:p w14:paraId="3A9392C0" w14:textId="61BB0D04" w:rsidR="00AE3A96" w:rsidRDefault="00254FE0" w:rsidP="005E135D">
            <w:pPr>
              <w:jc w:val="both"/>
              <w:rPr>
                <w:rFonts w:ascii="Arial" w:hAnsi="Arial" w:cs="Arial"/>
                <w:color w:val="365F91" w:themeColor="accent1" w:themeShade="BF"/>
                <w:sz w:val="22"/>
                <w:szCs w:val="30"/>
              </w:rPr>
            </w:pPr>
            <w:r>
              <w:rPr>
                <w:rFonts w:ascii="Arial" w:hAnsi="Arial" w:cs="Arial"/>
                <w:sz w:val="22"/>
                <w:szCs w:val="30"/>
              </w:rPr>
              <w:t>Seleccionar al siguiente elegible de la lista y continuar con la actividad No. 6</w:t>
            </w:r>
          </w:p>
        </w:tc>
        <w:tc>
          <w:tcPr>
            <w:tcW w:w="1017" w:type="dxa"/>
            <w:vMerge w:val="restart"/>
            <w:vAlign w:val="center"/>
          </w:tcPr>
          <w:p w14:paraId="4A71B487" w14:textId="34AC5687" w:rsidR="003A1D1E" w:rsidRDefault="00691CAC" w:rsidP="005E135D">
            <w:pPr>
              <w:jc w:val="center"/>
              <w:rPr>
                <w:rFonts w:ascii="Arial" w:hAnsi="Arial" w:cs="Arial"/>
                <w:color w:val="365F91" w:themeColor="accent1" w:themeShade="BF"/>
                <w:sz w:val="22"/>
                <w:szCs w:val="30"/>
              </w:rPr>
            </w:pPr>
            <w:r w:rsidRPr="00691CAC">
              <w:rPr>
                <w:rFonts w:ascii="Arial" w:hAnsi="Arial" w:cs="Arial"/>
                <w:sz w:val="22"/>
                <w:szCs w:val="30"/>
              </w:rPr>
              <w:t>0.5</w:t>
            </w:r>
          </w:p>
        </w:tc>
        <w:tc>
          <w:tcPr>
            <w:tcW w:w="2743" w:type="dxa"/>
            <w:vAlign w:val="center"/>
          </w:tcPr>
          <w:p w14:paraId="072784A6" w14:textId="41D4F9FC" w:rsidR="003A1D1E" w:rsidRPr="00783267" w:rsidRDefault="00040B45" w:rsidP="005E135D">
            <w:pPr>
              <w:jc w:val="cente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3A1D1E" w14:paraId="6BFFDE8A" w14:textId="77777777" w:rsidTr="0023520D">
        <w:tc>
          <w:tcPr>
            <w:tcW w:w="6462" w:type="dxa"/>
            <w:vAlign w:val="center"/>
          </w:tcPr>
          <w:p w14:paraId="53DE4127" w14:textId="77777777" w:rsidR="003A1D1E" w:rsidRDefault="003A1D1E"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07657DA" w14:textId="77777777" w:rsidR="003A1D1E" w:rsidRPr="00A57B37" w:rsidRDefault="003A1D1E" w:rsidP="005E135D">
            <w:pPr>
              <w:jc w:val="center"/>
              <w:rPr>
                <w:rFonts w:ascii="Arial" w:hAnsi="Arial" w:cs="Arial"/>
                <w:color w:val="365F91" w:themeColor="accent1" w:themeShade="BF"/>
                <w:sz w:val="24"/>
                <w:szCs w:val="30"/>
              </w:rPr>
            </w:pPr>
          </w:p>
        </w:tc>
        <w:tc>
          <w:tcPr>
            <w:tcW w:w="2743" w:type="dxa"/>
            <w:vAlign w:val="center"/>
          </w:tcPr>
          <w:p w14:paraId="27150224" w14:textId="77777777" w:rsidR="003A1D1E" w:rsidRDefault="003A1D1E"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3A1D1E" w14:paraId="23B9C573" w14:textId="77777777" w:rsidTr="0023520D">
        <w:tc>
          <w:tcPr>
            <w:tcW w:w="6462" w:type="dxa"/>
            <w:vAlign w:val="center"/>
          </w:tcPr>
          <w:p w14:paraId="52094E91" w14:textId="4B513AD4" w:rsidR="003A1D1E" w:rsidRDefault="005E135D"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4A17E306" w14:textId="77777777" w:rsidR="003A1D1E" w:rsidRDefault="003A1D1E" w:rsidP="005E135D">
            <w:pPr>
              <w:jc w:val="center"/>
              <w:rPr>
                <w:rFonts w:ascii="Arial" w:hAnsi="Arial" w:cs="Arial"/>
                <w:color w:val="365F91" w:themeColor="accent1" w:themeShade="BF"/>
                <w:sz w:val="22"/>
                <w:szCs w:val="30"/>
              </w:rPr>
            </w:pPr>
          </w:p>
        </w:tc>
        <w:tc>
          <w:tcPr>
            <w:tcW w:w="2743" w:type="dxa"/>
            <w:vAlign w:val="center"/>
          </w:tcPr>
          <w:p w14:paraId="3DB6C06C" w14:textId="77777777" w:rsidR="00240919" w:rsidRPr="00DA3B24" w:rsidRDefault="00240919" w:rsidP="005E135D">
            <w:pPr>
              <w:jc w:val="center"/>
              <w:rPr>
                <w:rFonts w:ascii="Arial" w:hAnsi="Arial" w:cs="Arial"/>
                <w:sz w:val="22"/>
                <w:szCs w:val="30"/>
              </w:rPr>
            </w:pPr>
            <w:r w:rsidRPr="00DA3B24">
              <w:rPr>
                <w:rFonts w:ascii="Arial" w:hAnsi="Arial" w:cs="Arial"/>
                <w:sz w:val="22"/>
                <w:szCs w:val="30"/>
              </w:rPr>
              <w:t>Formato de Verificación Requisitos Mínimos</w:t>
            </w:r>
          </w:p>
          <w:p w14:paraId="2700BDD6" w14:textId="77777777" w:rsidR="00240919" w:rsidRPr="00DA3B24" w:rsidRDefault="00240919" w:rsidP="005E135D">
            <w:pPr>
              <w:jc w:val="center"/>
              <w:rPr>
                <w:rFonts w:ascii="Arial" w:hAnsi="Arial" w:cs="Arial"/>
                <w:sz w:val="22"/>
                <w:szCs w:val="30"/>
              </w:rPr>
            </w:pPr>
          </w:p>
          <w:p w14:paraId="116D2890" w14:textId="627F82F9" w:rsidR="003A1D1E" w:rsidRPr="00783267" w:rsidRDefault="00240919" w:rsidP="005E135D">
            <w:pPr>
              <w:jc w:val="center"/>
              <w:rPr>
                <w:rFonts w:ascii="Arial" w:hAnsi="Arial" w:cs="Arial"/>
                <w:sz w:val="22"/>
                <w:szCs w:val="30"/>
              </w:rPr>
            </w:pPr>
            <w:r w:rsidRPr="00DA3B24">
              <w:rPr>
                <w:rFonts w:ascii="Arial" w:hAnsi="Arial" w:cs="Arial"/>
                <w:sz w:val="22"/>
                <w:szCs w:val="30"/>
              </w:rPr>
              <w:t>Formato Declaración Anual de Conflicto de Interés</w:t>
            </w:r>
          </w:p>
        </w:tc>
      </w:tr>
    </w:tbl>
    <w:p w14:paraId="59E29E02" w14:textId="77777777" w:rsidR="003A1D1E" w:rsidRDefault="003A1D1E"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459F8" w14:paraId="1C6B6E2E" w14:textId="77777777" w:rsidTr="007C2701">
        <w:trPr>
          <w:trHeight w:val="618"/>
          <w:tblHeader/>
        </w:trPr>
        <w:tc>
          <w:tcPr>
            <w:tcW w:w="6462" w:type="dxa"/>
            <w:vAlign w:val="center"/>
          </w:tcPr>
          <w:p w14:paraId="47443E20" w14:textId="26E62B9A" w:rsidR="00A459F8" w:rsidRPr="007B3ECE" w:rsidRDefault="00A459F8"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7</w:t>
            </w:r>
          </w:p>
        </w:tc>
        <w:tc>
          <w:tcPr>
            <w:tcW w:w="1017" w:type="dxa"/>
            <w:vAlign w:val="center"/>
          </w:tcPr>
          <w:p w14:paraId="201037C1" w14:textId="77777777" w:rsidR="00A459F8" w:rsidRDefault="00A459F8"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2937B0B2" w14:textId="77777777" w:rsidR="00A459F8" w:rsidRPr="00A57B37" w:rsidRDefault="00A459F8"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58825E60" w14:textId="77777777" w:rsidR="00A459F8" w:rsidRDefault="00A459F8"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459F8" w14:paraId="5EFE33BF" w14:textId="77777777" w:rsidTr="007E08FE">
        <w:trPr>
          <w:trHeight w:val="698"/>
        </w:trPr>
        <w:tc>
          <w:tcPr>
            <w:tcW w:w="6462" w:type="dxa"/>
            <w:vAlign w:val="center"/>
          </w:tcPr>
          <w:p w14:paraId="32D61033" w14:textId="41FECADC" w:rsidR="00A459F8" w:rsidRDefault="00240919" w:rsidP="005E135D">
            <w:pPr>
              <w:jc w:val="both"/>
              <w:rPr>
                <w:rFonts w:ascii="Arial" w:hAnsi="Arial" w:cs="Arial"/>
                <w:color w:val="365F91" w:themeColor="accent1" w:themeShade="BF"/>
                <w:sz w:val="22"/>
                <w:szCs w:val="30"/>
              </w:rPr>
            </w:pPr>
            <w:r>
              <w:rPr>
                <w:rFonts w:ascii="Arial" w:hAnsi="Arial" w:cs="Arial"/>
                <w:sz w:val="22"/>
                <w:szCs w:val="30"/>
              </w:rPr>
              <w:t xml:space="preserve">Proyectar </w:t>
            </w:r>
            <w:r w:rsidR="002205A7">
              <w:rPr>
                <w:rFonts w:ascii="Arial" w:hAnsi="Arial" w:cs="Arial"/>
                <w:sz w:val="22"/>
                <w:szCs w:val="30"/>
              </w:rPr>
              <w:t>resolución de nombramiento.</w:t>
            </w:r>
          </w:p>
        </w:tc>
        <w:tc>
          <w:tcPr>
            <w:tcW w:w="1017" w:type="dxa"/>
            <w:vMerge w:val="restart"/>
            <w:vAlign w:val="center"/>
          </w:tcPr>
          <w:p w14:paraId="59383E8E" w14:textId="1EB3A864" w:rsidR="00A459F8" w:rsidRDefault="00691CAC" w:rsidP="005E135D">
            <w:pPr>
              <w:jc w:val="center"/>
              <w:rPr>
                <w:rFonts w:ascii="Arial" w:hAnsi="Arial" w:cs="Arial"/>
                <w:color w:val="365F91" w:themeColor="accent1" w:themeShade="BF"/>
                <w:sz w:val="22"/>
                <w:szCs w:val="30"/>
              </w:rPr>
            </w:pPr>
            <w:r w:rsidRPr="00691CAC">
              <w:rPr>
                <w:rFonts w:ascii="Arial" w:hAnsi="Arial" w:cs="Arial"/>
                <w:sz w:val="22"/>
                <w:szCs w:val="30"/>
              </w:rPr>
              <w:t>1</w:t>
            </w:r>
          </w:p>
        </w:tc>
        <w:tc>
          <w:tcPr>
            <w:tcW w:w="2743" w:type="dxa"/>
            <w:vAlign w:val="center"/>
          </w:tcPr>
          <w:p w14:paraId="5DC4B91B" w14:textId="0059DFE6" w:rsidR="00A459F8" w:rsidRPr="00783267" w:rsidRDefault="00040B45" w:rsidP="005E135D">
            <w:pPr>
              <w:jc w:val="cente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A459F8" w14:paraId="4EBAAEE9" w14:textId="77777777" w:rsidTr="007E08FE">
        <w:tc>
          <w:tcPr>
            <w:tcW w:w="6462" w:type="dxa"/>
            <w:vAlign w:val="center"/>
          </w:tcPr>
          <w:p w14:paraId="591418A7" w14:textId="77777777" w:rsidR="00A459F8" w:rsidRDefault="00A459F8"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73029894" w14:textId="77777777" w:rsidR="00A459F8" w:rsidRPr="00A57B37" w:rsidRDefault="00A459F8" w:rsidP="005E135D">
            <w:pPr>
              <w:jc w:val="center"/>
              <w:rPr>
                <w:rFonts w:ascii="Arial" w:hAnsi="Arial" w:cs="Arial"/>
                <w:color w:val="365F91" w:themeColor="accent1" w:themeShade="BF"/>
                <w:sz w:val="24"/>
                <w:szCs w:val="30"/>
              </w:rPr>
            </w:pPr>
          </w:p>
        </w:tc>
        <w:tc>
          <w:tcPr>
            <w:tcW w:w="2743" w:type="dxa"/>
            <w:vAlign w:val="center"/>
          </w:tcPr>
          <w:p w14:paraId="45A464C5" w14:textId="77777777" w:rsidR="00A459F8" w:rsidRDefault="00A459F8"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459F8" w14:paraId="58400455" w14:textId="77777777" w:rsidTr="007E08FE">
        <w:tc>
          <w:tcPr>
            <w:tcW w:w="6462" w:type="dxa"/>
            <w:vAlign w:val="center"/>
          </w:tcPr>
          <w:p w14:paraId="6AD4F636" w14:textId="50D06831" w:rsidR="00A459F8" w:rsidRPr="002205A7" w:rsidRDefault="00240919" w:rsidP="005E135D">
            <w:pPr>
              <w:jc w:val="center"/>
              <w:rPr>
                <w:rFonts w:ascii="Arial" w:hAnsi="Arial" w:cs="Arial"/>
                <w:sz w:val="22"/>
                <w:szCs w:val="30"/>
              </w:rPr>
            </w:pPr>
            <w:r>
              <w:rPr>
                <w:rFonts w:ascii="Arial" w:hAnsi="Arial" w:cs="Arial"/>
                <w:sz w:val="22"/>
                <w:szCs w:val="30"/>
              </w:rPr>
              <w:t>N/A</w:t>
            </w:r>
          </w:p>
        </w:tc>
        <w:tc>
          <w:tcPr>
            <w:tcW w:w="1017" w:type="dxa"/>
            <w:vMerge/>
            <w:vAlign w:val="center"/>
          </w:tcPr>
          <w:p w14:paraId="06F66018" w14:textId="77777777" w:rsidR="00A459F8" w:rsidRDefault="00A459F8" w:rsidP="005E135D">
            <w:pPr>
              <w:jc w:val="center"/>
              <w:rPr>
                <w:rFonts w:ascii="Arial" w:hAnsi="Arial" w:cs="Arial"/>
                <w:color w:val="365F91" w:themeColor="accent1" w:themeShade="BF"/>
                <w:sz w:val="22"/>
                <w:szCs w:val="30"/>
              </w:rPr>
            </w:pPr>
          </w:p>
        </w:tc>
        <w:tc>
          <w:tcPr>
            <w:tcW w:w="2743" w:type="dxa"/>
            <w:vAlign w:val="center"/>
          </w:tcPr>
          <w:p w14:paraId="34D1308B" w14:textId="38737FE8" w:rsidR="00A459F8" w:rsidRPr="00240919" w:rsidRDefault="00240919" w:rsidP="005E135D">
            <w:pPr>
              <w:jc w:val="center"/>
              <w:rPr>
                <w:rFonts w:ascii="Arial" w:hAnsi="Arial" w:cs="Arial"/>
                <w:sz w:val="22"/>
                <w:szCs w:val="30"/>
              </w:rPr>
            </w:pPr>
            <w:r>
              <w:rPr>
                <w:rFonts w:ascii="Arial" w:hAnsi="Arial" w:cs="Arial"/>
                <w:sz w:val="22"/>
                <w:szCs w:val="30"/>
              </w:rPr>
              <w:t>N/A</w:t>
            </w:r>
          </w:p>
        </w:tc>
      </w:tr>
    </w:tbl>
    <w:p w14:paraId="01A35308" w14:textId="77777777" w:rsidR="00A57B37" w:rsidRDefault="00A57B37"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3F4E46" w14:paraId="4D90C53B" w14:textId="77777777" w:rsidTr="007C2701">
        <w:trPr>
          <w:trHeight w:val="618"/>
          <w:tblHeader/>
        </w:trPr>
        <w:tc>
          <w:tcPr>
            <w:tcW w:w="6462" w:type="dxa"/>
            <w:vAlign w:val="center"/>
          </w:tcPr>
          <w:p w14:paraId="3AD7959B" w14:textId="58A37AC9" w:rsidR="003F4E46" w:rsidRPr="007B3ECE" w:rsidRDefault="003F4E46"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8</w:t>
            </w:r>
          </w:p>
        </w:tc>
        <w:tc>
          <w:tcPr>
            <w:tcW w:w="1017" w:type="dxa"/>
            <w:vAlign w:val="center"/>
          </w:tcPr>
          <w:p w14:paraId="7B932376" w14:textId="77777777" w:rsidR="003F4E46" w:rsidRDefault="003F4E46"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56C462FF" w14:textId="77777777" w:rsidR="003F4E46" w:rsidRPr="00A57B37" w:rsidRDefault="003F4E46"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4716B7AA" w14:textId="77777777" w:rsidR="003F4E46" w:rsidRDefault="003F4E46"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3F4E46" w14:paraId="71C35F8E" w14:textId="77777777" w:rsidTr="005E135D">
        <w:trPr>
          <w:trHeight w:val="614"/>
        </w:trPr>
        <w:tc>
          <w:tcPr>
            <w:tcW w:w="6462" w:type="dxa"/>
            <w:vAlign w:val="center"/>
          </w:tcPr>
          <w:p w14:paraId="45EB456B" w14:textId="552FE12A" w:rsidR="003F4E46" w:rsidRPr="003E5C1C" w:rsidRDefault="002205A7" w:rsidP="005E135D">
            <w:pPr>
              <w:jc w:val="both"/>
              <w:rPr>
                <w:rFonts w:ascii="Arial" w:hAnsi="Arial" w:cs="Arial"/>
                <w:color w:val="FF0000"/>
                <w:sz w:val="22"/>
                <w:szCs w:val="30"/>
              </w:rPr>
            </w:pPr>
            <w:r>
              <w:rPr>
                <w:rFonts w:ascii="Arial" w:hAnsi="Arial" w:cs="Arial"/>
                <w:sz w:val="22"/>
                <w:szCs w:val="30"/>
              </w:rPr>
              <w:t>Firma</w:t>
            </w:r>
            <w:r w:rsidR="00040B45">
              <w:rPr>
                <w:rFonts w:ascii="Arial" w:hAnsi="Arial" w:cs="Arial"/>
                <w:sz w:val="22"/>
                <w:szCs w:val="30"/>
              </w:rPr>
              <w:t>r</w:t>
            </w:r>
            <w:r>
              <w:rPr>
                <w:rFonts w:ascii="Arial" w:hAnsi="Arial" w:cs="Arial"/>
                <w:sz w:val="22"/>
                <w:szCs w:val="30"/>
              </w:rPr>
              <w:t xml:space="preserve"> resolución de nombramiento</w:t>
            </w:r>
            <w:r w:rsidR="00040B45">
              <w:rPr>
                <w:rFonts w:ascii="Arial" w:hAnsi="Arial" w:cs="Arial"/>
                <w:sz w:val="22"/>
                <w:szCs w:val="30"/>
              </w:rPr>
              <w:t>.</w:t>
            </w:r>
          </w:p>
        </w:tc>
        <w:tc>
          <w:tcPr>
            <w:tcW w:w="1017" w:type="dxa"/>
            <w:vMerge w:val="restart"/>
            <w:vAlign w:val="center"/>
          </w:tcPr>
          <w:p w14:paraId="6DD303AB" w14:textId="2706031A" w:rsidR="003F4E46" w:rsidRDefault="00691CAC" w:rsidP="005E135D">
            <w:pPr>
              <w:jc w:val="center"/>
              <w:rPr>
                <w:rFonts w:ascii="Arial" w:hAnsi="Arial" w:cs="Arial"/>
                <w:color w:val="365F91" w:themeColor="accent1" w:themeShade="BF"/>
                <w:sz w:val="22"/>
                <w:szCs w:val="30"/>
              </w:rPr>
            </w:pPr>
            <w:r w:rsidRPr="00691CAC">
              <w:rPr>
                <w:rFonts w:ascii="Arial" w:hAnsi="Arial" w:cs="Arial"/>
                <w:sz w:val="22"/>
                <w:szCs w:val="30"/>
              </w:rPr>
              <w:t>0.25</w:t>
            </w:r>
          </w:p>
        </w:tc>
        <w:tc>
          <w:tcPr>
            <w:tcW w:w="2743" w:type="dxa"/>
            <w:vAlign w:val="center"/>
          </w:tcPr>
          <w:p w14:paraId="5340A33E" w14:textId="5EF54ACF" w:rsidR="003F4E46" w:rsidRPr="00783267" w:rsidRDefault="002205A7" w:rsidP="005E135D">
            <w:pPr>
              <w:jc w:val="center"/>
              <w:rPr>
                <w:rFonts w:ascii="Arial" w:hAnsi="Arial" w:cs="Arial"/>
                <w:sz w:val="22"/>
                <w:szCs w:val="30"/>
              </w:rPr>
            </w:pPr>
            <w:r>
              <w:rPr>
                <w:rFonts w:ascii="Arial" w:hAnsi="Arial" w:cs="Arial"/>
                <w:sz w:val="22"/>
                <w:szCs w:val="30"/>
              </w:rPr>
              <w:t>Director</w:t>
            </w:r>
          </w:p>
        </w:tc>
      </w:tr>
      <w:tr w:rsidR="003F4E46" w14:paraId="3C732104" w14:textId="77777777" w:rsidTr="0029096D">
        <w:tc>
          <w:tcPr>
            <w:tcW w:w="6462" w:type="dxa"/>
            <w:vAlign w:val="center"/>
          </w:tcPr>
          <w:p w14:paraId="6F35C936" w14:textId="77777777" w:rsidR="003F4E46" w:rsidRDefault="003F4E46"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7D751BEB" w14:textId="77777777" w:rsidR="003F4E46" w:rsidRPr="00A57B37" w:rsidRDefault="003F4E46" w:rsidP="005E135D">
            <w:pPr>
              <w:jc w:val="center"/>
              <w:rPr>
                <w:rFonts w:ascii="Arial" w:hAnsi="Arial" w:cs="Arial"/>
                <w:color w:val="365F91" w:themeColor="accent1" w:themeShade="BF"/>
                <w:sz w:val="24"/>
                <w:szCs w:val="30"/>
              </w:rPr>
            </w:pPr>
          </w:p>
        </w:tc>
        <w:tc>
          <w:tcPr>
            <w:tcW w:w="2743" w:type="dxa"/>
            <w:vAlign w:val="center"/>
          </w:tcPr>
          <w:p w14:paraId="10BCF797" w14:textId="77777777" w:rsidR="003F4E46" w:rsidRDefault="003F4E46"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3F4E46" w14:paraId="6ED5912D" w14:textId="77777777" w:rsidTr="0029096D">
        <w:tc>
          <w:tcPr>
            <w:tcW w:w="6462" w:type="dxa"/>
            <w:vAlign w:val="center"/>
          </w:tcPr>
          <w:p w14:paraId="27C66308" w14:textId="663A028E" w:rsidR="003F4E46" w:rsidRDefault="00240919"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00D1F5D0" w14:textId="77777777" w:rsidR="003F4E46" w:rsidRDefault="003F4E46" w:rsidP="005E135D">
            <w:pPr>
              <w:jc w:val="center"/>
              <w:rPr>
                <w:rFonts w:ascii="Arial" w:hAnsi="Arial" w:cs="Arial"/>
                <w:color w:val="365F91" w:themeColor="accent1" w:themeShade="BF"/>
                <w:sz w:val="22"/>
                <w:szCs w:val="30"/>
              </w:rPr>
            </w:pPr>
          </w:p>
        </w:tc>
        <w:tc>
          <w:tcPr>
            <w:tcW w:w="2743" w:type="dxa"/>
            <w:vAlign w:val="center"/>
          </w:tcPr>
          <w:p w14:paraId="11CFE01E" w14:textId="3F6B4900" w:rsidR="003F4E46" w:rsidRPr="00240919" w:rsidRDefault="002205A7" w:rsidP="005E135D">
            <w:pPr>
              <w:jc w:val="center"/>
              <w:rPr>
                <w:rFonts w:ascii="Arial" w:hAnsi="Arial" w:cs="Arial"/>
                <w:sz w:val="22"/>
                <w:szCs w:val="30"/>
              </w:rPr>
            </w:pPr>
            <w:r w:rsidRPr="0064784F">
              <w:rPr>
                <w:rFonts w:ascii="Arial" w:hAnsi="Arial" w:cs="Arial"/>
                <w:sz w:val="22"/>
                <w:szCs w:val="30"/>
              </w:rPr>
              <w:t xml:space="preserve">Resolución de </w:t>
            </w:r>
            <w:r w:rsidR="00FF7A0D" w:rsidRPr="0064784F">
              <w:rPr>
                <w:rFonts w:ascii="Arial" w:hAnsi="Arial" w:cs="Arial"/>
                <w:sz w:val="22"/>
                <w:szCs w:val="30"/>
              </w:rPr>
              <w:t>N</w:t>
            </w:r>
            <w:r w:rsidRPr="0064784F">
              <w:rPr>
                <w:rFonts w:ascii="Arial" w:hAnsi="Arial" w:cs="Arial"/>
                <w:sz w:val="22"/>
                <w:szCs w:val="30"/>
              </w:rPr>
              <w:t>ombramiento</w:t>
            </w:r>
            <w:r w:rsidR="00FF7A0D" w:rsidRPr="0064784F">
              <w:rPr>
                <w:rFonts w:ascii="Arial" w:hAnsi="Arial" w:cs="Arial"/>
                <w:sz w:val="22"/>
                <w:szCs w:val="30"/>
              </w:rPr>
              <w:t>.</w:t>
            </w:r>
          </w:p>
        </w:tc>
      </w:tr>
    </w:tbl>
    <w:p w14:paraId="12936007" w14:textId="77777777" w:rsidR="003F4E46" w:rsidRDefault="003F4E46"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245691" w14:paraId="464713FC" w14:textId="77777777" w:rsidTr="007C2701">
        <w:trPr>
          <w:trHeight w:val="618"/>
        </w:trPr>
        <w:tc>
          <w:tcPr>
            <w:tcW w:w="6462" w:type="dxa"/>
            <w:vAlign w:val="center"/>
          </w:tcPr>
          <w:p w14:paraId="4DA1666C" w14:textId="25236A94" w:rsidR="00245691" w:rsidRPr="007B3ECE" w:rsidRDefault="00245691"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9</w:t>
            </w:r>
          </w:p>
        </w:tc>
        <w:tc>
          <w:tcPr>
            <w:tcW w:w="1017" w:type="dxa"/>
            <w:vAlign w:val="center"/>
          </w:tcPr>
          <w:p w14:paraId="43E31008" w14:textId="77777777" w:rsidR="00245691" w:rsidRDefault="00245691"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78EAD1BA" w14:textId="77777777" w:rsidR="00245691" w:rsidRPr="00A57B37" w:rsidRDefault="00245691"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637CD011" w14:textId="77777777" w:rsidR="00245691" w:rsidRDefault="00245691"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245691" w14:paraId="01248C6C" w14:textId="77777777" w:rsidTr="007C2701">
        <w:trPr>
          <w:trHeight w:val="698"/>
        </w:trPr>
        <w:tc>
          <w:tcPr>
            <w:tcW w:w="6462" w:type="dxa"/>
            <w:vAlign w:val="center"/>
          </w:tcPr>
          <w:p w14:paraId="50A5FDB0" w14:textId="7BDF0720" w:rsidR="00245691" w:rsidRDefault="002205A7" w:rsidP="005E135D">
            <w:pPr>
              <w:jc w:val="both"/>
              <w:rPr>
                <w:rFonts w:ascii="Arial" w:hAnsi="Arial" w:cs="Arial"/>
                <w:sz w:val="22"/>
                <w:szCs w:val="30"/>
              </w:rPr>
            </w:pPr>
            <w:r>
              <w:rPr>
                <w:rFonts w:ascii="Arial" w:hAnsi="Arial" w:cs="Arial"/>
                <w:sz w:val="22"/>
                <w:szCs w:val="30"/>
              </w:rPr>
              <w:t>Notificar personalmente a la persona seleccionada</w:t>
            </w:r>
            <w:r w:rsidR="00F37E37">
              <w:rPr>
                <w:rFonts w:ascii="Arial" w:hAnsi="Arial" w:cs="Arial"/>
                <w:sz w:val="22"/>
                <w:szCs w:val="30"/>
              </w:rPr>
              <w:t>.</w:t>
            </w:r>
          </w:p>
          <w:p w14:paraId="0B0239C9" w14:textId="77777777" w:rsidR="00C60062" w:rsidRDefault="00C60062" w:rsidP="005E135D">
            <w:pPr>
              <w:jc w:val="both"/>
              <w:rPr>
                <w:rFonts w:ascii="Arial" w:hAnsi="Arial" w:cs="Arial"/>
                <w:sz w:val="22"/>
                <w:szCs w:val="30"/>
              </w:rPr>
            </w:pPr>
          </w:p>
          <w:p w14:paraId="595F166B" w14:textId="77777777" w:rsidR="00C60062" w:rsidRDefault="004558DE" w:rsidP="005E135D">
            <w:pPr>
              <w:jc w:val="both"/>
              <w:rPr>
                <w:rFonts w:ascii="Arial" w:hAnsi="Arial" w:cs="Arial"/>
                <w:sz w:val="22"/>
                <w:szCs w:val="30"/>
              </w:rPr>
            </w:pPr>
            <w:r>
              <w:rPr>
                <w:rFonts w:ascii="Arial" w:hAnsi="Arial" w:cs="Arial"/>
                <w:sz w:val="22"/>
                <w:szCs w:val="30"/>
              </w:rPr>
              <w:t>Si la persona acepta el nombramiento, continuar con la actividad No. 11</w:t>
            </w:r>
            <w:r w:rsidR="00C60062" w:rsidRPr="00C60062">
              <w:rPr>
                <w:rFonts w:ascii="Arial" w:hAnsi="Arial" w:cs="Arial"/>
                <w:sz w:val="22"/>
                <w:szCs w:val="30"/>
              </w:rPr>
              <w:t>.</w:t>
            </w:r>
          </w:p>
          <w:p w14:paraId="424C7AC9" w14:textId="61BB1EE2" w:rsidR="004558DE" w:rsidRDefault="004558DE" w:rsidP="005E135D">
            <w:pPr>
              <w:jc w:val="both"/>
              <w:rPr>
                <w:rFonts w:ascii="Arial" w:hAnsi="Arial" w:cs="Arial"/>
                <w:color w:val="365F91" w:themeColor="accent1" w:themeShade="BF"/>
                <w:sz w:val="22"/>
                <w:szCs w:val="30"/>
              </w:rPr>
            </w:pPr>
            <w:r>
              <w:rPr>
                <w:rFonts w:ascii="Arial" w:hAnsi="Arial" w:cs="Arial"/>
                <w:sz w:val="22"/>
                <w:szCs w:val="30"/>
              </w:rPr>
              <w:t>Si la persona no acepta, se revoca el nombramiento y continúa con la actividad No. 1.</w:t>
            </w:r>
          </w:p>
        </w:tc>
        <w:tc>
          <w:tcPr>
            <w:tcW w:w="1017" w:type="dxa"/>
            <w:vMerge w:val="restart"/>
            <w:vAlign w:val="center"/>
          </w:tcPr>
          <w:p w14:paraId="0B0F4791" w14:textId="3D81FFAD" w:rsidR="00245691" w:rsidRDefault="00691CAC" w:rsidP="005E135D">
            <w:pPr>
              <w:jc w:val="center"/>
              <w:rPr>
                <w:rFonts w:ascii="Arial" w:hAnsi="Arial" w:cs="Arial"/>
                <w:color w:val="365F91" w:themeColor="accent1" w:themeShade="BF"/>
                <w:sz w:val="22"/>
                <w:szCs w:val="30"/>
              </w:rPr>
            </w:pPr>
            <w:r w:rsidRPr="00691CAC">
              <w:rPr>
                <w:rFonts w:ascii="Arial" w:hAnsi="Arial" w:cs="Arial"/>
                <w:sz w:val="22"/>
                <w:szCs w:val="30"/>
              </w:rPr>
              <w:t>0.25</w:t>
            </w:r>
          </w:p>
        </w:tc>
        <w:tc>
          <w:tcPr>
            <w:tcW w:w="2743" w:type="dxa"/>
            <w:vAlign w:val="center"/>
          </w:tcPr>
          <w:p w14:paraId="64393148" w14:textId="12EF34C7" w:rsidR="00245691" w:rsidRPr="00783267" w:rsidRDefault="003E5C1C" w:rsidP="005E135D">
            <w:pPr>
              <w:jc w:val="cente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 xml:space="preserve">Designado </w:t>
            </w:r>
            <w:r>
              <w:rPr>
                <w:rFonts w:ascii="Arial" w:hAnsi="Arial" w:cs="Arial"/>
                <w:sz w:val="22"/>
                <w:szCs w:val="30"/>
              </w:rPr>
              <w:t>de Talento Humano</w:t>
            </w:r>
          </w:p>
        </w:tc>
      </w:tr>
      <w:tr w:rsidR="00245691" w14:paraId="3B96DD26" w14:textId="77777777" w:rsidTr="007C2701">
        <w:tc>
          <w:tcPr>
            <w:tcW w:w="6462" w:type="dxa"/>
            <w:vAlign w:val="center"/>
          </w:tcPr>
          <w:p w14:paraId="722BC8F9" w14:textId="77777777" w:rsidR="00245691" w:rsidRDefault="00245691"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4C9EC13" w14:textId="77777777" w:rsidR="00245691" w:rsidRPr="00A57B37" w:rsidRDefault="00245691" w:rsidP="005E135D">
            <w:pPr>
              <w:jc w:val="center"/>
              <w:rPr>
                <w:rFonts w:ascii="Arial" w:hAnsi="Arial" w:cs="Arial"/>
                <w:color w:val="365F91" w:themeColor="accent1" w:themeShade="BF"/>
                <w:sz w:val="24"/>
                <w:szCs w:val="30"/>
              </w:rPr>
            </w:pPr>
          </w:p>
        </w:tc>
        <w:tc>
          <w:tcPr>
            <w:tcW w:w="2743" w:type="dxa"/>
            <w:vAlign w:val="center"/>
          </w:tcPr>
          <w:p w14:paraId="21725E42" w14:textId="77777777" w:rsidR="00245691" w:rsidRDefault="00245691"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245691" w14:paraId="28E2837D" w14:textId="77777777" w:rsidTr="007C2701">
        <w:tc>
          <w:tcPr>
            <w:tcW w:w="6462" w:type="dxa"/>
            <w:vAlign w:val="center"/>
          </w:tcPr>
          <w:p w14:paraId="25AEC61C" w14:textId="064ABD5F" w:rsidR="00245691" w:rsidRDefault="005E135D"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3CF2E8B4" w14:textId="77777777" w:rsidR="00245691" w:rsidRDefault="00245691" w:rsidP="005E135D">
            <w:pPr>
              <w:jc w:val="center"/>
              <w:rPr>
                <w:rFonts w:ascii="Arial" w:hAnsi="Arial" w:cs="Arial"/>
                <w:color w:val="365F91" w:themeColor="accent1" w:themeShade="BF"/>
                <w:sz w:val="22"/>
                <w:szCs w:val="30"/>
              </w:rPr>
            </w:pPr>
          </w:p>
        </w:tc>
        <w:tc>
          <w:tcPr>
            <w:tcW w:w="2743" w:type="dxa"/>
            <w:vAlign w:val="center"/>
          </w:tcPr>
          <w:p w14:paraId="4DD614A3" w14:textId="2793FE37" w:rsidR="00245691" w:rsidRPr="00240919" w:rsidRDefault="00691CAC" w:rsidP="005E135D">
            <w:pPr>
              <w:jc w:val="center"/>
              <w:rPr>
                <w:rFonts w:ascii="Arial" w:hAnsi="Arial" w:cs="Arial"/>
                <w:sz w:val="22"/>
                <w:szCs w:val="30"/>
              </w:rPr>
            </w:pPr>
            <w:r w:rsidRPr="0064784F">
              <w:rPr>
                <w:rFonts w:ascii="Arial" w:hAnsi="Arial" w:cs="Arial"/>
                <w:sz w:val="22"/>
                <w:szCs w:val="30"/>
              </w:rPr>
              <w:t>Oficio</w:t>
            </w:r>
            <w:r w:rsidR="005F7586" w:rsidRPr="0064784F">
              <w:rPr>
                <w:rFonts w:ascii="Arial" w:hAnsi="Arial" w:cs="Arial"/>
                <w:sz w:val="22"/>
                <w:szCs w:val="30"/>
              </w:rPr>
              <w:t xml:space="preserve"> de notificación</w:t>
            </w:r>
          </w:p>
        </w:tc>
      </w:tr>
    </w:tbl>
    <w:p w14:paraId="6FC758AA" w14:textId="77777777" w:rsidR="00245691" w:rsidRDefault="00245691"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AE3A96" w14:paraId="5B0065A6" w14:textId="77777777" w:rsidTr="007C2701">
        <w:trPr>
          <w:trHeight w:val="618"/>
          <w:tblHeader/>
        </w:trPr>
        <w:tc>
          <w:tcPr>
            <w:tcW w:w="6462" w:type="dxa"/>
            <w:vAlign w:val="center"/>
          </w:tcPr>
          <w:p w14:paraId="27E0941D" w14:textId="0946470B" w:rsidR="00AE3A96" w:rsidRPr="007B3ECE" w:rsidRDefault="00AE3A96"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3274FF" w:rsidRPr="005E135D">
              <w:rPr>
                <w:rFonts w:ascii="Arial" w:hAnsi="Arial" w:cs="Arial"/>
                <w:b/>
                <w:color w:val="365F91" w:themeColor="accent1" w:themeShade="BF"/>
                <w:sz w:val="32"/>
                <w:szCs w:val="30"/>
              </w:rPr>
              <w:t>1</w:t>
            </w:r>
            <w:r w:rsidR="0064784F" w:rsidRPr="005E135D">
              <w:rPr>
                <w:rFonts w:ascii="Arial" w:hAnsi="Arial" w:cs="Arial"/>
                <w:b/>
                <w:color w:val="365F91" w:themeColor="accent1" w:themeShade="BF"/>
                <w:sz w:val="32"/>
                <w:szCs w:val="30"/>
              </w:rPr>
              <w:t>0</w:t>
            </w:r>
          </w:p>
        </w:tc>
        <w:tc>
          <w:tcPr>
            <w:tcW w:w="1017" w:type="dxa"/>
            <w:vAlign w:val="center"/>
          </w:tcPr>
          <w:p w14:paraId="6D9EEE5B" w14:textId="77777777" w:rsidR="00AE3A96" w:rsidRDefault="00AE3A96"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052B0063" w14:textId="77777777" w:rsidR="00AE3A96" w:rsidRPr="00A57B37" w:rsidRDefault="00AE3A96"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5DBA9C05" w14:textId="77777777" w:rsidR="00AE3A96" w:rsidRDefault="00AE3A96"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AE3A96" w14:paraId="2356D79B" w14:textId="77777777" w:rsidTr="0023520D">
        <w:trPr>
          <w:trHeight w:val="698"/>
        </w:trPr>
        <w:tc>
          <w:tcPr>
            <w:tcW w:w="6462" w:type="dxa"/>
            <w:vAlign w:val="center"/>
          </w:tcPr>
          <w:p w14:paraId="1D5B9E77" w14:textId="2DAA315A" w:rsidR="00AE3A96" w:rsidRDefault="00240919" w:rsidP="005E135D">
            <w:pPr>
              <w:jc w:val="both"/>
              <w:rPr>
                <w:rFonts w:ascii="Arial" w:hAnsi="Arial" w:cs="Arial"/>
                <w:color w:val="365F91" w:themeColor="accent1" w:themeShade="BF"/>
                <w:sz w:val="22"/>
                <w:szCs w:val="30"/>
              </w:rPr>
            </w:pPr>
            <w:r>
              <w:rPr>
                <w:rFonts w:ascii="Arial" w:hAnsi="Arial" w:cs="Arial"/>
                <w:sz w:val="22"/>
                <w:szCs w:val="30"/>
              </w:rPr>
              <w:t xml:space="preserve">Proyectar </w:t>
            </w:r>
            <w:r w:rsidR="00CA04F8">
              <w:rPr>
                <w:rFonts w:ascii="Arial" w:hAnsi="Arial" w:cs="Arial"/>
                <w:sz w:val="22"/>
                <w:szCs w:val="30"/>
              </w:rPr>
              <w:t>acta de posesión.</w:t>
            </w:r>
          </w:p>
        </w:tc>
        <w:tc>
          <w:tcPr>
            <w:tcW w:w="1017" w:type="dxa"/>
            <w:vMerge w:val="restart"/>
            <w:vAlign w:val="center"/>
          </w:tcPr>
          <w:p w14:paraId="5EDAFF6A" w14:textId="6765FC16" w:rsidR="00AE3A96" w:rsidRDefault="00691CAC" w:rsidP="005E135D">
            <w:pPr>
              <w:jc w:val="center"/>
              <w:rPr>
                <w:rFonts w:ascii="Arial" w:hAnsi="Arial" w:cs="Arial"/>
                <w:color w:val="365F91" w:themeColor="accent1" w:themeShade="BF"/>
                <w:sz w:val="22"/>
                <w:szCs w:val="30"/>
              </w:rPr>
            </w:pPr>
            <w:r>
              <w:rPr>
                <w:rFonts w:ascii="Arial" w:hAnsi="Arial" w:cs="Arial"/>
                <w:sz w:val="22"/>
                <w:szCs w:val="30"/>
              </w:rPr>
              <w:t>0.5</w:t>
            </w:r>
          </w:p>
        </w:tc>
        <w:tc>
          <w:tcPr>
            <w:tcW w:w="2743" w:type="dxa"/>
            <w:vAlign w:val="center"/>
          </w:tcPr>
          <w:p w14:paraId="12856A97" w14:textId="0D54E1B0" w:rsidR="00AE3A96" w:rsidRPr="00783267" w:rsidRDefault="00CA04F8" w:rsidP="005E135D">
            <w:pPr>
              <w:jc w:val="center"/>
              <w:rPr>
                <w:rFonts w:ascii="Arial" w:hAnsi="Arial" w:cs="Arial"/>
                <w:sz w:val="22"/>
                <w:szCs w:val="30"/>
              </w:rPr>
            </w:pPr>
            <w:r>
              <w:rPr>
                <w:rFonts w:ascii="Arial" w:hAnsi="Arial" w:cs="Arial"/>
                <w:sz w:val="22"/>
                <w:szCs w:val="30"/>
              </w:rPr>
              <w:t xml:space="preserve">Profesional </w:t>
            </w:r>
            <w:r w:rsidR="007C2701">
              <w:rPr>
                <w:rFonts w:ascii="Arial" w:hAnsi="Arial" w:cs="Arial"/>
                <w:sz w:val="22"/>
                <w:szCs w:val="30"/>
              </w:rPr>
              <w:t>Designado</w:t>
            </w:r>
            <w:r>
              <w:rPr>
                <w:rFonts w:ascii="Arial" w:hAnsi="Arial" w:cs="Arial"/>
                <w:sz w:val="22"/>
                <w:szCs w:val="30"/>
              </w:rPr>
              <w:t xml:space="preserve"> de Talento Humano</w:t>
            </w:r>
          </w:p>
        </w:tc>
      </w:tr>
      <w:tr w:rsidR="00AE3A96" w14:paraId="4843CA5D" w14:textId="77777777" w:rsidTr="0023520D">
        <w:tc>
          <w:tcPr>
            <w:tcW w:w="6462" w:type="dxa"/>
            <w:vAlign w:val="center"/>
          </w:tcPr>
          <w:p w14:paraId="559A2A5A" w14:textId="77777777" w:rsidR="00AE3A96" w:rsidRDefault="00AE3A96"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16579EC2" w14:textId="77777777" w:rsidR="00AE3A96" w:rsidRPr="00A57B37" w:rsidRDefault="00AE3A96" w:rsidP="005E135D">
            <w:pPr>
              <w:jc w:val="center"/>
              <w:rPr>
                <w:rFonts w:ascii="Arial" w:hAnsi="Arial" w:cs="Arial"/>
                <w:color w:val="365F91" w:themeColor="accent1" w:themeShade="BF"/>
                <w:sz w:val="24"/>
                <w:szCs w:val="30"/>
              </w:rPr>
            </w:pPr>
          </w:p>
        </w:tc>
        <w:tc>
          <w:tcPr>
            <w:tcW w:w="2743" w:type="dxa"/>
            <w:vAlign w:val="center"/>
          </w:tcPr>
          <w:p w14:paraId="3A7226B5" w14:textId="77777777" w:rsidR="00AE3A96" w:rsidRDefault="00AE3A96"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AE3A96" w14:paraId="593D4A42" w14:textId="77777777" w:rsidTr="0023520D">
        <w:tc>
          <w:tcPr>
            <w:tcW w:w="6462" w:type="dxa"/>
            <w:vAlign w:val="center"/>
          </w:tcPr>
          <w:p w14:paraId="6BB73F1A" w14:textId="1AFC83EF" w:rsidR="00AE3A96" w:rsidRDefault="00240919"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6FFCC92B" w14:textId="77777777" w:rsidR="00AE3A96" w:rsidRDefault="00AE3A96" w:rsidP="005E135D">
            <w:pPr>
              <w:jc w:val="center"/>
              <w:rPr>
                <w:rFonts w:ascii="Arial" w:hAnsi="Arial" w:cs="Arial"/>
                <w:color w:val="365F91" w:themeColor="accent1" w:themeShade="BF"/>
                <w:sz w:val="22"/>
                <w:szCs w:val="30"/>
              </w:rPr>
            </w:pPr>
          </w:p>
        </w:tc>
        <w:tc>
          <w:tcPr>
            <w:tcW w:w="2743" w:type="dxa"/>
            <w:vAlign w:val="center"/>
          </w:tcPr>
          <w:p w14:paraId="4FBE7938" w14:textId="7534063C" w:rsidR="00706FEF" w:rsidRPr="00240919" w:rsidRDefault="00706FEF" w:rsidP="005E135D">
            <w:pPr>
              <w:jc w:val="center"/>
              <w:rPr>
                <w:rFonts w:ascii="Arial" w:hAnsi="Arial" w:cs="Arial"/>
                <w:sz w:val="22"/>
                <w:szCs w:val="30"/>
              </w:rPr>
            </w:pPr>
          </w:p>
        </w:tc>
      </w:tr>
    </w:tbl>
    <w:p w14:paraId="37943169" w14:textId="77777777" w:rsidR="00AE3A96" w:rsidRDefault="00AE3A96"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D00629" w14:paraId="67E57BAB" w14:textId="77777777" w:rsidTr="007C2701">
        <w:trPr>
          <w:trHeight w:val="618"/>
          <w:tblHeader/>
        </w:trPr>
        <w:tc>
          <w:tcPr>
            <w:tcW w:w="6462" w:type="dxa"/>
            <w:vAlign w:val="center"/>
          </w:tcPr>
          <w:p w14:paraId="019B67A3" w14:textId="33830EDF" w:rsidR="00D00629" w:rsidRPr="007B3ECE" w:rsidRDefault="00D00629"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3274FF" w:rsidRPr="005E135D">
              <w:rPr>
                <w:rFonts w:ascii="Arial" w:hAnsi="Arial" w:cs="Arial"/>
                <w:b/>
                <w:color w:val="365F91" w:themeColor="accent1" w:themeShade="BF"/>
                <w:sz w:val="32"/>
                <w:szCs w:val="30"/>
              </w:rPr>
              <w:t>1</w:t>
            </w:r>
            <w:r w:rsidR="0064784F" w:rsidRPr="005E135D">
              <w:rPr>
                <w:rFonts w:ascii="Arial" w:hAnsi="Arial" w:cs="Arial"/>
                <w:b/>
                <w:color w:val="365F91" w:themeColor="accent1" w:themeShade="BF"/>
                <w:sz w:val="32"/>
                <w:szCs w:val="30"/>
              </w:rPr>
              <w:t>1</w:t>
            </w:r>
          </w:p>
        </w:tc>
        <w:tc>
          <w:tcPr>
            <w:tcW w:w="1017" w:type="dxa"/>
            <w:vAlign w:val="center"/>
          </w:tcPr>
          <w:p w14:paraId="41E3864C" w14:textId="77777777" w:rsidR="00D00629" w:rsidRDefault="00D00629"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50A3E049" w14:textId="77777777" w:rsidR="00D00629" w:rsidRPr="00A57B37" w:rsidRDefault="00D00629"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39E02B2F" w14:textId="77777777" w:rsidR="00D00629" w:rsidRDefault="00D00629"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D00629" w14:paraId="46A22CC2" w14:textId="77777777" w:rsidTr="0023520D">
        <w:trPr>
          <w:trHeight w:val="698"/>
        </w:trPr>
        <w:tc>
          <w:tcPr>
            <w:tcW w:w="6462" w:type="dxa"/>
            <w:vAlign w:val="center"/>
          </w:tcPr>
          <w:p w14:paraId="73CB28DD" w14:textId="76CBD5B8" w:rsidR="00D00629" w:rsidRDefault="00AA3B96" w:rsidP="005E135D">
            <w:pPr>
              <w:jc w:val="both"/>
              <w:rPr>
                <w:rFonts w:ascii="Arial" w:hAnsi="Arial" w:cs="Arial"/>
                <w:color w:val="365F91" w:themeColor="accent1" w:themeShade="BF"/>
                <w:sz w:val="22"/>
                <w:szCs w:val="30"/>
              </w:rPr>
            </w:pPr>
            <w:r>
              <w:rPr>
                <w:rFonts w:ascii="Arial" w:hAnsi="Arial" w:cs="Arial"/>
                <w:sz w:val="22"/>
                <w:szCs w:val="30"/>
              </w:rPr>
              <w:t>Efectuar acto de toma de posesión y suscripción del acta por las partes intervinientes</w:t>
            </w:r>
            <w:r w:rsidR="00D040EE" w:rsidRPr="00D040EE">
              <w:rPr>
                <w:rFonts w:ascii="Arial" w:hAnsi="Arial" w:cs="Arial"/>
                <w:sz w:val="22"/>
                <w:szCs w:val="30"/>
              </w:rPr>
              <w:t>.</w:t>
            </w:r>
          </w:p>
        </w:tc>
        <w:tc>
          <w:tcPr>
            <w:tcW w:w="1017" w:type="dxa"/>
            <w:vMerge w:val="restart"/>
            <w:vAlign w:val="center"/>
          </w:tcPr>
          <w:p w14:paraId="53EB9C4C" w14:textId="54818039" w:rsidR="00D00629" w:rsidRDefault="00691CAC" w:rsidP="005E135D">
            <w:pPr>
              <w:jc w:val="center"/>
              <w:rPr>
                <w:rFonts w:ascii="Arial" w:hAnsi="Arial" w:cs="Arial"/>
                <w:color w:val="365F91" w:themeColor="accent1" w:themeShade="BF"/>
                <w:sz w:val="22"/>
                <w:szCs w:val="30"/>
              </w:rPr>
            </w:pPr>
            <w:r>
              <w:rPr>
                <w:rFonts w:ascii="Arial" w:hAnsi="Arial" w:cs="Arial"/>
                <w:sz w:val="22"/>
                <w:szCs w:val="30"/>
              </w:rPr>
              <w:t>0.25</w:t>
            </w:r>
          </w:p>
        </w:tc>
        <w:tc>
          <w:tcPr>
            <w:tcW w:w="2743" w:type="dxa"/>
            <w:vAlign w:val="center"/>
          </w:tcPr>
          <w:p w14:paraId="10D7ECC0" w14:textId="2716AB6E" w:rsidR="00D00629" w:rsidRPr="00783267" w:rsidRDefault="008B1BD9" w:rsidP="005E135D">
            <w:pPr>
              <w:jc w:val="center"/>
              <w:rPr>
                <w:rFonts w:ascii="Arial" w:hAnsi="Arial" w:cs="Arial"/>
                <w:sz w:val="22"/>
                <w:szCs w:val="30"/>
              </w:rPr>
            </w:pPr>
            <w:r>
              <w:rPr>
                <w:rFonts w:ascii="Arial" w:hAnsi="Arial" w:cs="Arial"/>
                <w:sz w:val="22"/>
                <w:szCs w:val="30"/>
              </w:rPr>
              <w:t>Director / Posesionado</w:t>
            </w:r>
            <w:r w:rsidR="00C40B2A">
              <w:rPr>
                <w:rFonts w:ascii="Arial" w:hAnsi="Arial" w:cs="Arial"/>
                <w:sz w:val="22"/>
                <w:szCs w:val="30"/>
              </w:rPr>
              <w:t xml:space="preserve"> (a)</w:t>
            </w:r>
          </w:p>
        </w:tc>
      </w:tr>
      <w:tr w:rsidR="00D00629" w14:paraId="556D085A" w14:textId="77777777" w:rsidTr="0023520D">
        <w:tc>
          <w:tcPr>
            <w:tcW w:w="6462" w:type="dxa"/>
            <w:vAlign w:val="center"/>
          </w:tcPr>
          <w:p w14:paraId="569BF25B" w14:textId="77777777" w:rsidR="00D00629" w:rsidRDefault="00D00629"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37AD6BC5" w14:textId="77777777" w:rsidR="00D00629" w:rsidRPr="00A57B37" w:rsidRDefault="00D00629" w:rsidP="005E135D">
            <w:pPr>
              <w:jc w:val="center"/>
              <w:rPr>
                <w:rFonts w:ascii="Arial" w:hAnsi="Arial" w:cs="Arial"/>
                <w:color w:val="365F91" w:themeColor="accent1" w:themeShade="BF"/>
                <w:sz w:val="24"/>
                <w:szCs w:val="30"/>
              </w:rPr>
            </w:pPr>
          </w:p>
        </w:tc>
        <w:tc>
          <w:tcPr>
            <w:tcW w:w="2743" w:type="dxa"/>
            <w:vAlign w:val="center"/>
          </w:tcPr>
          <w:p w14:paraId="130C2ED3" w14:textId="77777777" w:rsidR="00D00629" w:rsidRDefault="00D00629"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D00629" w14:paraId="7D1FBEBE" w14:textId="77777777" w:rsidTr="0023520D">
        <w:tc>
          <w:tcPr>
            <w:tcW w:w="6462" w:type="dxa"/>
            <w:vAlign w:val="center"/>
          </w:tcPr>
          <w:p w14:paraId="52E64B45" w14:textId="645E367F" w:rsidR="00D00629" w:rsidRDefault="00240919"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67E28974" w14:textId="77777777" w:rsidR="00D00629" w:rsidRDefault="00D00629" w:rsidP="005E135D">
            <w:pPr>
              <w:jc w:val="center"/>
              <w:rPr>
                <w:rFonts w:ascii="Arial" w:hAnsi="Arial" w:cs="Arial"/>
                <w:color w:val="365F91" w:themeColor="accent1" w:themeShade="BF"/>
                <w:sz w:val="22"/>
                <w:szCs w:val="30"/>
              </w:rPr>
            </w:pPr>
          </w:p>
        </w:tc>
        <w:tc>
          <w:tcPr>
            <w:tcW w:w="2743" w:type="dxa"/>
            <w:vAlign w:val="center"/>
          </w:tcPr>
          <w:p w14:paraId="78C01CDA" w14:textId="0764E1E4" w:rsidR="00D00629" w:rsidRPr="00783267" w:rsidRDefault="008B1BD9" w:rsidP="005E135D">
            <w:pPr>
              <w:jc w:val="center"/>
              <w:rPr>
                <w:rFonts w:ascii="Arial" w:hAnsi="Arial" w:cs="Arial"/>
                <w:sz w:val="22"/>
                <w:szCs w:val="30"/>
              </w:rPr>
            </w:pPr>
            <w:r w:rsidRPr="005F7586">
              <w:rPr>
                <w:rFonts w:ascii="Arial" w:hAnsi="Arial" w:cs="Arial"/>
                <w:szCs w:val="30"/>
              </w:rPr>
              <w:t>Acta de Posesión</w:t>
            </w:r>
          </w:p>
        </w:tc>
      </w:tr>
    </w:tbl>
    <w:p w14:paraId="096E2E0B" w14:textId="77777777" w:rsidR="00D00629" w:rsidRDefault="00D00629"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CC4AE3" w14:paraId="1EE989EE" w14:textId="77777777" w:rsidTr="0023520D">
        <w:trPr>
          <w:trHeight w:val="618"/>
        </w:trPr>
        <w:tc>
          <w:tcPr>
            <w:tcW w:w="6462" w:type="dxa"/>
            <w:vAlign w:val="center"/>
          </w:tcPr>
          <w:p w14:paraId="3FFAD067" w14:textId="7E55EE9B" w:rsidR="00CC4AE3" w:rsidRPr="007B3ECE" w:rsidRDefault="00CC4AE3"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Actividad N° 1</w:t>
            </w:r>
            <w:r w:rsidR="0064784F" w:rsidRPr="005E135D">
              <w:rPr>
                <w:rFonts w:ascii="Arial" w:hAnsi="Arial" w:cs="Arial"/>
                <w:b/>
                <w:color w:val="365F91" w:themeColor="accent1" w:themeShade="BF"/>
                <w:sz w:val="32"/>
                <w:szCs w:val="30"/>
              </w:rPr>
              <w:t>2</w:t>
            </w:r>
          </w:p>
        </w:tc>
        <w:tc>
          <w:tcPr>
            <w:tcW w:w="1017" w:type="dxa"/>
            <w:vAlign w:val="center"/>
          </w:tcPr>
          <w:p w14:paraId="559F7E24" w14:textId="77777777" w:rsidR="00CC4AE3" w:rsidRDefault="00CC4AE3"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4076B637" w14:textId="62B7079D" w:rsidR="00CC4AE3" w:rsidRPr="00A57B37" w:rsidRDefault="00CC4AE3"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2539366C" w14:textId="3A64CC73"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CC4AE3" w14:paraId="730B1A30" w14:textId="77777777" w:rsidTr="0023520D">
        <w:trPr>
          <w:trHeight w:val="698"/>
        </w:trPr>
        <w:tc>
          <w:tcPr>
            <w:tcW w:w="6462" w:type="dxa"/>
            <w:vAlign w:val="center"/>
          </w:tcPr>
          <w:p w14:paraId="531DFBFF" w14:textId="77777777" w:rsidR="00CC4AE3" w:rsidRDefault="00D211DF" w:rsidP="005E135D">
            <w:pPr>
              <w:jc w:val="both"/>
              <w:rPr>
                <w:rFonts w:ascii="Arial" w:hAnsi="Arial" w:cs="Arial"/>
                <w:sz w:val="22"/>
                <w:szCs w:val="30"/>
              </w:rPr>
            </w:pPr>
            <w:r>
              <w:rPr>
                <w:rFonts w:ascii="Arial" w:hAnsi="Arial" w:cs="Arial"/>
                <w:sz w:val="22"/>
                <w:szCs w:val="30"/>
              </w:rPr>
              <w:t>Numerar y fechar el acta de posesión</w:t>
            </w:r>
            <w:r w:rsidR="00CC4AE3" w:rsidRPr="00D040EE">
              <w:rPr>
                <w:rFonts w:ascii="Arial" w:hAnsi="Arial" w:cs="Arial"/>
                <w:sz w:val="22"/>
                <w:szCs w:val="30"/>
              </w:rPr>
              <w:t>.</w:t>
            </w:r>
          </w:p>
          <w:p w14:paraId="40595940" w14:textId="77777777" w:rsidR="00D211DF" w:rsidRDefault="00D211DF" w:rsidP="005E135D">
            <w:pPr>
              <w:jc w:val="both"/>
              <w:rPr>
                <w:rFonts w:ascii="Arial" w:hAnsi="Arial" w:cs="Arial"/>
                <w:sz w:val="22"/>
                <w:szCs w:val="30"/>
              </w:rPr>
            </w:pPr>
          </w:p>
          <w:p w14:paraId="10CFDA54" w14:textId="5A81E85B" w:rsidR="00D211DF" w:rsidRDefault="00D211DF" w:rsidP="005E135D">
            <w:pPr>
              <w:jc w:val="both"/>
              <w:rPr>
                <w:rFonts w:ascii="Arial" w:hAnsi="Arial" w:cs="Arial"/>
                <w:color w:val="365F91" w:themeColor="accent1" w:themeShade="BF"/>
                <w:sz w:val="22"/>
                <w:szCs w:val="30"/>
              </w:rPr>
            </w:pPr>
            <w:r>
              <w:rPr>
                <w:rFonts w:ascii="Arial" w:hAnsi="Arial" w:cs="Arial"/>
                <w:sz w:val="22"/>
                <w:szCs w:val="30"/>
              </w:rPr>
              <w:t>Una vez numerada y fechada se digitaliza y se envía copia a Talento Humano</w:t>
            </w:r>
            <w:r w:rsidR="004273F2">
              <w:rPr>
                <w:rFonts w:ascii="Arial" w:hAnsi="Arial" w:cs="Arial"/>
                <w:sz w:val="22"/>
                <w:szCs w:val="30"/>
              </w:rPr>
              <w:t xml:space="preserve"> </w:t>
            </w:r>
            <w:r>
              <w:rPr>
                <w:rFonts w:ascii="Arial" w:hAnsi="Arial" w:cs="Arial"/>
                <w:sz w:val="22"/>
                <w:szCs w:val="30"/>
              </w:rPr>
              <w:t>y el original quedará en el archivo de gestión.</w:t>
            </w:r>
          </w:p>
        </w:tc>
        <w:tc>
          <w:tcPr>
            <w:tcW w:w="1017" w:type="dxa"/>
            <w:vMerge w:val="restart"/>
            <w:vAlign w:val="center"/>
          </w:tcPr>
          <w:p w14:paraId="10F7781A" w14:textId="12E9EC2C" w:rsidR="00CC4AE3" w:rsidRDefault="00691CAC" w:rsidP="005E135D">
            <w:pPr>
              <w:jc w:val="center"/>
              <w:rPr>
                <w:rFonts w:ascii="Arial" w:hAnsi="Arial" w:cs="Arial"/>
                <w:color w:val="365F91" w:themeColor="accent1" w:themeShade="BF"/>
                <w:sz w:val="22"/>
                <w:szCs w:val="30"/>
              </w:rPr>
            </w:pPr>
            <w:r w:rsidRPr="00691CAC">
              <w:rPr>
                <w:rFonts w:ascii="Arial" w:hAnsi="Arial" w:cs="Arial"/>
                <w:sz w:val="22"/>
                <w:szCs w:val="30"/>
              </w:rPr>
              <w:t>0.25</w:t>
            </w:r>
          </w:p>
        </w:tc>
        <w:tc>
          <w:tcPr>
            <w:tcW w:w="2743" w:type="dxa"/>
            <w:vAlign w:val="center"/>
          </w:tcPr>
          <w:p w14:paraId="00C7260B" w14:textId="467B86CA" w:rsidR="00CC4AE3" w:rsidRPr="00783267" w:rsidRDefault="00D211DF" w:rsidP="005E135D">
            <w:pPr>
              <w:jc w:val="center"/>
              <w:rPr>
                <w:rFonts w:ascii="Arial" w:hAnsi="Arial" w:cs="Arial"/>
                <w:sz w:val="22"/>
                <w:szCs w:val="30"/>
              </w:rPr>
            </w:pPr>
            <w:r>
              <w:rPr>
                <w:rFonts w:ascii="Arial" w:hAnsi="Arial" w:cs="Arial"/>
                <w:sz w:val="22"/>
                <w:szCs w:val="30"/>
              </w:rPr>
              <w:t>Secretaria de Dirección</w:t>
            </w:r>
          </w:p>
        </w:tc>
      </w:tr>
      <w:tr w:rsidR="00CC4AE3" w14:paraId="1647D0DB" w14:textId="77777777" w:rsidTr="0023520D">
        <w:tc>
          <w:tcPr>
            <w:tcW w:w="6462" w:type="dxa"/>
            <w:vAlign w:val="center"/>
          </w:tcPr>
          <w:p w14:paraId="0BF89D8E" w14:textId="7F1FE471"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5BC11A64" w14:textId="77777777" w:rsidR="00CC4AE3" w:rsidRPr="00A57B37" w:rsidRDefault="00CC4AE3" w:rsidP="005E135D">
            <w:pPr>
              <w:jc w:val="center"/>
              <w:rPr>
                <w:rFonts w:ascii="Arial" w:hAnsi="Arial" w:cs="Arial"/>
                <w:color w:val="365F91" w:themeColor="accent1" w:themeShade="BF"/>
                <w:sz w:val="24"/>
                <w:szCs w:val="30"/>
              </w:rPr>
            </w:pPr>
          </w:p>
        </w:tc>
        <w:tc>
          <w:tcPr>
            <w:tcW w:w="2743" w:type="dxa"/>
            <w:vAlign w:val="center"/>
          </w:tcPr>
          <w:p w14:paraId="1A1E44F3" w14:textId="5C6156B5"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CC4AE3" w14:paraId="17711BD7" w14:textId="77777777" w:rsidTr="0023520D">
        <w:tc>
          <w:tcPr>
            <w:tcW w:w="6462" w:type="dxa"/>
            <w:vAlign w:val="center"/>
          </w:tcPr>
          <w:p w14:paraId="5C242C56" w14:textId="4012D458" w:rsidR="00CC4AE3" w:rsidRDefault="001D1BAF"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72C5C3B8" w14:textId="77777777" w:rsidR="00CC4AE3" w:rsidRDefault="00CC4AE3" w:rsidP="005E135D">
            <w:pPr>
              <w:jc w:val="center"/>
              <w:rPr>
                <w:rFonts w:ascii="Arial" w:hAnsi="Arial" w:cs="Arial"/>
                <w:color w:val="365F91" w:themeColor="accent1" w:themeShade="BF"/>
                <w:sz w:val="22"/>
                <w:szCs w:val="30"/>
              </w:rPr>
            </w:pPr>
          </w:p>
        </w:tc>
        <w:tc>
          <w:tcPr>
            <w:tcW w:w="2743" w:type="dxa"/>
            <w:vAlign w:val="center"/>
          </w:tcPr>
          <w:p w14:paraId="27F259F0" w14:textId="3203B25E" w:rsidR="00CC4AE3" w:rsidRPr="001D1BAF" w:rsidRDefault="00D211DF" w:rsidP="005E135D">
            <w:pPr>
              <w:jc w:val="center"/>
              <w:rPr>
                <w:rFonts w:ascii="Arial" w:hAnsi="Arial" w:cs="Arial"/>
                <w:sz w:val="22"/>
                <w:szCs w:val="30"/>
              </w:rPr>
            </w:pPr>
            <w:r w:rsidRPr="0064784F">
              <w:rPr>
                <w:rFonts w:ascii="Arial" w:hAnsi="Arial" w:cs="Arial"/>
                <w:sz w:val="22"/>
                <w:szCs w:val="30"/>
              </w:rPr>
              <w:t>Correo electrónico de envío de copia de acta de posesión.</w:t>
            </w:r>
          </w:p>
        </w:tc>
      </w:tr>
    </w:tbl>
    <w:p w14:paraId="4B385B57" w14:textId="77777777" w:rsidR="00AE3A96" w:rsidRDefault="00AE3A96"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CC4AE3" w14:paraId="0A655A55" w14:textId="77777777" w:rsidTr="005F7586">
        <w:trPr>
          <w:trHeight w:val="618"/>
          <w:tblHeader/>
        </w:trPr>
        <w:tc>
          <w:tcPr>
            <w:tcW w:w="6462" w:type="dxa"/>
            <w:vAlign w:val="center"/>
          </w:tcPr>
          <w:p w14:paraId="72CAA407" w14:textId="0AC5F258" w:rsidR="00CC4AE3" w:rsidRPr="007B3ECE" w:rsidRDefault="00CC4AE3"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13</w:t>
            </w:r>
          </w:p>
        </w:tc>
        <w:tc>
          <w:tcPr>
            <w:tcW w:w="1017" w:type="dxa"/>
            <w:vAlign w:val="center"/>
          </w:tcPr>
          <w:p w14:paraId="7B61C0AC" w14:textId="77777777" w:rsidR="00CC4AE3" w:rsidRDefault="00CC4AE3"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1CD8D588" w14:textId="70299226" w:rsidR="00CC4AE3" w:rsidRPr="00A57B37" w:rsidRDefault="00CC4AE3"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4584956D" w14:textId="64448668"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CC4AE3" w14:paraId="435A963C" w14:textId="77777777" w:rsidTr="0023520D">
        <w:trPr>
          <w:trHeight w:val="698"/>
        </w:trPr>
        <w:tc>
          <w:tcPr>
            <w:tcW w:w="6462" w:type="dxa"/>
            <w:vAlign w:val="center"/>
          </w:tcPr>
          <w:p w14:paraId="5BA1FE61" w14:textId="0B39E060" w:rsidR="00CC4AE3" w:rsidRDefault="00414598" w:rsidP="005E135D">
            <w:pPr>
              <w:jc w:val="both"/>
              <w:rPr>
                <w:rFonts w:ascii="Arial" w:hAnsi="Arial" w:cs="Arial"/>
                <w:color w:val="365F91" w:themeColor="accent1" w:themeShade="BF"/>
                <w:sz w:val="22"/>
                <w:szCs w:val="30"/>
              </w:rPr>
            </w:pPr>
            <w:r>
              <w:rPr>
                <w:rFonts w:ascii="Arial" w:hAnsi="Arial" w:cs="Arial"/>
                <w:sz w:val="22"/>
                <w:szCs w:val="30"/>
              </w:rPr>
              <w:t>Comunicar las fu</w:t>
            </w:r>
            <w:r w:rsidR="00C40B2A">
              <w:rPr>
                <w:rFonts w:ascii="Arial" w:hAnsi="Arial" w:cs="Arial"/>
                <w:sz w:val="22"/>
                <w:szCs w:val="30"/>
              </w:rPr>
              <w:t>nciones del empleo a desempeñar según el Manual Específico de Funciones y Competencias vigente.</w:t>
            </w:r>
          </w:p>
        </w:tc>
        <w:tc>
          <w:tcPr>
            <w:tcW w:w="1017" w:type="dxa"/>
            <w:vMerge w:val="restart"/>
            <w:vAlign w:val="center"/>
          </w:tcPr>
          <w:p w14:paraId="70A8A8A0" w14:textId="42F0CCD1" w:rsidR="00CC4AE3" w:rsidRDefault="00D47745" w:rsidP="005E135D">
            <w:pPr>
              <w:jc w:val="center"/>
              <w:rPr>
                <w:rFonts w:ascii="Arial" w:hAnsi="Arial" w:cs="Arial"/>
                <w:color w:val="365F91" w:themeColor="accent1" w:themeShade="BF"/>
                <w:sz w:val="22"/>
                <w:szCs w:val="30"/>
              </w:rPr>
            </w:pPr>
            <w:r w:rsidRPr="00D47745">
              <w:rPr>
                <w:rFonts w:ascii="Arial" w:hAnsi="Arial" w:cs="Arial"/>
                <w:sz w:val="22"/>
                <w:szCs w:val="30"/>
              </w:rPr>
              <w:t>0.17</w:t>
            </w:r>
          </w:p>
        </w:tc>
        <w:tc>
          <w:tcPr>
            <w:tcW w:w="2743" w:type="dxa"/>
            <w:vAlign w:val="center"/>
          </w:tcPr>
          <w:p w14:paraId="1159F6B7" w14:textId="377032BF" w:rsidR="00CC4AE3" w:rsidRPr="00783267" w:rsidRDefault="00CA04F8" w:rsidP="005E135D">
            <w:pPr>
              <w:jc w:val="center"/>
              <w:rPr>
                <w:rFonts w:ascii="Arial" w:hAnsi="Arial" w:cs="Arial"/>
                <w:sz w:val="22"/>
                <w:szCs w:val="30"/>
              </w:rPr>
            </w:pPr>
            <w:r>
              <w:rPr>
                <w:rFonts w:ascii="Arial" w:hAnsi="Arial" w:cs="Arial"/>
                <w:sz w:val="22"/>
                <w:szCs w:val="30"/>
              </w:rPr>
              <w:t>Profesional Especializado de Talento Humano</w:t>
            </w:r>
          </w:p>
        </w:tc>
      </w:tr>
      <w:tr w:rsidR="00CC4AE3" w14:paraId="1A934A46" w14:textId="77777777" w:rsidTr="0023520D">
        <w:tc>
          <w:tcPr>
            <w:tcW w:w="6462" w:type="dxa"/>
            <w:vAlign w:val="center"/>
          </w:tcPr>
          <w:p w14:paraId="054247C7" w14:textId="1711B0C4"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lastRenderedPageBreak/>
              <w:t>Punto de Control</w:t>
            </w:r>
          </w:p>
        </w:tc>
        <w:tc>
          <w:tcPr>
            <w:tcW w:w="1017" w:type="dxa"/>
            <w:vMerge/>
            <w:vAlign w:val="center"/>
          </w:tcPr>
          <w:p w14:paraId="5AC857D0" w14:textId="77777777" w:rsidR="00CC4AE3" w:rsidRPr="00A57B37" w:rsidRDefault="00CC4AE3" w:rsidP="005E135D">
            <w:pPr>
              <w:jc w:val="center"/>
              <w:rPr>
                <w:rFonts w:ascii="Arial" w:hAnsi="Arial" w:cs="Arial"/>
                <w:color w:val="365F91" w:themeColor="accent1" w:themeShade="BF"/>
                <w:sz w:val="24"/>
                <w:szCs w:val="30"/>
              </w:rPr>
            </w:pPr>
          </w:p>
        </w:tc>
        <w:tc>
          <w:tcPr>
            <w:tcW w:w="2743" w:type="dxa"/>
            <w:vAlign w:val="center"/>
          </w:tcPr>
          <w:p w14:paraId="52DD9B15" w14:textId="33A6C21E"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CC4AE3" w14:paraId="6EFA8A00" w14:textId="77777777" w:rsidTr="0023520D">
        <w:tc>
          <w:tcPr>
            <w:tcW w:w="6462" w:type="dxa"/>
            <w:vAlign w:val="center"/>
          </w:tcPr>
          <w:p w14:paraId="1F952A83" w14:textId="2D691BBF" w:rsidR="00CC4AE3" w:rsidRPr="00CC4AE3" w:rsidRDefault="001D1BAF" w:rsidP="005E135D">
            <w:pPr>
              <w:jc w:val="center"/>
              <w:rPr>
                <w:rFonts w:ascii="Arial" w:hAnsi="Arial" w:cs="Arial"/>
                <w:sz w:val="22"/>
                <w:szCs w:val="30"/>
              </w:rPr>
            </w:pPr>
            <w:r>
              <w:rPr>
                <w:rFonts w:ascii="Arial" w:hAnsi="Arial" w:cs="Arial"/>
                <w:sz w:val="22"/>
                <w:szCs w:val="30"/>
              </w:rPr>
              <w:t>N/A</w:t>
            </w:r>
          </w:p>
        </w:tc>
        <w:tc>
          <w:tcPr>
            <w:tcW w:w="1017" w:type="dxa"/>
            <w:vMerge/>
            <w:vAlign w:val="center"/>
          </w:tcPr>
          <w:p w14:paraId="388C9737" w14:textId="77777777" w:rsidR="00CC4AE3" w:rsidRDefault="00CC4AE3" w:rsidP="005E135D">
            <w:pPr>
              <w:jc w:val="center"/>
              <w:rPr>
                <w:rFonts w:ascii="Arial" w:hAnsi="Arial" w:cs="Arial"/>
                <w:color w:val="365F91" w:themeColor="accent1" w:themeShade="BF"/>
                <w:sz w:val="22"/>
                <w:szCs w:val="30"/>
              </w:rPr>
            </w:pPr>
          </w:p>
        </w:tc>
        <w:tc>
          <w:tcPr>
            <w:tcW w:w="2743" w:type="dxa"/>
            <w:vAlign w:val="center"/>
          </w:tcPr>
          <w:p w14:paraId="0491F898" w14:textId="5188A80B" w:rsidR="00CC4AE3" w:rsidRPr="001D1BAF" w:rsidRDefault="00C40B2A" w:rsidP="005E135D">
            <w:pPr>
              <w:jc w:val="center"/>
              <w:rPr>
                <w:rFonts w:ascii="Arial" w:hAnsi="Arial" w:cs="Arial"/>
                <w:sz w:val="22"/>
                <w:szCs w:val="30"/>
              </w:rPr>
            </w:pPr>
            <w:r w:rsidRPr="0064784F">
              <w:rPr>
                <w:rFonts w:ascii="Arial" w:hAnsi="Arial" w:cs="Arial"/>
                <w:sz w:val="22"/>
                <w:szCs w:val="30"/>
              </w:rPr>
              <w:t>Comunicación Interna.</w:t>
            </w:r>
          </w:p>
        </w:tc>
      </w:tr>
    </w:tbl>
    <w:p w14:paraId="63740DE9" w14:textId="77777777" w:rsidR="00D00629" w:rsidRDefault="00D00629" w:rsidP="005E135D">
      <w:pPr>
        <w:jc w:val="center"/>
        <w:rPr>
          <w:rFonts w:ascii="Arial" w:hAnsi="Arial" w:cs="Arial"/>
          <w:color w:val="365F91" w:themeColor="accent1" w:themeShade="BF"/>
          <w:sz w:val="22"/>
          <w:szCs w:val="30"/>
        </w:rPr>
      </w:pPr>
    </w:p>
    <w:tbl>
      <w:tblPr>
        <w:tblStyle w:val="Tablaconcuadrcu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462"/>
        <w:gridCol w:w="1017"/>
        <w:gridCol w:w="2743"/>
      </w:tblGrid>
      <w:tr w:rsidR="00CC4AE3" w14:paraId="2C6ED210" w14:textId="77777777" w:rsidTr="005F7586">
        <w:trPr>
          <w:trHeight w:val="618"/>
          <w:tblHeader/>
        </w:trPr>
        <w:tc>
          <w:tcPr>
            <w:tcW w:w="6462" w:type="dxa"/>
            <w:vAlign w:val="center"/>
          </w:tcPr>
          <w:p w14:paraId="5A29FEB0" w14:textId="702D1887" w:rsidR="00CC4AE3" w:rsidRPr="007B3ECE" w:rsidRDefault="00CC4AE3" w:rsidP="005E135D">
            <w:pPr>
              <w:jc w:val="center"/>
              <w:rPr>
                <w:rFonts w:ascii="Arial" w:hAnsi="Arial" w:cs="Arial"/>
                <w:b/>
                <w:color w:val="365F91" w:themeColor="accent1" w:themeShade="BF"/>
                <w:sz w:val="40"/>
                <w:szCs w:val="30"/>
              </w:rPr>
            </w:pPr>
            <w:r w:rsidRPr="005E135D">
              <w:rPr>
                <w:rFonts w:ascii="Arial" w:hAnsi="Arial" w:cs="Arial"/>
                <w:b/>
                <w:color w:val="365F91" w:themeColor="accent1" w:themeShade="BF"/>
                <w:sz w:val="32"/>
                <w:szCs w:val="30"/>
              </w:rPr>
              <w:t xml:space="preserve">Actividad N° </w:t>
            </w:r>
            <w:r w:rsidR="0064784F" w:rsidRPr="005E135D">
              <w:rPr>
                <w:rFonts w:ascii="Arial" w:hAnsi="Arial" w:cs="Arial"/>
                <w:b/>
                <w:color w:val="365F91" w:themeColor="accent1" w:themeShade="BF"/>
                <w:sz w:val="32"/>
                <w:szCs w:val="30"/>
              </w:rPr>
              <w:t>14</w:t>
            </w:r>
          </w:p>
        </w:tc>
        <w:tc>
          <w:tcPr>
            <w:tcW w:w="1017" w:type="dxa"/>
            <w:vAlign w:val="center"/>
          </w:tcPr>
          <w:p w14:paraId="29582161" w14:textId="77777777" w:rsidR="00CC4AE3" w:rsidRDefault="00CC4AE3" w:rsidP="005E135D">
            <w:pPr>
              <w:jc w:val="center"/>
              <w:rPr>
                <w:rFonts w:ascii="Arial" w:hAnsi="Arial" w:cs="Arial"/>
                <w:color w:val="365F91" w:themeColor="accent1" w:themeShade="BF"/>
                <w:sz w:val="24"/>
                <w:szCs w:val="30"/>
              </w:rPr>
            </w:pPr>
            <w:r w:rsidRPr="00050B01">
              <w:rPr>
                <w:rFonts w:ascii="Arial" w:hAnsi="Arial" w:cs="Arial"/>
                <w:color w:val="365F91" w:themeColor="accent1" w:themeShade="BF"/>
                <w:sz w:val="24"/>
                <w:szCs w:val="30"/>
              </w:rPr>
              <w:t>Tiempo</w:t>
            </w:r>
          </w:p>
          <w:p w14:paraId="1775F171" w14:textId="35054661" w:rsidR="00CC4AE3" w:rsidRPr="00A57B37" w:rsidRDefault="00CC4AE3" w:rsidP="005E135D">
            <w:pPr>
              <w:jc w:val="center"/>
              <w:rPr>
                <w:rFonts w:ascii="Arial" w:hAnsi="Arial" w:cs="Arial"/>
                <w:color w:val="365F91" w:themeColor="accent1" w:themeShade="BF"/>
                <w:sz w:val="24"/>
                <w:szCs w:val="30"/>
              </w:rPr>
            </w:pPr>
            <w:r>
              <w:rPr>
                <w:rFonts w:ascii="Arial" w:hAnsi="Arial" w:cs="Arial"/>
                <w:color w:val="365F91" w:themeColor="accent1" w:themeShade="BF"/>
                <w:sz w:val="24"/>
                <w:szCs w:val="30"/>
              </w:rPr>
              <w:t>(Hrs)</w:t>
            </w:r>
          </w:p>
        </w:tc>
        <w:tc>
          <w:tcPr>
            <w:tcW w:w="2743" w:type="dxa"/>
            <w:vAlign w:val="center"/>
          </w:tcPr>
          <w:p w14:paraId="22BC49FA" w14:textId="418FE014"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Responsable</w:t>
            </w:r>
          </w:p>
        </w:tc>
      </w:tr>
      <w:tr w:rsidR="00CC4AE3" w14:paraId="739152F3" w14:textId="77777777" w:rsidTr="0023520D">
        <w:trPr>
          <w:trHeight w:val="698"/>
        </w:trPr>
        <w:tc>
          <w:tcPr>
            <w:tcW w:w="6462" w:type="dxa"/>
            <w:vAlign w:val="center"/>
          </w:tcPr>
          <w:p w14:paraId="157B38D1" w14:textId="25AC7F9E" w:rsidR="00CC4AE3" w:rsidRDefault="00101E03" w:rsidP="005E135D">
            <w:pPr>
              <w:jc w:val="both"/>
              <w:rPr>
                <w:rFonts w:ascii="Arial" w:hAnsi="Arial" w:cs="Arial"/>
                <w:color w:val="365F91" w:themeColor="accent1" w:themeShade="BF"/>
                <w:sz w:val="22"/>
                <w:szCs w:val="30"/>
              </w:rPr>
            </w:pPr>
            <w:r w:rsidRPr="00101E03">
              <w:rPr>
                <w:rFonts w:ascii="Arial" w:hAnsi="Arial" w:cs="Arial"/>
                <w:sz w:val="22"/>
                <w:szCs w:val="30"/>
              </w:rPr>
              <w:t>Presentar al nuevo servidor público ante el Instituto.</w:t>
            </w:r>
          </w:p>
        </w:tc>
        <w:tc>
          <w:tcPr>
            <w:tcW w:w="1017" w:type="dxa"/>
            <w:vMerge w:val="restart"/>
            <w:vAlign w:val="center"/>
          </w:tcPr>
          <w:p w14:paraId="333F662B" w14:textId="14E77D7D" w:rsidR="00CC4AE3" w:rsidRDefault="00D47745" w:rsidP="005E135D">
            <w:pPr>
              <w:jc w:val="center"/>
              <w:rPr>
                <w:rFonts w:ascii="Arial" w:hAnsi="Arial" w:cs="Arial"/>
                <w:color w:val="365F91" w:themeColor="accent1" w:themeShade="BF"/>
                <w:sz w:val="22"/>
                <w:szCs w:val="30"/>
              </w:rPr>
            </w:pPr>
            <w:r>
              <w:rPr>
                <w:rFonts w:ascii="Arial" w:hAnsi="Arial" w:cs="Arial"/>
                <w:sz w:val="22"/>
                <w:szCs w:val="30"/>
              </w:rPr>
              <w:t>0.25</w:t>
            </w:r>
          </w:p>
        </w:tc>
        <w:tc>
          <w:tcPr>
            <w:tcW w:w="2743" w:type="dxa"/>
            <w:vAlign w:val="center"/>
          </w:tcPr>
          <w:p w14:paraId="223F5AF6" w14:textId="4AAABEEA" w:rsidR="00CC4AE3" w:rsidRPr="00783267" w:rsidRDefault="00CA04F8" w:rsidP="005E135D">
            <w:pPr>
              <w:jc w:val="center"/>
              <w:rPr>
                <w:rFonts w:ascii="Arial" w:hAnsi="Arial" w:cs="Arial"/>
                <w:sz w:val="22"/>
                <w:szCs w:val="30"/>
              </w:rPr>
            </w:pPr>
            <w:r>
              <w:rPr>
                <w:rFonts w:ascii="Arial" w:hAnsi="Arial" w:cs="Arial"/>
                <w:sz w:val="22"/>
                <w:szCs w:val="30"/>
              </w:rPr>
              <w:t>Profesional Especializado de Talento Humano</w:t>
            </w:r>
          </w:p>
        </w:tc>
      </w:tr>
      <w:tr w:rsidR="00CC4AE3" w14:paraId="722C1343" w14:textId="77777777" w:rsidTr="0023520D">
        <w:tc>
          <w:tcPr>
            <w:tcW w:w="6462" w:type="dxa"/>
            <w:vAlign w:val="center"/>
          </w:tcPr>
          <w:p w14:paraId="29282E56" w14:textId="5B272760"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Punto de Control</w:t>
            </w:r>
          </w:p>
        </w:tc>
        <w:tc>
          <w:tcPr>
            <w:tcW w:w="1017" w:type="dxa"/>
            <w:vMerge/>
            <w:vAlign w:val="center"/>
          </w:tcPr>
          <w:p w14:paraId="05866F0A" w14:textId="77777777" w:rsidR="00CC4AE3" w:rsidRPr="00A57B37" w:rsidRDefault="00CC4AE3" w:rsidP="005E135D">
            <w:pPr>
              <w:jc w:val="center"/>
              <w:rPr>
                <w:rFonts w:ascii="Arial" w:hAnsi="Arial" w:cs="Arial"/>
                <w:color w:val="365F91" w:themeColor="accent1" w:themeShade="BF"/>
                <w:sz w:val="24"/>
                <w:szCs w:val="30"/>
              </w:rPr>
            </w:pPr>
          </w:p>
        </w:tc>
        <w:tc>
          <w:tcPr>
            <w:tcW w:w="2743" w:type="dxa"/>
            <w:vAlign w:val="center"/>
          </w:tcPr>
          <w:p w14:paraId="115E854A" w14:textId="126F1E4B" w:rsidR="00CC4AE3" w:rsidRDefault="00CC4AE3" w:rsidP="005E135D">
            <w:pPr>
              <w:jc w:val="center"/>
              <w:rPr>
                <w:rFonts w:ascii="Arial" w:hAnsi="Arial" w:cs="Arial"/>
                <w:color w:val="365F91" w:themeColor="accent1" w:themeShade="BF"/>
                <w:sz w:val="22"/>
                <w:szCs w:val="30"/>
              </w:rPr>
            </w:pPr>
            <w:r>
              <w:rPr>
                <w:rFonts w:ascii="Arial" w:hAnsi="Arial" w:cs="Arial"/>
                <w:color w:val="365F91" w:themeColor="accent1" w:themeShade="BF"/>
                <w:sz w:val="24"/>
                <w:szCs w:val="30"/>
              </w:rPr>
              <w:t>Registro</w:t>
            </w:r>
          </w:p>
        </w:tc>
      </w:tr>
      <w:tr w:rsidR="00CC4AE3" w14:paraId="5F8AA0BC" w14:textId="77777777" w:rsidTr="0023520D">
        <w:tc>
          <w:tcPr>
            <w:tcW w:w="6462" w:type="dxa"/>
            <w:vAlign w:val="center"/>
          </w:tcPr>
          <w:p w14:paraId="1FEBF810" w14:textId="345A37D1" w:rsidR="00CC4AE3" w:rsidRDefault="001D1BAF" w:rsidP="005E135D">
            <w:pPr>
              <w:jc w:val="center"/>
              <w:rPr>
                <w:rFonts w:ascii="Arial" w:hAnsi="Arial" w:cs="Arial"/>
                <w:color w:val="365F91" w:themeColor="accent1" w:themeShade="BF"/>
                <w:sz w:val="22"/>
                <w:szCs w:val="30"/>
              </w:rPr>
            </w:pPr>
            <w:r w:rsidRPr="005E135D">
              <w:rPr>
                <w:rFonts w:ascii="Arial" w:hAnsi="Arial" w:cs="Arial"/>
                <w:sz w:val="22"/>
                <w:szCs w:val="30"/>
              </w:rPr>
              <w:t>N/A</w:t>
            </w:r>
          </w:p>
        </w:tc>
        <w:tc>
          <w:tcPr>
            <w:tcW w:w="1017" w:type="dxa"/>
            <w:vMerge/>
            <w:vAlign w:val="center"/>
          </w:tcPr>
          <w:p w14:paraId="3A984811" w14:textId="77777777" w:rsidR="00CC4AE3" w:rsidRDefault="00CC4AE3" w:rsidP="005E135D">
            <w:pPr>
              <w:jc w:val="center"/>
              <w:rPr>
                <w:rFonts w:ascii="Arial" w:hAnsi="Arial" w:cs="Arial"/>
                <w:color w:val="365F91" w:themeColor="accent1" w:themeShade="BF"/>
                <w:sz w:val="22"/>
                <w:szCs w:val="30"/>
              </w:rPr>
            </w:pPr>
          </w:p>
        </w:tc>
        <w:tc>
          <w:tcPr>
            <w:tcW w:w="2743" w:type="dxa"/>
            <w:vAlign w:val="center"/>
          </w:tcPr>
          <w:p w14:paraId="7F118E3C" w14:textId="176B53CA" w:rsidR="00CC4AE3" w:rsidRPr="001D1BAF" w:rsidRDefault="00101E03" w:rsidP="005E135D">
            <w:pPr>
              <w:jc w:val="center"/>
              <w:rPr>
                <w:rFonts w:ascii="Arial" w:hAnsi="Arial" w:cs="Arial"/>
                <w:sz w:val="22"/>
                <w:szCs w:val="30"/>
              </w:rPr>
            </w:pPr>
            <w:r w:rsidRPr="0064784F">
              <w:rPr>
                <w:rFonts w:ascii="Arial" w:hAnsi="Arial" w:cs="Arial"/>
                <w:sz w:val="22"/>
                <w:szCs w:val="30"/>
              </w:rPr>
              <w:t>Correo electrónico de presentación de nuevo servidor público.</w:t>
            </w:r>
          </w:p>
        </w:tc>
      </w:tr>
    </w:tbl>
    <w:p w14:paraId="06C7AECB" w14:textId="77777777" w:rsidR="00F52CB0" w:rsidRPr="005E135D" w:rsidRDefault="00F52CB0" w:rsidP="005E135D">
      <w:pPr>
        <w:tabs>
          <w:tab w:val="left" w:pos="7320"/>
        </w:tabs>
        <w:jc w:val="both"/>
        <w:rPr>
          <w:rFonts w:ascii="Arial" w:hAnsi="Arial" w:cs="Arial"/>
        </w:rPr>
      </w:pPr>
    </w:p>
    <w:p w14:paraId="0AFB1347" w14:textId="77777777" w:rsidR="00E34392" w:rsidRPr="005E135D" w:rsidRDefault="00E34392" w:rsidP="005E135D">
      <w:pPr>
        <w:tabs>
          <w:tab w:val="left" w:pos="7320"/>
        </w:tabs>
        <w:jc w:val="both"/>
        <w:rPr>
          <w:rFonts w:ascii="Arial" w:hAnsi="Arial" w:cs="Arial"/>
        </w:rPr>
      </w:pPr>
    </w:p>
    <w:p w14:paraId="5AE7F6F6" w14:textId="09DE0EFB" w:rsidR="003964E9" w:rsidRPr="005E135D" w:rsidRDefault="003964E9" w:rsidP="005E135D">
      <w:pPr>
        <w:pStyle w:val="Prrafodelista"/>
        <w:numPr>
          <w:ilvl w:val="0"/>
          <w:numId w:val="29"/>
        </w:numPr>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CONTROL DE CAMBIOS</w:t>
      </w:r>
    </w:p>
    <w:p w14:paraId="7C4F9DA1" w14:textId="77777777" w:rsidR="005E135D" w:rsidRPr="005E135D" w:rsidRDefault="005E135D" w:rsidP="005E135D">
      <w:pPr>
        <w:tabs>
          <w:tab w:val="left" w:pos="7320"/>
        </w:tabs>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123"/>
        <w:gridCol w:w="7709"/>
      </w:tblGrid>
      <w:tr w:rsidR="004738D8" w:rsidRPr="00B1458B" w14:paraId="2DF6AFE3" w14:textId="77777777" w:rsidTr="00050B0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5E135D">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5E135D">
            <w:pPr>
              <w:jc w:val="center"/>
              <w:rPr>
                <w:rFonts w:ascii="Arial" w:hAnsi="Arial" w:cs="Arial"/>
                <w:b/>
              </w:rPr>
            </w:pPr>
            <w:r w:rsidRPr="00050B01">
              <w:rPr>
                <w:rFonts w:ascii="Arial" w:hAnsi="Arial" w:cs="Arial"/>
                <w:b/>
              </w:rPr>
              <w:t>Versión</w:t>
            </w:r>
          </w:p>
        </w:tc>
        <w:tc>
          <w:tcPr>
            <w:tcW w:w="3742" w:type="pct"/>
            <w:shd w:val="clear" w:color="auto" w:fill="D5EAFF"/>
            <w:tcMar>
              <w:top w:w="57" w:type="dxa"/>
              <w:left w:w="113" w:type="dxa"/>
              <w:bottom w:w="57" w:type="dxa"/>
            </w:tcMar>
            <w:vAlign w:val="center"/>
          </w:tcPr>
          <w:p w14:paraId="07C64CB9" w14:textId="623422BD" w:rsidR="004738D8" w:rsidRPr="00050B01" w:rsidRDefault="00050B01" w:rsidP="005E135D">
            <w:pPr>
              <w:jc w:val="center"/>
              <w:rPr>
                <w:rFonts w:ascii="Arial" w:hAnsi="Arial" w:cs="Arial"/>
                <w:b/>
              </w:rPr>
            </w:pPr>
            <w:r w:rsidRPr="00050B01">
              <w:rPr>
                <w:rFonts w:ascii="Arial" w:hAnsi="Arial" w:cs="Arial"/>
                <w:b/>
              </w:rPr>
              <w:t>Naturaleza del cambio</w:t>
            </w:r>
          </w:p>
        </w:tc>
      </w:tr>
      <w:tr w:rsidR="004738D8" w:rsidRPr="00B1458B" w14:paraId="475F6922" w14:textId="77777777" w:rsidTr="00050B01">
        <w:trPr>
          <w:trHeight w:val="226"/>
        </w:trPr>
        <w:tc>
          <w:tcPr>
            <w:tcW w:w="714" w:type="pct"/>
            <w:shd w:val="clear" w:color="auto" w:fill="auto"/>
            <w:tcMar>
              <w:top w:w="57" w:type="dxa"/>
              <w:left w:w="113" w:type="dxa"/>
              <w:bottom w:w="57" w:type="dxa"/>
            </w:tcMar>
          </w:tcPr>
          <w:p w14:paraId="6BC6526E" w14:textId="2024925E" w:rsidR="004738D8" w:rsidRPr="00050B01" w:rsidRDefault="003E4F22" w:rsidP="003E4F22">
            <w:pPr>
              <w:rPr>
                <w:rFonts w:ascii="Arial" w:hAnsi="Arial" w:cs="Arial"/>
              </w:rPr>
            </w:pPr>
            <w:r>
              <w:rPr>
                <w:rFonts w:ascii="Arial" w:hAnsi="Arial" w:cs="Arial"/>
              </w:rPr>
              <w:t>28/</w:t>
            </w:r>
            <w:r w:rsidR="00643F1F">
              <w:rPr>
                <w:rFonts w:ascii="Arial" w:hAnsi="Arial" w:cs="Arial"/>
              </w:rPr>
              <w:t>0</w:t>
            </w:r>
            <w:r w:rsidR="00247027">
              <w:rPr>
                <w:rFonts w:ascii="Arial" w:hAnsi="Arial" w:cs="Arial"/>
              </w:rPr>
              <w:t>6</w:t>
            </w:r>
            <w:r w:rsidR="00643F1F">
              <w:rPr>
                <w:rFonts w:ascii="Arial" w:hAnsi="Arial" w:cs="Arial"/>
              </w:rPr>
              <w:t>/2019</w:t>
            </w:r>
          </w:p>
        </w:tc>
        <w:tc>
          <w:tcPr>
            <w:tcW w:w="545" w:type="pct"/>
            <w:shd w:val="clear" w:color="auto" w:fill="auto"/>
            <w:tcMar>
              <w:top w:w="57" w:type="dxa"/>
              <w:left w:w="113" w:type="dxa"/>
              <w:bottom w:w="57" w:type="dxa"/>
            </w:tcMar>
          </w:tcPr>
          <w:p w14:paraId="3255444B" w14:textId="1CEAEAFF" w:rsidR="004738D8" w:rsidRPr="00050B01" w:rsidRDefault="00643F1F" w:rsidP="003E4F22">
            <w:pPr>
              <w:jc w:val="center"/>
              <w:rPr>
                <w:rFonts w:ascii="Arial" w:hAnsi="Arial" w:cs="Arial"/>
              </w:rPr>
            </w:pPr>
            <w:r>
              <w:rPr>
                <w:rFonts w:ascii="Arial" w:hAnsi="Arial" w:cs="Arial"/>
              </w:rPr>
              <w:t>0</w:t>
            </w:r>
            <w:r w:rsidR="003E4F22">
              <w:rPr>
                <w:rFonts w:ascii="Arial" w:hAnsi="Arial" w:cs="Arial"/>
              </w:rPr>
              <w:t>1</w:t>
            </w:r>
          </w:p>
        </w:tc>
        <w:tc>
          <w:tcPr>
            <w:tcW w:w="3742" w:type="pct"/>
            <w:shd w:val="clear" w:color="auto" w:fill="FFFFFF" w:themeFill="background1"/>
            <w:tcMar>
              <w:top w:w="57" w:type="dxa"/>
              <w:left w:w="113" w:type="dxa"/>
              <w:bottom w:w="57" w:type="dxa"/>
            </w:tcMar>
          </w:tcPr>
          <w:p w14:paraId="0C29AE51" w14:textId="490F5E3F" w:rsidR="004738D8" w:rsidRPr="00050B01" w:rsidRDefault="003E4F22" w:rsidP="003E4F22">
            <w:pPr>
              <w:rPr>
                <w:rFonts w:ascii="Arial" w:hAnsi="Arial" w:cs="Arial"/>
              </w:rPr>
            </w:pPr>
            <w:r>
              <w:rPr>
                <w:rFonts w:ascii="Arial" w:hAnsi="Arial" w:cs="Arial"/>
              </w:rPr>
              <w:t xml:space="preserve">Creación </w:t>
            </w:r>
            <w:r w:rsidR="00643F1F">
              <w:rPr>
                <w:rFonts w:ascii="Arial" w:hAnsi="Arial" w:cs="Arial"/>
              </w:rPr>
              <w:t>del documento.</w:t>
            </w:r>
          </w:p>
        </w:tc>
      </w:tr>
    </w:tbl>
    <w:p w14:paraId="155D1ACC" w14:textId="77777777" w:rsidR="003964E9" w:rsidRPr="005E135D" w:rsidRDefault="003964E9" w:rsidP="005E135D">
      <w:pPr>
        <w:tabs>
          <w:tab w:val="left" w:pos="7320"/>
        </w:tabs>
        <w:jc w:val="both"/>
        <w:rPr>
          <w:rFonts w:ascii="Arial" w:hAnsi="Arial" w:cs="Arial"/>
        </w:rPr>
      </w:pPr>
    </w:p>
    <w:p w14:paraId="1747E6BC" w14:textId="77777777" w:rsidR="000245DE" w:rsidRPr="005E135D" w:rsidRDefault="000245DE" w:rsidP="005E135D">
      <w:pPr>
        <w:tabs>
          <w:tab w:val="left" w:pos="7320"/>
        </w:tabs>
        <w:jc w:val="both"/>
        <w:rPr>
          <w:rFonts w:ascii="Arial" w:hAnsi="Arial" w:cs="Arial"/>
        </w:rPr>
      </w:pPr>
    </w:p>
    <w:p w14:paraId="5086EE97" w14:textId="46C3EC76" w:rsidR="003964E9" w:rsidRPr="005E135D" w:rsidRDefault="003964E9" w:rsidP="005E135D">
      <w:pPr>
        <w:pStyle w:val="Prrafodelista"/>
        <w:numPr>
          <w:ilvl w:val="0"/>
          <w:numId w:val="29"/>
        </w:numPr>
        <w:jc w:val="center"/>
        <w:rPr>
          <w:rFonts w:ascii="Arial" w:hAnsi="Arial" w:cs="Arial"/>
          <w:b/>
          <w:color w:val="365F91" w:themeColor="accent1" w:themeShade="BF"/>
          <w:sz w:val="32"/>
          <w:szCs w:val="30"/>
        </w:rPr>
      </w:pPr>
      <w:r w:rsidRPr="005E135D">
        <w:rPr>
          <w:rFonts w:ascii="Arial" w:hAnsi="Arial" w:cs="Arial"/>
          <w:b/>
          <w:color w:val="365F91" w:themeColor="accent1" w:themeShade="BF"/>
          <w:sz w:val="32"/>
          <w:szCs w:val="30"/>
        </w:rPr>
        <w:t>CRÉDITOS</w:t>
      </w:r>
    </w:p>
    <w:p w14:paraId="34434D1D" w14:textId="77777777" w:rsidR="005E135D" w:rsidRPr="005E135D" w:rsidRDefault="005E135D" w:rsidP="005E135D">
      <w:pPr>
        <w:tabs>
          <w:tab w:val="left" w:pos="7320"/>
        </w:tabs>
        <w:jc w:val="both"/>
        <w:rPr>
          <w:rFonts w:ascii="Arial" w:hAnsi="Arial" w:cs="Arial"/>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1"/>
        <w:gridCol w:w="3543"/>
        <w:gridCol w:w="3208"/>
      </w:tblGrid>
      <w:tr w:rsidR="004738D8" w:rsidRPr="00B1458B" w14:paraId="190AD18C" w14:textId="77777777" w:rsidTr="00050B01">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20449168" w14:textId="66EED9EF" w:rsidR="004738D8" w:rsidRPr="00050B01" w:rsidRDefault="004738D8" w:rsidP="005E135D">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018AFDE7" w14:textId="45F55599" w:rsidR="004738D8" w:rsidRPr="00050B01" w:rsidRDefault="004738D8" w:rsidP="005E135D">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C3B4675" w14:textId="1E3E8B93" w:rsidR="004738D8" w:rsidRPr="00050B01" w:rsidRDefault="004738D8" w:rsidP="005E135D">
            <w:pPr>
              <w:pStyle w:val="Piedepgina"/>
              <w:jc w:val="both"/>
              <w:rPr>
                <w:rFonts w:ascii="Arial" w:hAnsi="Arial" w:cs="Arial"/>
                <w:b/>
                <w:color w:val="000000"/>
              </w:rPr>
            </w:pPr>
            <w:r w:rsidRPr="00050B01">
              <w:rPr>
                <w:rFonts w:ascii="Arial" w:hAnsi="Arial" w:cs="Arial"/>
                <w:b/>
                <w:color w:val="000000"/>
              </w:rPr>
              <w:t>Aprobó</w:t>
            </w:r>
          </w:p>
        </w:tc>
      </w:tr>
      <w:tr w:rsidR="003C0461" w:rsidRPr="00B1458B" w14:paraId="45A53378" w14:textId="77777777" w:rsidTr="00050B01">
        <w:trPr>
          <w:trHeight w:val="441"/>
        </w:trPr>
        <w:tc>
          <w:tcPr>
            <w:tcW w:w="1698" w:type="pct"/>
            <w:tcBorders>
              <w:top w:val="single" w:sz="4" w:space="0" w:color="auto"/>
              <w:bottom w:val="single" w:sz="4" w:space="0" w:color="auto"/>
              <w:right w:val="single" w:sz="4" w:space="0" w:color="auto"/>
            </w:tcBorders>
            <w:vAlign w:val="center"/>
          </w:tcPr>
          <w:p w14:paraId="7D6C8401" w14:textId="77777777" w:rsidR="003C0461" w:rsidRDefault="003C0461" w:rsidP="005E135D">
            <w:pPr>
              <w:pStyle w:val="Piedepgina"/>
              <w:jc w:val="both"/>
              <w:rPr>
                <w:rFonts w:ascii="Arial" w:hAnsi="Arial" w:cs="Arial"/>
                <w:color w:val="000000"/>
                <w:lang w:val="es-CO" w:eastAsia="en-US"/>
              </w:rPr>
            </w:pPr>
            <w:r>
              <w:rPr>
                <w:rFonts w:ascii="Arial" w:hAnsi="Arial" w:cs="Arial"/>
                <w:color w:val="000000"/>
                <w:lang w:val="es-CO" w:eastAsia="en-US"/>
              </w:rPr>
              <w:t>Yesid Alexander Caicedo Rincon – Profesional Especializado Talento Humano Subdirección de Gestión Corporativa.</w:t>
            </w:r>
          </w:p>
          <w:p w14:paraId="670B022D" w14:textId="77777777" w:rsidR="005E135D" w:rsidRDefault="005E135D" w:rsidP="005E135D">
            <w:pPr>
              <w:pStyle w:val="Piedepgina"/>
              <w:jc w:val="both"/>
              <w:rPr>
                <w:rFonts w:ascii="Arial" w:hAnsi="Arial" w:cs="Arial"/>
                <w:color w:val="000000"/>
                <w:lang w:val="es-CO" w:eastAsia="en-US"/>
              </w:rPr>
            </w:pPr>
          </w:p>
          <w:p w14:paraId="4F159B09" w14:textId="47111C24" w:rsidR="003C0461" w:rsidRPr="00050B01" w:rsidRDefault="003C0461" w:rsidP="005E135D">
            <w:pPr>
              <w:pStyle w:val="Piedepgina"/>
              <w:jc w:val="both"/>
              <w:rPr>
                <w:rFonts w:ascii="Arial" w:hAnsi="Arial" w:cs="Arial"/>
                <w:color w:val="000000"/>
              </w:rPr>
            </w:pPr>
            <w:r>
              <w:rPr>
                <w:rFonts w:ascii="Arial" w:hAnsi="Arial" w:cs="Arial"/>
                <w:color w:val="000000"/>
                <w:lang w:val="es-CO" w:eastAsia="en-US"/>
              </w:rPr>
              <w:t>Fernando A. Vergara García -  Profesional contratista Equipo SIG 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0AE9846F" w14:textId="0FCC6853" w:rsidR="003C0461" w:rsidRPr="00050B01" w:rsidRDefault="003C0461" w:rsidP="002D08ED">
            <w:pPr>
              <w:pStyle w:val="Piedepgina"/>
              <w:jc w:val="both"/>
              <w:rPr>
                <w:rFonts w:ascii="Arial" w:hAnsi="Arial" w:cs="Arial"/>
                <w:color w:val="000000"/>
              </w:rPr>
            </w:pPr>
            <w:r>
              <w:rPr>
                <w:rFonts w:ascii="Arial" w:hAnsi="Arial" w:cs="Arial"/>
                <w:color w:val="000000"/>
                <w:lang w:val="es-CO" w:eastAsia="en-US"/>
              </w:rPr>
              <w:t xml:space="preserve">Charly Alexander Rociasco Méndez </w:t>
            </w:r>
            <w:r w:rsidR="002D08ED">
              <w:rPr>
                <w:rFonts w:ascii="Arial" w:hAnsi="Arial" w:cs="Arial"/>
                <w:color w:val="000000"/>
                <w:lang w:val="es-CO" w:eastAsia="en-US"/>
              </w:rPr>
              <w:t xml:space="preserve">-  Profesional contratista </w:t>
            </w:r>
            <w:r>
              <w:rPr>
                <w:rFonts w:ascii="Arial" w:hAnsi="Arial" w:cs="Arial"/>
                <w:color w:val="000000"/>
                <w:lang w:val="es-CO" w:eastAsia="en-US"/>
              </w:rPr>
              <w:t>Equipo SIG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3B8A59D6" w14:textId="61F3F501" w:rsidR="003C0461" w:rsidRPr="00050B01" w:rsidRDefault="005E135D" w:rsidP="005E135D">
            <w:pPr>
              <w:pStyle w:val="Piedepgina"/>
              <w:jc w:val="both"/>
              <w:rPr>
                <w:rFonts w:ascii="Arial" w:hAnsi="Arial" w:cs="Arial"/>
                <w:color w:val="000000"/>
              </w:rPr>
            </w:pPr>
            <w:r>
              <w:rPr>
                <w:rFonts w:ascii="Arial" w:hAnsi="Arial" w:cs="Arial"/>
                <w:color w:val="000000"/>
                <w:lang w:val="es-CO" w:eastAsia="en-US"/>
              </w:rPr>
              <w:t>Luz Patricia Quintanilla Parra</w:t>
            </w:r>
            <w:r w:rsidR="003C0461">
              <w:rPr>
                <w:rFonts w:ascii="Arial" w:hAnsi="Arial" w:cs="Arial"/>
                <w:color w:val="000000"/>
                <w:lang w:val="es-CO" w:eastAsia="en-US"/>
              </w:rPr>
              <w:t xml:space="preserve"> – Subdirector</w:t>
            </w:r>
            <w:r>
              <w:rPr>
                <w:rFonts w:ascii="Arial" w:hAnsi="Arial" w:cs="Arial"/>
                <w:color w:val="000000"/>
                <w:lang w:val="es-CO" w:eastAsia="en-US"/>
              </w:rPr>
              <w:t>a (E)</w:t>
            </w:r>
            <w:r w:rsidR="003C0461">
              <w:rPr>
                <w:rFonts w:ascii="Arial" w:hAnsi="Arial" w:cs="Arial"/>
                <w:color w:val="000000"/>
                <w:lang w:val="es-CO" w:eastAsia="en-US"/>
              </w:rPr>
              <w:t xml:space="preserve"> de Gestión Corporativa.</w:t>
            </w:r>
          </w:p>
        </w:tc>
      </w:tr>
      <w:tr w:rsidR="003E4F22" w:rsidRPr="00B1458B" w14:paraId="02918BD5" w14:textId="77777777" w:rsidTr="003E4F22">
        <w:trPr>
          <w:trHeight w:val="441"/>
        </w:trPr>
        <w:tc>
          <w:tcPr>
            <w:tcW w:w="1698" w:type="pct"/>
            <w:tcBorders>
              <w:top w:val="single" w:sz="4" w:space="0" w:color="auto"/>
              <w:bottom w:val="single" w:sz="4" w:space="0" w:color="auto"/>
              <w:right w:val="single" w:sz="4" w:space="0" w:color="auto"/>
            </w:tcBorders>
            <w:vAlign w:val="center"/>
          </w:tcPr>
          <w:p w14:paraId="1EA3B716" w14:textId="4DF69C9A" w:rsidR="003E4F22" w:rsidRDefault="003E4F22" w:rsidP="005E135D">
            <w:pPr>
              <w:pStyle w:val="Piedepgina"/>
              <w:jc w:val="both"/>
              <w:rPr>
                <w:rFonts w:ascii="Arial" w:hAnsi="Arial" w:cs="Arial"/>
                <w:color w:val="000000"/>
                <w:lang w:val="es-CO" w:eastAsia="en-US"/>
              </w:rPr>
            </w:pPr>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A1429B9" w14:textId="6DE7EA59" w:rsidR="003E4F22" w:rsidRDefault="003E4F22" w:rsidP="005E135D">
            <w:pPr>
              <w:pStyle w:val="Piedepgina"/>
              <w:jc w:val="both"/>
              <w:rPr>
                <w:rFonts w:ascii="Arial" w:hAnsi="Arial" w:cs="Arial"/>
                <w:color w:val="000000"/>
                <w:lang w:val="es-CO" w:eastAsia="en-US"/>
              </w:rPr>
            </w:pPr>
            <w:r w:rsidRPr="00E935BB">
              <w:rPr>
                <w:rFonts w:ascii="Arial" w:hAnsi="Arial" w:cs="Arial"/>
                <w:color w:val="000000"/>
                <w:sz w:val="18"/>
              </w:rPr>
              <w:t xml:space="preserve">Memorando interno con N° radicado </w:t>
            </w:r>
            <w:r>
              <w:t xml:space="preserve"> </w:t>
            </w:r>
            <w:r w:rsidRPr="009E2011">
              <w:rPr>
                <w:rFonts w:ascii="Arial" w:hAnsi="Arial" w:cs="Arial"/>
                <w:color w:val="000000"/>
                <w:sz w:val="18"/>
              </w:rPr>
              <w:t>20195</w:t>
            </w:r>
            <w:r>
              <w:rPr>
                <w:rFonts w:ascii="Arial" w:hAnsi="Arial" w:cs="Arial"/>
                <w:color w:val="000000"/>
                <w:sz w:val="18"/>
              </w:rPr>
              <w:t>2</w:t>
            </w:r>
            <w:r w:rsidRPr="009E2011">
              <w:rPr>
                <w:rFonts w:ascii="Arial" w:hAnsi="Arial" w:cs="Arial"/>
                <w:color w:val="000000"/>
                <w:sz w:val="18"/>
              </w:rPr>
              <w:t>0003</w:t>
            </w:r>
            <w:r>
              <w:rPr>
                <w:rFonts w:ascii="Arial" w:hAnsi="Arial" w:cs="Arial"/>
                <w:color w:val="000000"/>
                <w:sz w:val="18"/>
              </w:rPr>
              <w:t>5943</w:t>
            </w:r>
            <w:r w:rsidRPr="009E2011">
              <w:rPr>
                <w:rFonts w:ascii="Arial" w:hAnsi="Arial" w:cs="Arial"/>
                <w:color w:val="000000"/>
                <w:sz w:val="18"/>
              </w:rPr>
              <w:t xml:space="preserve"> de </w:t>
            </w:r>
            <w:r>
              <w:rPr>
                <w:rFonts w:ascii="Arial" w:hAnsi="Arial" w:cs="Arial"/>
                <w:color w:val="000000"/>
                <w:sz w:val="18"/>
              </w:rPr>
              <w:t>28</w:t>
            </w:r>
            <w:r w:rsidRPr="009E2011">
              <w:rPr>
                <w:rFonts w:ascii="Arial" w:hAnsi="Arial" w:cs="Arial"/>
                <w:color w:val="000000"/>
                <w:sz w:val="18"/>
              </w:rPr>
              <w:t>-06-2019</w:t>
            </w:r>
          </w:p>
        </w:tc>
      </w:tr>
    </w:tbl>
    <w:p w14:paraId="45184DE6" w14:textId="77777777" w:rsidR="003964E9" w:rsidRDefault="003964E9" w:rsidP="005E135D">
      <w:pPr>
        <w:rPr>
          <w:rFonts w:ascii="Arial" w:hAnsi="Arial" w:cs="Arial"/>
          <w:color w:val="365F91" w:themeColor="accent1" w:themeShade="BF"/>
          <w:sz w:val="30"/>
          <w:szCs w:val="30"/>
        </w:rPr>
      </w:pPr>
      <w:bookmarkStart w:id="12" w:name="_GoBack"/>
      <w:bookmarkEnd w:id="12"/>
    </w:p>
    <w:sectPr w:rsidR="003964E9" w:rsidSect="006D2AFB">
      <w:headerReference w:type="default" r:id="rId13"/>
      <w:footerReference w:type="default" r:id="rId14"/>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DF4D9" w14:textId="77777777" w:rsidR="00D437F0" w:rsidRDefault="00D437F0">
      <w:r>
        <w:separator/>
      </w:r>
    </w:p>
  </w:endnote>
  <w:endnote w:type="continuationSeparator" w:id="0">
    <w:p w14:paraId="22FD0EAF" w14:textId="77777777" w:rsidR="00D437F0" w:rsidRDefault="00D43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7E4219" w:rsidRPr="00530F2E" w:rsidRDefault="007E4219"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7E4219" w:rsidRPr="009A0595" w:rsidRDefault="007E4219"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2D08ED" w:rsidRPr="002D08ED">
                            <w:rPr>
                              <w:rFonts w:asciiTheme="majorHAnsi" w:eastAsiaTheme="majorEastAsia" w:hAnsiTheme="majorHAnsi" w:cstheme="majorBidi"/>
                              <w:noProof/>
                              <w:sz w:val="28"/>
                              <w:szCs w:val="28"/>
                            </w:rPr>
                            <w:t>7</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7E4219" w:rsidRPr="009A0595" w:rsidRDefault="007E4219"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2D08ED" w:rsidRPr="002D08ED">
                      <w:rPr>
                        <w:rFonts w:asciiTheme="majorHAnsi" w:eastAsiaTheme="majorEastAsia" w:hAnsiTheme="majorHAnsi" w:cstheme="majorBidi"/>
                        <w:noProof/>
                        <w:sz w:val="28"/>
                        <w:szCs w:val="28"/>
                      </w:rPr>
                      <w:t>7</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D7DE6" w14:textId="77777777" w:rsidR="00D437F0" w:rsidRDefault="00D437F0">
      <w:r>
        <w:separator/>
      </w:r>
    </w:p>
  </w:footnote>
  <w:footnote w:type="continuationSeparator" w:id="0">
    <w:p w14:paraId="561DBB21" w14:textId="77777777" w:rsidR="00D437F0" w:rsidRDefault="00D43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E4219" w:rsidRPr="00106168" w14:paraId="6251BF1E" w14:textId="715098FB" w:rsidTr="009A0595">
      <w:trPr>
        <w:cantSplit/>
        <w:trHeight w:val="1141"/>
        <w:jc w:val="center"/>
      </w:trPr>
      <w:tc>
        <w:tcPr>
          <w:tcW w:w="7629" w:type="dxa"/>
          <w:shd w:val="clear" w:color="auto" w:fill="auto"/>
          <w:vAlign w:val="center"/>
        </w:tcPr>
        <w:p w14:paraId="7205C489" w14:textId="52D29C29" w:rsidR="007E4219" w:rsidRPr="00791833" w:rsidRDefault="00966A68" w:rsidP="000A52DD">
          <w:pPr>
            <w:rPr>
              <w:rFonts w:ascii="Arial" w:hAnsi="Arial" w:cs="Arial"/>
              <w:b/>
              <w:bCs/>
              <w:color w:val="000000"/>
              <w:sz w:val="28"/>
              <w:szCs w:val="22"/>
            </w:rPr>
          </w:pPr>
          <w:r>
            <w:rPr>
              <w:rFonts w:ascii="Arial" w:hAnsi="Arial" w:cs="Arial"/>
              <w:b/>
              <w:bCs/>
              <w:color w:val="000000"/>
              <w:sz w:val="28"/>
              <w:szCs w:val="22"/>
            </w:rPr>
            <w:t xml:space="preserve">PROCEDIMIENTO DE </w:t>
          </w:r>
          <w:r w:rsidR="000A52DD">
            <w:rPr>
              <w:rFonts w:ascii="Arial" w:hAnsi="Arial" w:cs="Arial"/>
              <w:b/>
              <w:bCs/>
              <w:color w:val="000000"/>
              <w:sz w:val="28"/>
              <w:szCs w:val="22"/>
            </w:rPr>
            <w:t>VINCULA</w:t>
          </w:r>
          <w:r>
            <w:rPr>
              <w:rFonts w:ascii="Arial" w:hAnsi="Arial" w:cs="Arial"/>
              <w:b/>
              <w:bCs/>
              <w:color w:val="000000"/>
              <w:sz w:val="28"/>
              <w:szCs w:val="22"/>
            </w:rPr>
            <w:t>CIÓN</w:t>
          </w:r>
        </w:p>
      </w:tc>
      <w:tc>
        <w:tcPr>
          <w:tcW w:w="1675" w:type="dxa"/>
        </w:tcPr>
        <w:p w14:paraId="3C09D8FC" w14:textId="3FA118AF" w:rsidR="007E4219" w:rsidRPr="00106168" w:rsidRDefault="007E4219"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7E4219" w:rsidRDefault="007E4219"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7BEC"/>
    <w:multiLevelType w:val="hybridMultilevel"/>
    <w:tmpl w:val="E592CC2C"/>
    <w:lvl w:ilvl="0" w:tplc="8550D44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CB3B68"/>
    <w:multiLevelType w:val="hybridMultilevel"/>
    <w:tmpl w:val="A5CAC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D52BB0"/>
    <w:multiLevelType w:val="multilevel"/>
    <w:tmpl w:val="9286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129AA"/>
    <w:multiLevelType w:val="hybridMultilevel"/>
    <w:tmpl w:val="212A8E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11E5017"/>
    <w:multiLevelType w:val="multilevel"/>
    <w:tmpl w:val="861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4171D"/>
    <w:multiLevelType w:val="hybridMultilevel"/>
    <w:tmpl w:val="EAFEA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EA73B7"/>
    <w:multiLevelType w:val="multilevel"/>
    <w:tmpl w:val="29A8966E"/>
    <w:lvl w:ilvl="0">
      <w:start w:val="4"/>
      <w:numFmt w:val="decimal"/>
      <w:lvlText w:val="%1."/>
      <w:lvlJc w:val="left"/>
      <w:pPr>
        <w:ind w:left="927" w:hanging="360"/>
      </w:pPr>
      <w:rPr>
        <w:rFonts w:hint="default"/>
      </w:rPr>
    </w:lvl>
    <w:lvl w:ilvl="1">
      <w:start w:val="1"/>
      <w:numFmt w:val="decimal"/>
      <w:lvlText w:val="%1.%2."/>
      <w:lvlJc w:val="left"/>
      <w:pPr>
        <w:ind w:left="2703" w:hanging="720"/>
      </w:pPr>
      <w:rPr>
        <w:rFonts w:hint="default"/>
      </w:rPr>
    </w:lvl>
    <w:lvl w:ilvl="2">
      <w:start w:val="1"/>
      <w:numFmt w:val="decimal"/>
      <w:lvlText w:val="%1.%2.%3."/>
      <w:lvlJc w:val="left"/>
      <w:pPr>
        <w:ind w:left="4119" w:hanging="720"/>
      </w:pPr>
      <w:rPr>
        <w:rFonts w:hint="default"/>
      </w:rPr>
    </w:lvl>
    <w:lvl w:ilvl="3">
      <w:start w:val="1"/>
      <w:numFmt w:val="decimal"/>
      <w:lvlText w:val="%1.%2.%3.%4."/>
      <w:lvlJc w:val="left"/>
      <w:pPr>
        <w:ind w:left="5895" w:hanging="1080"/>
      </w:pPr>
      <w:rPr>
        <w:rFonts w:hint="default"/>
      </w:rPr>
    </w:lvl>
    <w:lvl w:ilvl="4">
      <w:start w:val="1"/>
      <w:numFmt w:val="decimal"/>
      <w:lvlText w:val="%1.%2.%3.%4.%5."/>
      <w:lvlJc w:val="left"/>
      <w:pPr>
        <w:ind w:left="7311" w:hanging="1080"/>
      </w:pPr>
      <w:rPr>
        <w:rFonts w:hint="default"/>
      </w:rPr>
    </w:lvl>
    <w:lvl w:ilvl="5">
      <w:start w:val="1"/>
      <w:numFmt w:val="decimal"/>
      <w:lvlText w:val="%1.%2.%3.%4.%5.%6."/>
      <w:lvlJc w:val="left"/>
      <w:pPr>
        <w:ind w:left="9087" w:hanging="1440"/>
      </w:pPr>
      <w:rPr>
        <w:rFonts w:hint="default"/>
      </w:rPr>
    </w:lvl>
    <w:lvl w:ilvl="6">
      <w:start w:val="1"/>
      <w:numFmt w:val="decimal"/>
      <w:lvlText w:val="%1.%2.%3.%4.%5.%6.%7."/>
      <w:lvlJc w:val="left"/>
      <w:pPr>
        <w:ind w:left="10503" w:hanging="1440"/>
      </w:pPr>
      <w:rPr>
        <w:rFonts w:hint="default"/>
      </w:rPr>
    </w:lvl>
    <w:lvl w:ilvl="7">
      <w:start w:val="1"/>
      <w:numFmt w:val="decimal"/>
      <w:lvlText w:val="%1.%2.%3.%4.%5.%6.%7.%8."/>
      <w:lvlJc w:val="left"/>
      <w:pPr>
        <w:ind w:left="12279" w:hanging="1800"/>
      </w:pPr>
      <w:rPr>
        <w:rFonts w:hint="default"/>
      </w:rPr>
    </w:lvl>
    <w:lvl w:ilvl="8">
      <w:start w:val="1"/>
      <w:numFmt w:val="decimal"/>
      <w:lvlText w:val="%1.%2.%3.%4.%5.%6.%7.%8.%9."/>
      <w:lvlJc w:val="left"/>
      <w:pPr>
        <w:ind w:left="13695" w:hanging="1800"/>
      </w:pPr>
      <w:rPr>
        <w:rFonts w:hint="default"/>
      </w:rPr>
    </w:lvl>
  </w:abstractNum>
  <w:abstractNum w:abstractNumId="7">
    <w:nsid w:val="27BB6791"/>
    <w:multiLevelType w:val="hybridMultilevel"/>
    <w:tmpl w:val="E32A77D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AE53F55"/>
    <w:multiLevelType w:val="hybridMultilevel"/>
    <w:tmpl w:val="E2B49ACA"/>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B047880"/>
    <w:multiLevelType w:val="hybridMultilevel"/>
    <w:tmpl w:val="19B6A562"/>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D9A2C6E"/>
    <w:multiLevelType w:val="hybridMultilevel"/>
    <w:tmpl w:val="A01843DA"/>
    <w:lvl w:ilvl="0" w:tplc="35E8885C">
      <w:start w:val="1"/>
      <w:numFmt w:val="decimal"/>
      <w:lvlText w:val="%1."/>
      <w:lvlJc w:val="left"/>
      <w:pPr>
        <w:ind w:left="0" w:firstLine="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DAF5D39"/>
    <w:multiLevelType w:val="hybridMultilevel"/>
    <w:tmpl w:val="B4C8FBAA"/>
    <w:lvl w:ilvl="0" w:tplc="16B0D7BA">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FA74B89"/>
    <w:multiLevelType w:val="hybridMultilevel"/>
    <w:tmpl w:val="F72CD8DC"/>
    <w:lvl w:ilvl="0" w:tplc="AC388218">
      <w:start w:val="1"/>
      <w:numFmt w:val="decimal"/>
      <w:lvlText w:val="%1."/>
      <w:lvlJc w:val="left"/>
      <w:pPr>
        <w:ind w:left="284" w:hanging="284"/>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E3E1F74"/>
    <w:multiLevelType w:val="multilevel"/>
    <w:tmpl w:val="93B8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EA34A5"/>
    <w:multiLevelType w:val="multilevel"/>
    <w:tmpl w:val="DE26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18301A"/>
    <w:multiLevelType w:val="multilevel"/>
    <w:tmpl w:val="473A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804D57"/>
    <w:multiLevelType w:val="hybridMultilevel"/>
    <w:tmpl w:val="8E18C5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A8A4E19"/>
    <w:multiLevelType w:val="multilevel"/>
    <w:tmpl w:val="CCCC566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56507F1A"/>
    <w:multiLevelType w:val="hybridMultilevel"/>
    <w:tmpl w:val="0DF4B5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82A0F57"/>
    <w:multiLevelType w:val="multilevel"/>
    <w:tmpl w:val="5EF0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966783"/>
    <w:multiLevelType w:val="hybridMultilevel"/>
    <w:tmpl w:val="6DA2612C"/>
    <w:lvl w:ilvl="0" w:tplc="AC388218">
      <w:start w:val="1"/>
      <w:numFmt w:val="decimal"/>
      <w:lvlText w:val="%1."/>
      <w:lvlJc w:val="left"/>
      <w:pPr>
        <w:ind w:left="284" w:hanging="284"/>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nsid w:val="5B9E7FFB"/>
    <w:multiLevelType w:val="multilevel"/>
    <w:tmpl w:val="2120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5F5D91"/>
    <w:multiLevelType w:val="multilevel"/>
    <w:tmpl w:val="04A45B64"/>
    <w:lvl w:ilvl="0">
      <w:start w:val="4"/>
      <w:numFmt w:val="decimal"/>
      <w:lvlText w:val="%1."/>
      <w:lvlJc w:val="left"/>
      <w:pPr>
        <w:ind w:left="360" w:hanging="360"/>
      </w:pPr>
      <w:rPr>
        <w:rFonts w:hint="default"/>
      </w:rPr>
    </w:lvl>
    <w:lvl w:ilvl="1">
      <w:start w:val="1"/>
      <w:numFmt w:val="bullet"/>
      <w:lvlText w:val=""/>
      <w:lvlJc w:val="left"/>
      <w:pPr>
        <w:ind w:left="1287" w:hanging="720"/>
      </w:pPr>
      <w:rPr>
        <w:rFonts w:ascii="Symbol" w:hAnsi="Symbol" w:hint="default"/>
      </w:rPr>
    </w:lvl>
    <w:lvl w:ilvl="2">
      <w:start w:val="1"/>
      <w:numFmt w:val="decimal"/>
      <w:lvlText w:val="%1.%2.%3."/>
      <w:lvlJc w:val="left"/>
      <w:pPr>
        <w:ind w:left="1572"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nsid w:val="60601464"/>
    <w:multiLevelType w:val="hybridMultilevel"/>
    <w:tmpl w:val="0A62B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4974FA5"/>
    <w:multiLevelType w:val="hybridMultilevel"/>
    <w:tmpl w:val="EFC62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54C6B1B"/>
    <w:multiLevelType w:val="hybridMultilevel"/>
    <w:tmpl w:val="2A86A6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67DC34A8"/>
    <w:multiLevelType w:val="hybridMultilevel"/>
    <w:tmpl w:val="F168C720"/>
    <w:lvl w:ilvl="0" w:tplc="BFE4360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67E93413"/>
    <w:multiLevelType w:val="hybridMultilevel"/>
    <w:tmpl w:val="08DC49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EBD275C"/>
    <w:multiLevelType w:val="hybridMultilevel"/>
    <w:tmpl w:val="395289D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70AD7F4F"/>
    <w:multiLevelType w:val="hybridMultilevel"/>
    <w:tmpl w:val="9940D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0EA1FB5"/>
    <w:multiLevelType w:val="hybridMultilevel"/>
    <w:tmpl w:val="34EA4122"/>
    <w:lvl w:ilvl="0" w:tplc="80DAC00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28120FC"/>
    <w:multiLevelType w:val="multilevel"/>
    <w:tmpl w:val="240A001F"/>
    <w:lvl w:ilvl="0">
      <w:start w:val="1"/>
      <w:numFmt w:val="decimal"/>
      <w:lvlText w:val="%1."/>
      <w:lvlJc w:val="left"/>
      <w:pPr>
        <w:ind w:left="502" w:hanging="360"/>
      </w:pPr>
      <w:rPr>
        <w:rFonts w:hint="default"/>
      </w:rPr>
    </w:lvl>
    <w:lvl w:ilvl="1">
      <w:start w:val="1"/>
      <w:numFmt w:val="decimal"/>
      <w:lvlText w:val="%1.%2."/>
      <w:lvlJc w:val="left"/>
      <w:pPr>
        <w:ind w:left="2416"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510480B"/>
    <w:multiLevelType w:val="hybridMultilevel"/>
    <w:tmpl w:val="8AF2E3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6020622"/>
    <w:multiLevelType w:val="hybridMultilevel"/>
    <w:tmpl w:val="0AFA7998"/>
    <w:lvl w:ilvl="0" w:tplc="992804D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5">
    <w:nsid w:val="7DF201C6"/>
    <w:multiLevelType w:val="multilevel"/>
    <w:tmpl w:val="535E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6B26EC"/>
    <w:multiLevelType w:val="hybridMultilevel"/>
    <w:tmpl w:val="AD04F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F6525FD"/>
    <w:multiLevelType w:val="multilevel"/>
    <w:tmpl w:val="15E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4"/>
  </w:num>
  <w:num w:numId="3">
    <w:abstractNumId w:val="35"/>
  </w:num>
  <w:num w:numId="4">
    <w:abstractNumId w:val="37"/>
  </w:num>
  <w:num w:numId="5">
    <w:abstractNumId w:val="2"/>
  </w:num>
  <w:num w:numId="6">
    <w:abstractNumId w:val="14"/>
  </w:num>
  <w:num w:numId="7">
    <w:abstractNumId w:val="13"/>
  </w:num>
  <w:num w:numId="8">
    <w:abstractNumId w:val="15"/>
  </w:num>
  <w:num w:numId="9">
    <w:abstractNumId w:val="21"/>
  </w:num>
  <w:num w:numId="10">
    <w:abstractNumId w:val="19"/>
  </w:num>
  <w:num w:numId="11">
    <w:abstractNumId w:val="3"/>
  </w:num>
  <w:num w:numId="12">
    <w:abstractNumId w:val="27"/>
  </w:num>
  <w:num w:numId="13">
    <w:abstractNumId w:val="32"/>
  </w:num>
  <w:num w:numId="14">
    <w:abstractNumId w:val="28"/>
  </w:num>
  <w:num w:numId="15">
    <w:abstractNumId w:val="25"/>
  </w:num>
  <w:num w:numId="16">
    <w:abstractNumId w:val="7"/>
  </w:num>
  <w:num w:numId="17">
    <w:abstractNumId w:val="8"/>
  </w:num>
  <w:num w:numId="18">
    <w:abstractNumId w:val="33"/>
  </w:num>
  <w:num w:numId="19">
    <w:abstractNumId w:val="29"/>
  </w:num>
  <w:num w:numId="20">
    <w:abstractNumId w:val="5"/>
  </w:num>
  <w:num w:numId="21">
    <w:abstractNumId w:val="23"/>
  </w:num>
  <w:num w:numId="22">
    <w:abstractNumId w:val="36"/>
  </w:num>
  <w:num w:numId="23">
    <w:abstractNumId w:val="1"/>
  </w:num>
  <w:num w:numId="24">
    <w:abstractNumId w:val="30"/>
  </w:num>
  <w:num w:numId="25">
    <w:abstractNumId w:val="10"/>
  </w:num>
  <w:num w:numId="26">
    <w:abstractNumId w:val="26"/>
  </w:num>
  <w:num w:numId="27">
    <w:abstractNumId w:val="20"/>
  </w:num>
  <w:num w:numId="28">
    <w:abstractNumId w:val="12"/>
  </w:num>
  <w:num w:numId="29">
    <w:abstractNumId w:val="34"/>
  </w:num>
  <w:num w:numId="30">
    <w:abstractNumId w:val="16"/>
  </w:num>
  <w:num w:numId="31">
    <w:abstractNumId w:val="6"/>
  </w:num>
  <w:num w:numId="32">
    <w:abstractNumId w:val="22"/>
  </w:num>
  <w:num w:numId="33">
    <w:abstractNumId w:val="24"/>
  </w:num>
  <w:num w:numId="34">
    <w:abstractNumId w:val="11"/>
  </w:num>
  <w:num w:numId="35">
    <w:abstractNumId w:val="9"/>
  </w:num>
  <w:num w:numId="36">
    <w:abstractNumId w:val="17"/>
  </w:num>
  <w:num w:numId="37">
    <w:abstractNumId w:val="1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45DE"/>
    <w:rsid w:val="00025B53"/>
    <w:rsid w:val="00032069"/>
    <w:rsid w:val="00033A37"/>
    <w:rsid w:val="00033E37"/>
    <w:rsid w:val="00037E43"/>
    <w:rsid w:val="00040B45"/>
    <w:rsid w:val="00040F3C"/>
    <w:rsid w:val="000424D4"/>
    <w:rsid w:val="00042716"/>
    <w:rsid w:val="000428A9"/>
    <w:rsid w:val="00042ED6"/>
    <w:rsid w:val="000438FA"/>
    <w:rsid w:val="00044B2A"/>
    <w:rsid w:val="000469C5"/>
    <w:rsid w:val="000506DE"/>
    <w:rsid w:val="00050B01"/>
    <w:rsid w:val="0005150A"/>
    <w:rsid w:val="00052A3B"/>
    <w:rsid w:val="0005338C"/>
    <w:rsid w:val="00054293"/>
    <w:rsid w:val="00055FBE"/>
    <w:rsid w:val="0005641C"/>
    <w:rsid w:val="0005648B"/>
    <w:rsid w:val="0006290A"/>
    <w:rsid w:val="00062D35"/>
    <w:rsid w:val="0006515D"/>
    <w:rsid w:val="00065B18"/>
    <w:rsid w:val="00066190"/>
    <w:rsid w:val="00070985"/>
    <w:rsid w:val="00071061"/>
    <w:rsid w:val="0007317E"/>
    <w:rsid w:val="0007441E"/>
    <w:rsid w:val="00074AB2"/>
    <w:rsid w:val="00075B28"/>
    <w:rsid w:val="000764ED"/>
    <w:rsid w:val="00076645"/>
    <w:rsid w:val="0007791D"/>
    <w:rsid w:val="00077D27"/>
    <w:rsid w:val="00081074"/>
    <w:rsid w:val="00081B58"/>
    <w:rsid w:val="00084242"/>
    <w:rsid w:val="00084949"/>
    <w:rsid w:val="00084FC6"/>
    <w:rsid w:val="00087D88"/>
    <w:rsid w:val="0009112E"/>
    <w:rsid w:val="000919CE"/>
    <w:rsid w:val="0009383B"/>
    <w:rsid w:val="00094225"/>
    <w:rsid w:val="00096067"/>
    <w:rsid w:val="0009623A"/>
    <w:rsid w:val="000968B5"/>
    <w:rsid w:val="00097225"/>
    <w:rsid w:val="000A0620"/>
    <w:rsid w:val="000A0D8C"/>
    <w:rsid w:val="000A168C"/>
    <w:rsid w:val="000A52DD"/>
    <w:rsid w:val="000A5A36"/>
    <w:rsid w:val="000A68A3"/>
    <w:rsid w:val="000A707F"/>
    <w:rsid w:val="000A7546"/>
    <w:rsid w:val="000B0FE5"/>
    <w:rsid w:val="000B1987"/>
    <w:rsid w:val="000B2ED3"/>
    <w:rsid w:val="000B4831"/>
    <w:rsid w:val="000B66B8"/>
    <w:rsid w:val="000B7FB0"/>
    <w:rsid w:val="000C0C2C"/>
    <w:rsid w:val="000C1ABA"/>
    <w:rsid w:val="000C1D24"/>
    <w:rsid w:val="000C234E"/>
    <w:rsid w:val="000C2ADD"/>
    <w:rsid w:val="000C39C7"/>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390"/>
    <w:rsid w:val="000E6EAB"/>
    <w:rsid w:val="000E75B7"/>
    <w:rsid w:val="000E7763"/>
    <w:rsid w:val="000F2A2E"/>
    <w:rsid w:val="000F2DD4"/>
    <w:rsid w:val="000F43D2"/>
    <w:rsid w:val="000F44AF"/>
    <w:rsid w:val="000F4E2B"/>
    <w:rsid w:val="000F5147"/>
    <w:rsid w:val="000F7A2C"/>
    <w:rsid w:val="000F7D85"/>
    <w:rsid w:val="0010103F"/>
    <w:rsid w:val="00101A19"/>
    <w:rsid w:val="00101E03"/>
    <w:rsid w:val="00104B89"/>
    <w:rsid w:val="00104DB2"/>
    <w:rsid w:val="0010532E"/>
    <w:rsid w:val="00105DEB"/>
    <w:rsid w:val="00105E7B"/>
    <w:rsid w:val="00106124"/>
    <w:rsid w:val="001063E7"/>
    <w:rsid w:val="00107AD7"/>
    <w:rsid w:val="00107D12"/>
    <w:rsid w:val="00107EA1"/>
    <w:rsid w:val="001116B0"/>
    <w:rsid w:val="00115332"/>
    <w:rsid w:val="00115911"/>
    <w:rsid w:val="00117604"/>
    <w:rsid w:val="00122643"/>
    <w:rsid w:val="00124D81"/>
    <w:rsid w:val="001258BC"/>
    <w:rsid w:val="00125E4E"/>
    <w:rsid w:val="00126C38"/>
    <w:rsid w:val="001270AE"/>
    <w:rsid w:val="00127929"/>
    <w:rsid w:val="00127DCD"/>
    <w:rsid w:val="00130556"/>
    <w:rsid w:val="00130941"/>
    <w:rsid w:val="00132440"/>
    <w:rsid w:val="00132C5A"/>
    <w:rsid w:val="0013590F"/>
    <w:rsid w:val="001359E9"/>
    <w:rsid w:val="00141720"/>
    <w:rsid w:val="00141830"/>
    <w:rsid w:val="00143F9C"/>
    <w:rsid w:val="001445CB"/>
    <w:rsid w:val="001448EC"/>
    <w:rsid w:val="00144B83"/>
    <w:rsid w:val="00144C9F"/>
    <w:rsid w:val="00145073"/>
    <w:rsid w:val="00145496"/>
    <w:rsid w:val="00147F49"/>
    <w:rsid w:val="001516FE"/>
    <w:rsid w:val="00151B6B"/>
    <w:rsid w:val="00152093"/>
    <w:rsid w:val="001521CF"/>
    <w:rsid w:val="001600F5"/>
    <w:rsid w:val="00160567"/>
    <w:rsid w:val="00161DC6"/>
    <w:rsid w:val="00162441"/>
    <w:rsid w:val="00162871"/>
    <w:rsid w:val="00162B0E"/>
    <w:rsid w:val="001639B5"/>
    <w:rsid w:val="0016652E"/>
    <w:rsid w:val="00171493"/>
    <w:rsid w:val="0017200B"/>
    <w:rsid w:val="00172205"/>
    <w:rsid w:val="00172843"/>
    <w:rsid w:val="00173343"/>
    <w:rsid w:val="00173687"/>
    <w:rsid w:val="0017441D"/>
    <w:rsid w:val="00174EBA"/>
    <w:rsid w:val="001800F2"/>
    <w:rsid w:val="00181F00"/>
    <w:rsid w:val="001820C8"/>
    <w:rsid w:val="00183303"/>
    <w:rsid w:val="00185809"/>
    <w:rsid w:val="00191EE9"/>
    <w:rsid w:val="00192534"/>
    <w:rsid w:val="00193A80"/>
    <w:rsid w:val="00195A38"/>
    <w:rsid w:val="00197572"/>
    <w:rsid w:val="00197E59"/>
    <w:rsid w:val="001A3259"/>
    <w:rsid w:val="001A41CB"/>
    <w:rsid w:val="001A4E75"/>
    <w:rsid w:val="001A67A1"/>
    <w:rsid w:val="001A749F"/>
    <w:rsid w:val="001A790F"/>
    <w:rsid w:val="001B0F98"/>
    <w:rsid w:val="001B230B"/>
    <w:rsid w:val="001B3408"/>
    <w:rsid w:val="001B5799"/>
    <w:rsid w:val="001B5A03"/>
    <w:rsid w:val="001B5AD8"/>
    <w:rsid w:val="001B5BEF"/>
    <w:rsid w:val="001B5F6F"/>
    <w:rsid w:val="001B686D"/>
    <w:rsid w:val="001B7ED8"/>
    <w:rsid w:val="001C0409"/>
    <w:rsid w:val="001C062F"/>
    <w:rsid w:val="001C1928"/>
    <w:rsid w:val="001C30A0"/>
    <w:rsid w:val="001C3B3A"/>
    <w:rsid w:val="001C6284"/>
    <w:rsid w:val="001D1347"/>
    <w:rsid w:val="001D1BAF"/>
    <w:rsid w:val="001D20CD"/>
    <w:rsid w:val="001D2791"/>
    <w:rsid w:val="001D381A"/>
    <w:rsid w:val="001D3C05"/>
    <w:rsid w:val="001D3C70"/>
    <w:rsid w:val="001D45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018C"/>
    <w:rsid w:val="002018ED"/>
    <w:rsid w:val="0020257D"/>
    <w:rsid w:val="00202864"/>
    <w:rsid w:val="002030EC"/>
    <w:rsid w:val="00203EF8"/>
    <w:rsid w:val="002056BF"/>
    <w:rsid w:val="002062F4"/>
    <w:rsid w:val="002104C2"/>
    <w:rsid w:val="002125D2"/>
    <w:rsid w:val="00213F94"/>
    <w:rsid w:val="002149B4"/>
    <w:rsid w:val="00214FFE"/>
    <w:rsid w:val="002161BE"/>
    <w:rsid w:val="00216823"/>
    <w:rsid w:val="00216EF3"/>
    <w:rsid w:val="002205A7"/>
    <w:rsid w:val="0022294F"/>
    <w:rsid w:val="00224140"/>
    <w:rsid w:val="0022492D"/>
    <w:rsid w:val="002251BD"/>
    <w:rsid w:val="002263A5"/>
    <w:rsid w:val="00226B84"/>
    <w:rsid w:val="002273F5"/>
    <w:rsid w:val="00230AE6"/>
    <w:rsid w:val="002318DD"/>
    <w:rsid w:val="002321E8"/>
    <w:rsid w:val="00232693"/>
    <w:rsid w:val="00234BDD"/>
    <w:rsid w:val="00240919"/>
    <w:rsid w:val="002411F9"/>
    <w:rsid w:val="002413EC"/>
    <w:rsid w:val="00242255"/>
    <w:rsid w:val="00242D20"/>
    <w:rsid w:val="00244046"/>
    <w:rsid w:val="0024478F"/>
    <w:rsid w:val="00245691"/>
    <w:rsid w:val="00245AF5"/>
    <w:rsid w:val="00247027"/>
    <w:rsid w:val="002524E8"/>
    <w:rsid w:val="00254FE0"/>
    <w:rsid w:val="00255D4D"/>
    <w:rsid w:val="00256971"/>
    <w:rsid w:val="00260E7C"/>
    <w:rsid w:val="00263942"/>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3DE6"/>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08ED"/>
    <w:rsid w:val="002D53DF"/>
    <w:rsid w:val="002D6795"/>
    <w:rsid w:val="002D689E"/>
    <w:rsid w:val="002D6DF7"/>
    <w:rsid w:val="002D7044"/>
    <w:rsid w:val="002D7634"/>
    <w:rsid w:val="002D7BF4"/>
    <w:rsid w:val="002E00C0"/>
    <w:rsid w:val="002E211D"/>
    <w:rsid w:val="002E3032"/>
    <w:rsid w:val="002E481D"/>
    <w:rsid w:val="002E4EF6"/>
    <w:rsid w:val="002E6AB6"/>
    <w:rsid w:val="002E7147"/>
    <w:rsid w:val="002F0780"/>
    <w:rsid w:val="002F0ADC"/>
    <w:rsid w:val="002F27DE"/>
    <w:rsid w:val="002F7A4A"/>
    <w:rsid w:val="00303140"/>
    <w:rsid w:val="00303784"/>
    <w:rsid w:val="00305321"/>
    <w:rsid w:val="003062B0"/>
    <w:rsid w:val="0030774D"/>
    <w:rsid w:val="003118B5"/>
    <w:rsid w:val="00311B19"/>
    <w:rsid w:val="00311DCE"/>
    <w:rsid w:val="003129D1"/>
    <w:rsid w:val="00313C69"/>
    <w:rsid w:val="00316E40"/>
    <w:rsid w:val="003201A7"/>
    <w:rsid w:val="00320C54"/>
    <w:rsid w:val="00322304"/>
    <w:rsid w:val="00322598"/>
    <w:rsid w:val="003268C3"/>
    <w:rsid w:val="003270C7"/>
    <w:rsid w:val="003274FF"/>
    <w:rsid w:val="00330158"/>
    <w:rsid w:val="00331D2A"/>
    <w:rsid w:val="00334C83"/>
    <w:rsid w:val="00335058"/>
    <w:rsid w:val="00335A68"/>
    <w:rsid w:val="00335CF0"/>
    <w:rsid w:val="003363EA"/>
    <w:rsid w:val="00336946"/>
    <w:rsid w:val="003377FF"/>
    <w:rsid w:val="00342E53"/>
    <w:rsid w:val="003437CF"/>
    <w:rsid w:val="0034560C"/>
    <w:rsid w:val="0034621A"/>
    <w:rsid w:val="003462AE"/>
    <w:rsid w:val="00350F4A"/>
    <w:rsid w:val="003514A9"/>
    <w:rsid w:val="00352845"/>
    <w:rsid w:val="00352FF2"/>
    <w:rsid w:val="003541B9"/>
    <w:rsid w:val="003544D2"/>
    <w:rsid w:val="00356ACB"/>
    <w:rsid w:val="00357C06"/>
    <w:rsid w:val="00357D89"/>
    <w:rsid w:val="00360958"/>
    <w:rsid w:val="00360AE6"/>
    <w:rsid w:val="003624AF"/>
    <w:rsid w:val="003632B8"/>
    <w:rsid w:val="00370C89"/>
    <w:rsid w:val="00370F48"/>
    <w:rsid w:val="00371202"/>
    <w:rsid w:val="00371759"/>
    <w:rsid w:val="00372820"/>
    <w:rsid w:val="003758DF"/>
    <w:rsid w:val="003766B4"/>
    <w:rsid w:val="00380AD0"/>
    <w:rsid w:val="00381598"/>
    <w:rsid w:val="003829D2"/>
    <w:rsid w:val="00386280"/>
    <w:rsid w:val="00386F15"/>
    <w:rsid w:val="00387EA4"/>
    <w:rsid w:val="003917FE"/>
    <w:rsid w:val="00391F28"/>
    <w:rsid w:val="00394B5E"/>
    <w:rsid w:val="00395D1C"/>
    <w:rsid w:val="003964E9"/>
    <w:rsid w:val="00397B83"/>
    <w:rsid w:val="003A0DFF"/>
    <w:rsid w:val="003A19C9"/>
    <w:rsid w:val="003A1D1E"/>
    <w:rsid w:val="003A6860"/>
    <w:rsid w:val="003B022E"/>
    <w:rsid w:val="003B0D70"/>
    <w:rsid w:val="003B2AF9"/>
    <w:rsid w:val="003B538B"/>
    <w:rsid w:val="003B7DDB"/>
    <w:rsid w:val="003B7E52"/>
    <w:rsid w:val="003C0461"/>
    <w:rsid w:val="003C133C"/>
    <w:rsid w:val="003C141F"/>
    <w:rsid w:val="003C199A"/>
    <w:rsid w:val="003C34A5"/>
    <w:rsid w:val="003C3D7D"/>
    <w:rsid w:val="003C3DDD"/>
    <w:rsid w:val="003C5B61"/>
    <w:rsid w:val="003C7985"/>
    <w:rsid w:val="003C7F65"/>
    <w:rsid w:val="003D0392"/>
    <w:rsid w:val="003D1A28"/>
    <w:rsid w:val="003D2450"/>
    <w:rsid w:val="003D6D72"/>
    <w:rsid w:val="003E4EC3"/>
    <w:rsid w:val="003E4F22"/>
    <w:rsid w:val="003E4F2C"/>
    <w:rsid w:val="003E5C1C"/>
    <w:rsid w:val="003E7AD5"/>
    <w:rsid w:val="003F0179"/>
    <w:rsid w:val="003F26DD"/>
    <w:rsid w:val="003F3FD1"/>
    <w:rsid w:val="003F428F"/>
    <w:rsid w:val="003F4E46"/>
    <w:rsid w:val="003F5984"/>
    <w:rsid w:val="00401173"/>
    <w:rsid w:val="00403C16"/>
    <w:rsid w:val="00404BF0"/>
    <w:rsid w:val="00404E5A"/>
    <w:rsid w:val="004059DA"/>
    <w:rsid w:val="0040675A"/>
    <w:rsid w:val="004074C1"/>
    <w:rsid w:val="00407C39"/>
    <w:rsid w:val="004125AD"/>
    <w:rsid w:val="00414598"/>
    <w:rsid w:val="004163D3"/>
    <w:rsid w:val="00420015"/>
    <w:rsid w:val="0042004D"/>
    <w:rsid w:val="0042260B"/>
    <w:rsid w:val="00422952"/>
    <w:rsid w:val="00422C2D"/>
    <w:rsid w:val="00423E4F"/>
    <w:rsid w:val="00425B93"/>
    <w:rsid w:val="00425C77"/>
    <w:rsid w:val="004273F2"/>
    <w:rsid w:val="004275B6"/>
    <w:rsid w:val="004310D8"/>
    <w:rsid w:val="00432AB4"/>
    <w:rsid w:val="004356E3"/>
    <w:rsid w:val="00436203"/>
    <w:rsid w:val="004414EC"/>
    <w:rsid w:val="0044262D"/>
    <w:rsid w:val="00445F64"/>
    <w:rsid w:val="004469E7"/>
    <w:rsid w:val="00447575"/>
    <w:rsid w:val="004520CE"/>
    <w:rsid w:val="00452170"/>
    <w:rsid w:val="00452A0B"/>
    <w:rsid w:val="0045575F"/>
    <w:rsid w:val="004558DE"/>
    <w:rsid w:val="0045763D"/>
    <w:rsid w:val="004615D3"/>
    <w:rsid w:val="00464129"/>
    <w:rsid w:val="00464BCC"/>
    <w:rsid w:val="00467F3B"/>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561B"/>
    <w:rsid w:val="004A4F94"/>
    <w:rsid w:val="004A595C"/>
    <w:rsid w:val="004A6AAA"/>
    <w:rsid w:val="004B01B1"/>
    <w:rsid w:val="004B07B6"/>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58DB"/>
    <w:rsid w:val="004C6B8D"/>
    <w:rsid w:val="004C7BB2"/>
    <w:rsid w:val="004D0DB4"/>
    <w:rsid w:val="004D0E7C"/>
    <w:rsid w:val="004D190F"/>
    <w:rsid w:val="004D210E"/>
    <w:rsid w:val="004D3DE2"/>
    <w:rsid w:val="004D5094"/>
    <w:rsid w:val="004D5D70"/>
    <w:rsid w:val="004D6F3F"/>
    <w:rsid w:val="004D7208"/>
    <w:rsid w:val="004E0318"/>
    <w:rsid w:val="004E24CE"/>
    <w:rsid w:val="004E4AFA"/>
    <w:rsid w:val="004E556D"/>
    <w:rsid w:val="004E559F"/>
    <w:rsid w:val="004E74C6"/>
    <w:rsid w:val="004E7806"/>
    <w:rsid w:val="004E7FA6"/>
    <w:rsid w:val="004F160B"/>
    <w:rsid w:val="004F1CD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271D"/>
    <w:rsid w:val="0054342A"/>
    <w:rsid w:val="005435BD"/>
    <w:rsid w:val="005441B6"/>
    <w:rsid w:val="0055092D"/>
    <w:rsid w:val="0055128A"/>
    <w:rsid w:val="00551FC6"/>
    <w:rsid w:val="00555730"/>
    <w:rsid w:val="00556421"/>
    <w:rsid w:val="005569F8"/>
    <w:rsid w:val="005575D1"/>
    <w:rsid w:val="00557C0E"/>
    <w:rsid w:val="00560226"/>
    <w:rsid w:val="00560C60"/>
    <w:rsid w:val="005612FA"/>
    <w:rsid w:val="005616E1"/>
    <w:rsid w:val="005620D1"/>
    <w:rsid w:val="0056341E"/>
    <w:rsid w:val="00564BED"/>
    <w:rsid w:val="00566161"/>
    <w:rsid w:val="00570512"/>
    <w:rsid w:val="00572C38"/>
    <w:rsid w:val="00575048"/>
    <w:rsid w:val="00575DD6"/>
    <w:rsid w:val="00576207"/>
    <w:rsid w:val="00576EAA"/>
    <w:rsid w:val="005802D2"/>
    <w:rsid w:val="00582B27"/>
    <w:rsid w:val="005830EF"/>
    <w:rsid w:val="0058453A"/>
    <w:rsid w:val="00585117"/>
    <w:rsid w:val="00585523"/>
    <w:rsid w:val="00585640"/>
    <w:rsid w:val="0058672B"/>
    <w:rsid w:val="00586F4C"/>
    <w:rsid w:val="005946F2"/>
    <w:rsid w:val="00595BD9"/>
    <w:rsid w:val="00597E6D"/>
    <w:rsid w:val="005A11B2"/>
    <w:rsid w:val="005A2DBD"/>
    <w:rsid w:val="005A3589"/>
    <w:rsid w:val="005A44C0"/>
    <w:rsid w:val="005A517E"/>
    <w:rsid w:val="005A5C86"/>
    <w:rsid w:val="005A5CCB"/>
    <w:rsid w:val="005A60FA"/>
    <w:rsid w:val="005A6618"/>
    <w:rsid w:val="005B1003"/>
    <w:rsid w:val="005B1C96"/>
    <w:rsid w:val="005B2564"/>
    <w:rsid w:val="005B434A"/>
    <w:rsid w:val="005B4E73"/>
    <w:rsid w:val="005B5828"/>
    <w:rsid w:val="005B5B74"/>
    <w:rsid w:val="005B6C30"/>
    <w:rsid w:val="005C1883"/>
    <w:rsid w:val="005C4C16"/>
    <w:rsid w:val="005C5F8F"/>
    <w:rsid w:val="005C6C3E"/>
    <w:rsid w:val="005C7F8A"/>
    <w:rsid w:val="005D14B5"/>
    <w:rsid w:val="005D211F"/>
    <w:rsid w:val="005D263E"/>
    <w:rsid w:val="005D289D"/>
    <w:rsid w:val="005D372F"/>
    <w:rsid w:val="005D477E"/>
    <w:rsid w:val="005D49FF"/>
    <w:rsid w:val="005D4F17"/>
    <w:rsid w:val="005D53E4"/>
    <w:rsid w:val="005D56D9"/>
    <w:rsid w:val="005D5C26"/>
    <w:rsid w:val="005D6348"/>
    <w:rsid w:val="005E029F"/>
    <w:rsid w:val="005E135D"/>
    <w:rsid w:val="005E361D"/>
    <w:rsid w:val="005E36DF"/>
    <w:rsid w:val="005E45E9"/>
    <w:rsid w:val="005E46E9"/>
    <w:rsid w:val="005E4873"/>
    <w:rsid w:val="005E4E2C"/>
    <w:rsid w:val="005E6EEC"/>
    <w:rsid w:val="005F0C26"/>
    <w:rsid w:val="005F10FB"/>
    <w:rsid w:val="005F2379"/>
    <w:rsid w:val="005F2AE8"/>
    <w:rsid w:val="005F3440"/>
    <w:rsid w:val="005F3BAA"/>
    <w:rsid w:val="005F4185"/>
    <w:rsid w:val="005F467C"/>
    <w:rsid w:val="005F68C8"/>
    <w:rsid w:val="005F7586"/>
    <w:rsid w:val="00600B0A"/>
    <w:rsid w:val="00600F56"/>
    <w:rsid w:val="00601BE0"/>
    <w:rsid w:val="00601E44"/>
    <w:rsid w:val="006020EF"/>
    <w:rsid w:val="006021D5"/>
    <w:rsid w:val="00602381"/>
    <w:rsid w:val="0060288A"/>
    <w:rsid w:val="00602D3C"/>
    <w:rsid w:val="006057F7"/>
    <w:rsid w:val="00610FA1"/>
    <w:rsid w:val="00611653"/>
    <w:rsid w:val="00613457"/>
    <w:rsid w:val="00614664"/>
    <w:rsid w:val="006158CC"/>
    <w:rsid w:val="00620A55"/>
    <w:rsid w:val="006224C7"/>
    <w:rsid w:val="00622D5C"/>
    <w:rsid w:val="00622EB9"/>
    <w:rsid w:val="00624228"/>
    <w:rsid w:val="00624AC0"/>
    <w:rsid w:val="00624BA4"/>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4784F"/>
    <w:rsid w:val="00650539"/>
    <w:rsid w:val="006515A8"/>
    <w:rsid w:val="00652256"/>
    <w:rsid w:val="00655593"/>
    <w:rsid w:val="00656850"/>
    <w:rsid w:val="00657384"/>
    <w:rsid w:val="00657FA8"/>
    <w:rsid w:val="006636DC"/>
    <w:rsid w:val="00667596"/>
    <w:rsid w:val="00667E4A"/>
    <w:rsid w:val="006704E9"/>
    <w:rsid w:val="00674AAE"/>
    <w:rsid w:val="0067591E"/>
    <w:rsid w:val="00675D0D"/>
    <w:rsid w:val="0067692C"/>
    <w:rsid w:val="00680150"/>
    <w:rsid w:val="006805F5"/>
    <w:rsid w:val="00681308"/>
    <w:rsid w:val="00681D48"/>
    <w:rsid w:val="006835D4"/>
    <w:rsid w:val="00684377"/>
    <w:rsid w:val="00685767"/>
    <w:rsid w:val="00687867"/>
    <w:rsid w:val="00690E17"/>
    <w:rsid w:val="00691CAC"/>
    <w:rsid w:val="006941F5"/>
    <w:rsid w:val="00694848"/>
    <w:rsid w:val="0069518E"/>
    <w:rsid w:val="0069593E"/>
    <w:rsid w:val="00695F2A"/>
    <w:rsid w:val="006A0166"/>
    <w:rsid w:val="006A3352"/>
    <w:rsid w:val="006A4C6A"/>
    <w:rsid w:val="006A50C9"/>
    <w:rsid w:val="006A6523"/>
    <w:rsid w:val="006B00E0"/>
    <w:rsid w:val="006B1605"/>
    <w:rsid w:val="006B1D43"/>
    <w:rsid w:val="006B2A71"/>
    <w:rsid w:val="006B3505"/>
    <w:rsid w:val="006B3C06"/>
    <w:rsid w:val="006B3CA8"/>
    <w:rsid w:val="006B58D0"/>
    <w:rsid w:val="006B5D88"/>
    <w:rsid w:val="006B62B9"/>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F045A"/>
    <w:rsid w:val="006F2C58"/>
    <w:rsid w:val="006F3B20"/>
    <w:rsid w:val="006F50C6"/>
    <w:rsid w:val="0070090B"/>
    <w:rsid w:val="00700FA9"/>
    <w:rsid w:val="00702A35"/>
    <w:rsid w:val="00702A68"/>
    <w:rsid w:val="007056AA"/>
    <w:rsid w:val="00706487"/>
    <w:rsid w:val="00706FEF"/>
    <w:rsid w:val="0070772E"/>
    <w:rsid w:val="0070780D"/>
    <w:rsid w:val="00707D41"/>
    <w:rsid w:val="00711187"/>
    <w:rsid w:val="007124B5"/>
    <w:rsid w:val="00714C42"/>
    <w:rsid w:val="00715771"/>
    <w:rsid w:val="00717635"/>
    <w:rsid w:val="00717CE9"/>
    <w:rsid w:val="00717FE8"/>
    <w:rsid w:val="00721052"/>
    <w:rsid w:val="0072336E"/>
    <w:rsid w:val="00724BD0"/>
    <w:rsid w:val="00724C59"/>
    <w:rsid w:val="00725C05"/>
    <w:rsid w:val="00727F5C"/>
    <w:rsid w:val="007303DA"/>
    <w:rsid w:val="00730CC5"/>
    <w:rsid w:val="00733D4E"/>
    <w:rsid w:val="007343C3"/>
    <w:rsid w:val="00737B62"/>
    <w:rsid w:val="007413CC"/>
    <w:rsid w:val="00743A1E"/>
    <w:rsid w:val="00743DCA"/>
    <w:rsid w:val="00745560"/>
    <w:rsid w:val="00746A0F"/>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78C7"/>
    <w:rsid w:val="00781368"/>
    <w:rsid w:val="00781906"/>
    <w:rsid w:val="00781E0C"/>
    <w:rsid w:val="007831EF"/>
    <w:rsid w:val="00783267"/>
    <w:rsid w:val="00784DE8"/>
    <w:rsid w:val="00786535"/>
    <w:rsid w:val="00791833"/>
    <w:rsid w:val="00794209"/>
    <w:rsid w:val="007949A4"/>
    <w:rsid w:val="00794C8A"/>
    <w:rsid w:val="007A0409"/>
    <w:rsid w:val="007A0B8C"/>
    <w:rsid w:val="007A1822"/>
    <w:rsid w:val="007A38F4"/>
    <w:rsid w:val="007A40A3"/>
    <w:rsid w:val="007A417B"/>
    <w:rsid w:val="007A51EB"/>
    <w:rsid w:val="007A5653"/>
    <w:rsid w:val="007A631F"/>
    <w:rsid w:val="007A686F"/>
    <w:rsid w:val="007B3513"/>
    <w:rsid w:val="007B3C69"/>
    <w:rsid w:val="007B3ECE"/>
    <w:rsid w:val="007B6CF1"/>
    <w:rsid w:val="007B7310"/>
    <w:rsid w:val="007B7553"/>
    <w:rsid w:val="007C0CEF"/>
    <w:rsid w:val="007C2701"/>
    <w:rsid w:val="007C63E3"/>
    <w:rsid w:val="007C64BA"/>
    <w:rsid w:val="007D062E"/>
    <w:rsid w:val="007D23F5"/>
    <w:rsid w:val="007D3856"/>
    <w:rsid w:val="007D41A1"/>
    <w:rsid w:val="007D6753"/>
    <w:rsid w:val="007D6EC4"/>
    <w:rsid w:val="007D7632"/>
    <w:rsid w:val="007E1DBC"/>
    <w:rsid w:val="007E2628"/>
    <w:rsid w:val="007E3239"/>
    <w:rsid w:val="007E4219"/>
    <w:rsid w:val="007F0C6B"/>
    <w:rsid w:val="007F0F19"/>
    <w:rsid w:val="007F1AB4"/>
    <w:rsid w:val="007F1D9A"/>
    <w:rsid w:val="007F3709"/>
    <w:rsid w:val="007F3F30"/>
    <w:rsid w:val="007F55DC"/>
    <w:rsid w:val="007F67E9"/>
    <w:rsid w:val="00801DED"/>
    <w:rsid w:val="008028B4"/>
    <w:rsid w:val="008028D4"/>
    <w:rsid w:val="008032CF"/>
    <w:rsid w:val="0080381E"/>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128A"/>
    <w:rsid w:val="00843CEE"/>
    <w:rsid w:val="00844119"/>
    <w:rsid w:val="0084427D"/>
    <w:rsid w:val="00844895"/>
    <w:rsid w:val="0084531F"/>
    <w:rsid w:val="00845435"/>
    <w:rsid w:val="00847523"/>
    <w:rsid w:val="0084790F"/>
    <w:rsid w:val="0085290F"/>
    <w:rsid w:val="008535E3"/>
    <w:rsid w:val="0085597C"/>
    <w:rsid w:val="00856540"/>
    <w:rsid w:val="0086045D"/>
    <w:rsid w:val="008613E9"/>
    <w:rsid w:val="008632F2"/>
    <w:rsid w:val="00864F30"/>
    <w:rsid w:val="00865631"/>
    <w:rsid w:val="0086590E"/>
    <w:rsid w:val="00866A86"/>
    <w:rsid w:val="00866FF0"/>
    <w:rsid w:val="0087035B"/>
    <w:rsid w:val="00871713"/>
    <w:rsid w:val="00871794"/>
    <w:rsid w:val="008717F3"/>
    <w:rsid w:val="00874B69"/>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1BD9"/>
    <w:rsid w:val="008B3838"/>
    <w:rsid w:val="008B3EA4"/>
    <w:rsid w:val="008B4C7A"/>
    <w:rsid w:val="008B4CF3"/>
    <w:rsid w:val="008B5523"/>
    <w:rsid w:val="008B5C11"/>
    <w:rsid w:val="008C13FE"/>
    <w:rsid w:val="008C1E1E"/>
    <w:rsid w:val="008D0188"/>
    <w:rsid w:val="008D12FE"/>
    <w:rsid w:val="008D4115"/>
    <w:rsid w:val="008D5C31"/>
    <w:rsid w:val="008D6D37"/>
    <w:rsid w:val="008D6E13"/>
    <w:rsid w:val="008D785F"/>
    <w:rsid w:val="008E1EB9"/>
    <w:rsid w:val="008E1FED"/>
    <w:rsid w:val="008E2420"/>
    <w:rsid w:val="008E31D9"/>
    <w:rsid w:val="008E4C8F"/>
    <w:rsid w:val="008E5E8E"/>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2A76"/>
    <w:rsid w:val="009030E2"/>
    <w:rsid w:val="00910A02"/>
    <w:rsid w:val="009120EA"/>
    <w:rsid w:val="00912788"/>
    <w:rsid w:val="00913653"/>
    <w:rsid w:val="00916AE2"/>
    <w:rsid w:val="00921803"/>
    <w:rsid w:val="009227BE"/>
    <w:rsid w:val="00923CFB"/>
    <w:rsid w:val="00924345"/>
    <w:rsid w:val="00925EA7"/>
    <w:rsid w:val="00926A2F"/>
    <w:rsid w:val="00931EF6"/>
    <w:rsid w:val="0093257E"/>
    <w:rsid w:val="00934886"/>
    <w:rsid w:val="00935470"/>
    <w:rsid w:val="00935B69"/>
    <w:rsid w:val="00940B62"/>
    <w:rsid w:val="00940BA3"/>
    <w:rsid w:val="0094186C"/>
    <w:rsid w:val="00943DEC"/>
    <w:rsid w:val="009440CF"/>
    <w:rsid w:val="00944554"/>
    <w:rsid w:val="0094568F"/>
    <w:rsid w:val="0094689B"/>
    <w:rsid w:val="00946AF1"/>
    <w:rsid w:val="009477DC"/>
    <w:rsid w:val="00952925"/>
    <w:rsid w:val="00954399"/>
    <w:rsid w:val="00955978"/>
    <w:rsid w:val="00955C11"/>
    <w:rsid w:val="00956A8A"/>
    <w:rsid w:val="00956C5B"/>
    <w:rsid w:val="00956D95"/>
    <w:rsid w:val="009617FF"/>
    <w:rsid w:val="0096265F"/>
    <w:rsid w:val="0096341E"/>
    <w:rsid w:val="00963969"/>
    <w:rsid w:val="00965365"/>
    <w:rsid w:val="00966A68"/>
    <w:rsid w:val="009678E1"/>
    <w:rsid w:val="0097515B"/>
    <w:rsid w:val="0097562D"/>
    <w:rsid w:val="0097646A"/>
    <w:rsid w:val="0097754F"/>
    <w:rsid w:val="00977982"/>
    <w:rsid w:val="00980448"/>
    <w:rsid w:val="00982357"/>
    <w:rsid w:val="00982E85"/>
    <w:rsid w:val="0098351B"/>
    <w:rsid w:val="00991BBC"/>
    <w:rsid w:val="00993324"/>
    <w:rsid w:val="0099517C"/>
    <w:rsid w:val="009A0595"/>
    <w:rsid w:val="009A1011"/>
    <w:rsid w:val="009A130A"/>
    <w:rsid w:val="009A2395"/>
    <w:rsid w:val="009A2F03"/>
    <w:rsid w:val="009A468D"/>
    <w:rsid w:val="009A47AD"/>
    <w:rsid w:val="009A4B8E"/>
    <w:rsid w:val="009A5F24"/>
    <w:rsid w:val="009B103F"/>
    <w:rsid w:val="009B1BDA"/>
    <w:rsid w:val="009B3110"/>
    <w:rsid w:val="009B4E99"/>
    <w:rsid w:val="009C01F0"/>
    <w:rsid w:val="009C0B3E"/>
    <w:rsid w:val="009C0BC0"/>
    <w:rsid w:val="009C19E1"/>
    <w:rsid w:val="009C26EA"/>
    <w:rsid w:val="009C4BE8"/>
    <w:rsid w:val="009C5287"/>
    <w:rsid w:val="009C569D"/>
    <w:rsid w:val="009C5A86"/>
    <w:rsid w:val="009C5D22"/>
    <w:rsid w:val="009C6F93"/>
    <w:rsid w:val="009D01AB"/>
    <w:rsid w:val="009D1D2E"/>
    <w:rsid w:val="009D3BE4"/>
    <w:rsid w:val="009D6C84"/>
    <w:rsid w:val="009D6FDE"/>
    <w:rsid w:val="009E0498"/>
    <w:rsid w:val="009E0FE7"/>
    <w:rsid w:val="009E54B8"/>
    <w:rsid w:val="009E58CA"/>
    <w:rsid w:val="009E71D8"/>
    <w:rsid w:val="009F1603"/>
    <w:rsid w:val="009F2035"/>
    <w:rsid w:val="009F35EB"/>
    <w:rsid w:val="009F3B6E"/>
    <w:rsid w:val="009F6AC7"/>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39D"/>
    <w:rsid w:val="00A33670"/>
    <w:rsid w:val="00A338AF"/>
    <w:rsid w:val="00A35105"/>
    <w:rsid w:val="00A3593A"/>
    <w:rsid w:val="00A40A80"/>
    <w:rsid w:val="00A4114F"/>
    <w:rsid w:val="00A4138B"/>
    <w:rsid w:val="00A41D3A"/>
    <w:rsid w:val="00A42414"/>
    <w:rsid w:val="00A43E89"/>
    <w:rsid w:val="00A43FF7"/>
    <w:rsid w:val="00A44193"/>
    <w:rsid w:val="00A459E4"/>
    <w:rsid w:val="00A459F8"/>
    <w:rsid w:val="00A45A50"/>
    <w:rsid w:val="00A4610A"/>
    <w:rsid w:val="00A46112"/>
    <w:rsid w:val="00A470C2"/>
    <w:rsid w:val="00A51DF5"/>
    <w:rsid w:val="00A52967"/>
    <w:rsid w:val="00A54076"/>
    <w:rsid w:val="00A5681D"/>
    <w:rsid w:val="00A57B37"/>
    <w:rsid w:val="00A60F53"/>
    <w:rsid w:val="00A6174D"/>
    <w:rsid w:val="00A63148"/>
    <w:rsid w:val="00A74387"/>
    <w:rsid w:val="00A76744"/>
    <w:rsid w:val="00A76D65"/>
    <w:rsid w:val="00A83592"/>
    <w:rsid w:val="00A861D5"/>
    <w:rsid w:val="00A870FD"/>
    <w:rsid w:val="00A87F55"/>
    <w:rsid w:val="00A9082A"/>
    <w:rsid w:val="00A91525"/>
    <w:rsid w:val="00A92F8C"/>
    <w:rsid w:val="00A946AE"/>
    <w:rsid w:val="00A95BF6"/>
    <w:rsid w:val="00A970A0"/>
    <w:rsid w:val="00AA0E99"/>
    <w:rsid w:val="00AA17AA"/>
    <w:rsid w:val="00AA2092"/>
    <w:rsid w:val="00AA3B96"/>
    <w:rsid w:val="00AA4686"/>
    <w:rsid w:val="00AA5070"/>
    <w:rsid w:val="00AA5135"/>
    <w:rsid w:val="00AA69FA"/>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3A96"/>
    <w:rsid w:val="00AE6E69"/>
    <w:rsid w:val="00AE7DBA"/>
    <w:rsid w:val="00AF0B84"/>
    <w:rsid w:val="00AF126A"/>
    <w:rsid w:val="00AF4DFE"/>
    <w:rsid w:val="00AF7FA3"/>
    <w:rsid w:val="00B002EB"/>
    <w:rsid w:val="00B00C63"/>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7276"/>
    <w:rsid w:val="00B804A8"/>
    <w:rsid w:val="00B83BF5"/>
    <w:rsid w:val="00B8409E"/>
    <w:rsid w:val="00B84EAD"/>
    <w:rsid w:val="00B84EBB"/>
    <w:rsid w:val="00B85777"/>
    <w:rsid w:val="00B87E00"/>
    <w:rsid w:val="00B90664"/>
    <w:rsid w:val="00B906CD"/>
    <w:rsid w:val="00B91D01"/>
    <w:rsid w:val="00B92338"/>
    <w:rsid w:val="00B923A3"/>
    <w:rsid w:val="00BA04BA"/>
    <w:rsid w:val="00BA0F65"/>
    <w:rsid w:val="00BA11B5"/>
    <w:rsid w:val="00BA1354"/>
    <w:rsid w:val="00BA3473"/>
    <w:rsid w:val="00BA36D7"/>
    <w:rsid w:val="00BA399E"/>
    <w:rsid w:val="00BA3BDB"/>
    <w:rsid w:val="00BA54A6"/>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5D0D"/>
    <w:rsid w:val="00BD65E1"/>
    <w:rsid w:val="00BD7EBB"/>
    <w:rsid w:val="00BE084F"/>
    <w:rsid w:val="00BE0955"/>
    <w:rsid w:val="00BE0A7D"/>
    <w:rsid w:val="00BE3A37"/>
    <w:rsid w:val="00BE52B7"/>
    <w:rsid w:val="00BE5CFB"/>
    <w:rsid w:val="00BE6476"/>
    <w:rsid w:val="00BE6A5F"/>
    <w:rsid w:val="00BE718D"/>
    <w:rsid w:val="00BE71AC"/>
    <w:rsid w:val="00BE7B25"/>
    <w:rsid w:val="00BF002F"/>
    <w:rsid w:val="00BF42B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B2A"/>
    <w:rsid w:val="00C40D4F"/>
    <w:rsid w:val="00C40F88"/>
    <w:rsid w:val="00C41CD4"/>
    <w:rsid w:val="00C4214A"/>
    <w:rsid w:val="00C43EED"/>
    <w:rsid w:val="00C441C2"/>
    <w:rsid w:val="00C44337"/>
    <w:rsid w:val="00C45772"/>
    <w:rsid w:val="00C462D5"/>
    <w:rsid w:val="00C52050"/>
    <w:rsid w:val="00C5277B"/>
    <w:rsid w:val="00C535E7"/>
    <w:rsid w:val="00C53D2D"/>
    <w:rsid w:val="00C54EA8"/>
    <w:rsid w:val="00C55175"/>
    <w:rsid w:val="00C55E26"/>
    <w:rsid w:val="00C568D7"/>
    <w:rsid w:val="00C57D39"/>
    <w:rsid w:val="00C57FE1"/>
    <w:rsid w:val="00C60062"/>
    <w:rsid w:val="00C60130"/>
    <w:rsid w:val="00C615BA"/>
    <w:rsid w:val="00C6395B"/>
    <w:rsid w:val="00C641CB"/>
    <w:rsid w:val="00C65270"/>
    <w:rsid w:val="00C65B97"/>
    <w:rsid w:val="00C6601B"/>
    <w:rsid w:val="00C67266"/>
    <w:rsid w:val="00C70C7B"/>
    <w:rsid w:val="00C81569"/>
    <w:rsid w:val="00C8294B"/>
    <w:rsid w:val="00C829D7"/>
    <w:rsid w:val="00C83045"/>
    <w:rsid w:val="00C85871"/>
    <w:rsid w:val="00C85AFC"/>
    <w:rsid w:val="00C85F0E"/>
    <w:rsid w:val="00C86733"/>
    <w:rsid w:val="00C8683B"/>
    <w:rsid w:val="00C91097"/>
    <w:rsid w:val="00C91BB8"/>
    <w:rsid w:val="00C9299D"/>
    <w:rsid w:val="00C95E64"/>
    <w:rsid w:val="00C96FC6"/>
    <w:rsid w:val="00C977E2"/>
    <w:rsid w:val="00C97DA5"/>
    <w:rsid w:val="00CA006F"/>
    <w:rsid w:val="00CA04F8"/>
    <w:rsid w:val="00CA17D6"/>
    <w:rsid w:val="00CA250F"/>
    <w:rsid w:val="00CA2795"/>
    <w:rsid w:val="00CA2A23"/>
    <w:rsid w:val="00CA3726"/>
    <w:rsid w:val="00CA42BC"/>
    <w:rsid w:val="00CA47FF"/>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AE3"/>
    <w:rsid w:val="00CC4F29"/>
    <w:rsid w:val="00CC5084"/>
    <w:rsid w:val="00CC6063"/>
    <w:rsid w:val="00CC6EE6"/>
    <w:rsid w:val="00CD06FE"/>
    <w:rsid w:val="00CD0D78"/>
    <w:rsid w:val="00CD14BE"/>
    <w:rsid w:val="00CD6CFF"/>
    <w:rsid w:val="00CD7331"/>
    <w:rsid w:val="00CE18DF"/>
    <w:rsid w:val="00CE1F5F"/>
    <w:rsid w:val="00CE24F0"/>
    <w:rsid w:val="00CE490F"/>
    <w:rsid w:val="00CE5CDA"/>
    <w:rsid w:val="00CE5D23"/>
    <w:rsid w:val="00CE6E0E"/>
    <w:rsid w:val="00CF09FF"/>
    <w:rsid w:val="00CF14A6"/>
    <w:rsid w:val="00CF2B87"/>
    <w:rsid w:val="00CF3182"/>
    <w:rsid w:val="00CF372B"/>
    <w:rsid w:val="00CF3EC9"/>
    <w:rsid w:val="00CF66DB"/>
    <w:rsid w:val="00CF743E"/>
    <w:rsid w:val="00D00629"/>
    <w:rsid w:val="00D017EA"/>
    <w:rsid w:val="00D02E1D"/>
    <w:rsid w:val="00D040EE"/>
    <w:rsid w:val="00D0702F"/>
    <w:rsid w:val="00D07119"/>
    <w:rsid w:val="00D073A1"/>
    <w:rsid w:val="00D078C7"/>
    <w:rsid w:val="00D10571"/>
    <w:rsid w:val="00D11094"/>
    <w:rsid w:val="00D12BF4"/>
    <w:rsid w:val="00D1327F"/>
    <w:rsid w:val="00D14CC7"/>
    <w:rsid w:val="00D16990"/>
    <w:rsid w:val="00D201D2"/>
    <w:rsid w:val="00D211DF"/>
    <w:rsid w:val="00D22A76"/>
    <w:rsid w:val="00D22A96"/>
    <w:rsid w:val="00D23949"/>
    <w:rsid w:val="00D2496D"/>
    <w:rsid w:val="00D24EA8"/>
    <w:rsid w:val="00D2629C"/>
    <w:rsid w:val="00D273E8"/>
    <w:rsid w:val="00D27C70"/>
    <w:rsid w:val="00D3003C"/>
    <w:rsid w:val="00D3011E"/>
    <w:rsid w:val="00D33CA1"/>
    <w:rsid w:val="00D34EA7"/>
    <w:rsid w:val="00D35503"/>
    <w:rsid w:val="00D35949"/>
    <w:rsid w:val="00D41271"/>
    <w:rsid w:val="00D437F0"/>
    <w:rsid w:val="00D449FF"/>
    <w:rsid w:val="00D4504D"/>
    <w:rsid w:val="00D45968"/>
    <w:rsid w:val="00D45AE0"/>
    <w:rsid w:val="00D46A3F"/>
    <w:rsid w:val="00D474CA"/>
    <w:rsid w:val="00D47745"/>
    <w:rsid w:val="00D524BE"/>
    <w:rsid w:val="00D533AC"/>
    <w:rsid w:val="00D53606"/>
    <w:rsid w:val="00D53E23"/>
    <w:rsid w:val="00D54DEB"/>
    <w:rsid w:val="00D54E81"/>
    <w:rsid w:val="00D55C1A"/>
    <w:rsid w:val="00D55FA7"/>
    <w:rsid w:val="00D57769"/>
    <w:rsid w:val="00D6227B"/>
    <w:rsid w:val="00D64298"/>
    <w:rsid w:val="00D66674"/>
    <w:rsid w:val="00D6699B"/>
    <w:rsid w:val="00D67126"/>
    <w:rsid w:val="00D707D8"/>
    <w:rsid w:val="00D72C91"/>
    <w:rsid w:val="00D72CD3"/>
    <w:rsid w:val="00D832D5"/>
    <w:rsid w:val="00D841DE"/>
    <w:rsid w:val="00D84342"/>
    <w:rsid w:val="00D85D2C"/>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A6B5F"/>
    <w:rsid w:val="00DB1284"/>
    <w:rsid w:val="00DB1A8F"/>
    <w:rsid w:val="00DB1ED6"/>
    <w:rsid w:val="00DB2C28"/>
    <w:rsid w:val="00DB7BE2"/>
    <w:rsid w:val="00DC0034"/>
    <w:rsid w:val="00DC0D35"/>
    <w:rsid w:val="00DC0F11"/>
    <w:rsid w:val="00DC1CBF"/>
    <w:rsid w:val="00DC1DA3"/>
    <w:rsid w:val="00DC3B2D"/>
    <w:rsid w:val="00DC4BD1"/>
    <w:rsid w:val="00DC4FEB"/>
    <w:rsid w:val="00DC5538"/>
    <w:rsid w:val="00DC6F45"/>
    <w:rsid w:val="00DC737F"/>
    <w:rsid w:val="00DD0431"/>
    <w:rsid w:val="00DD2564"/>
    <w:rsid w:val="00DD2D9E"/>
    <w:rsid w:val="00DD2E94"/>
    <w:rsid w:val="00DE2240"/>
    <w:rsid w:val="00DE2ACB"/>
    <w:rsid w:val="00DE3A06"/>
    <w:rsid w:val="00DE563C"/>
    <w:rsid w:val="00DE5ED5"/>
    <w:rsid w:val="00DF0A16"/>
    <w:rsid w:val="00DF0E99"/>
    <w:rsid w:val="00DF15A8"/>
    <w:rsid w:val="00DF1BE9"/>
    <w:rsid w:val="00DF31AF"/>
    <w:rsid w:val="00DF3248"/>
    <w:rsid w:val="00DF4619"/>
    <w:rsid w:val="00DF470B"/>
    <w:rsid w:val="00DF5C0D"/>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CB1"/>
    <w:rsid w:val="00E20DEF"/>
    <w:rsid w:val="00E21A38"/>
    <w:rsid w:val="00E24D65"/>
    <w:rsid w:val="00E2513B"/>
    <w:rsid w:val="00E25496"/>
    <w:rsid w:val="00E2593F"/>
    <w:rsid w:val="00E27ADD"/>
    <w:rsid w:val="00E3072A"/>
    <w:rsid w:val="00E31237"/>
    <w:rsid w:val="00E31D62"/>
    <w:rsid w:val="00E34276"/>
    <w:rsid w:val="00E34392"/>
    <w:rsid w:val="00E352F4"/>
    <w:rsid w:val="00E35FC6"/>
    <w:rsid w:val="00E40616"/>
    <w:rsid w:val="00E41322"/>
    <w:rsid w:val="00E41391"/>
    <w:rsid w:val="00E42602"/>
    <w:rsid w:val="00E4279D"/>
    <w:rsid w:val="00E43674"/>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090"/>
    <w:rsid w:val="00E6494A"/>
    <w:rsid w:val="00E7051E"/>
    <w:rsid w:val="00E71958"/>
    <w:rsid w:val="00E72F30"/>
    <w:rsid w:val="00E731A1"/>
    <w:rsid w:val="00E73294"/>
    <w:rsid w:val="00E73885"/>
    <w:rsid w:val="00E75D82"/>
    <w:rsid w:val="00E80BD1"/>
    <w:rsid w:val="00E83C0E"/>
    <w:rsid w:val="00E8676F"/>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2C02"/>
    <w:rsid w:val="00EA380E"/>
    <w:rsid w:val="00EB13DF"/>
    <w:rsid w:val="00EB2448"/>
    <w:rsid w:val="00EB3157"/>
    <w:rsid w:val="00EB31A4"/>
    <w:rsid w:val="00EB3A8D"/>
    <w:rsid w:val="00EB3BC5"/>
    <w:rsid w:val="00EB4882"/>
    <w:rsid w:val="00EB58AE"/>
    <w:rsid w:val="00EB5952"/>
    <w:rsid w:val="00EB74BB"/>
    <w:rsid w:val="00EB7E4D"/>
    <w:rsid w:val="00EC0509"/>
    <w:rsid w:val="00EC1692"/>
    <w:rsid w:val="00EC16B4"/>
    <w:rsid w:val="00EC320B"/>
    <w:rsid w:val="00EC7D95"/>
    <w:rsid w:val="00EC7DF1"/>
    <w:rsid w:val="00ED00D3"/>
    <w:rsid w:val="00ED1443"/>
    <w:rsid w:val="00ED14E5"/>
    <w:rsid w:val="00ED1850"/>
    <w:rsid w:val="00ED3048"/>
    <w:rsid w:val="00ED3349"/>
    <w:rsid w:val="00ED3501"/>
    <w:rsid w:val="00ED3538"/>
    <w:rsid w:val="00ED486C"/>
    <w:rsid w:val="00ED4A93"/>
    <w:rsid w:val="00ED5C7A"/>
    <w:rsid w:val="00ED635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C8E"/>
    <w:rsid w:val="00F04E44"/>
    <w:rsid w:val="00F06015"/>
    <w:rsid w:val="00F07258"/>
    <w:rsid w:val="00F07C08"/>
    <w:rsid w:val="00F12C6E"/>
    <w:rsid w:val="00F149F6"/>
    <w:rsid w:val="00F1671E"/>
    <w:rsid w:val="00F2069A"/>
    <w:rsid w:val="00F20F16"/>
    <w:rsid w:val="00F21993"/>
    <w:rsid w:val="00F2315E"/>
    <w:rsid w:val="00F2354B"/>
    <w:rsid w:val="00F260B7"/>
    <w:rsid w:val="00F26C56"/>
    <w:rsid w:val="00F30965"/>
    <w:rsid w:val="00F30B13"/>
    <w:rsid w:val="00F3145D"/>
    <w:rsid w:val="00F32580"/>
    <w:rsid w:val="00F338A6"/>
    <w:rsid w:val="00F34E17"/>
    <w:rsid w:val="00F35057"/>
    <w:rsid w:val="00F365CE"/>
    <w:rsid w:val="00F36690"/>
    <w:rsid w:val="00F37D21"/>
    <w:rsid w:val="00F37E37"/>
    <w:rsid w:val="00F4163F"/>
    <w:rsid w:val="00F45E14"/>
    <w:rsid w:val="00F46E27"/>
    <w:rsid w:val="00F502F1"/>
    <w:rsid w:val="00F5171C"/>
    <w:rsid w:val="00F52CB0"/>
    <w:rsid w:val="00F555B2"/>
    <w:rsid w:val="00F56C73"/>
    <w:rsid w:val="00F57A09"/>
    <w:rsid w:val="00F60C38"/>
    <w:rsid w:val="00F61711"/>
    <w:rsid w:val="00F62BF1"/>
    <w:rsid w:val="00F63E5B"/>
    <w:rsid w:val="00F64B13"/>
    <w:rsid w:val="00F6568E"/>
    <w:rsid w:val="00F65F4D"/>
    <w:rsid w:val="00F66B5B"/>
    <w:rsid w:val="00F71115"/>
    <w:rsid w:val="00F71BBB"/>
    <w:rsid w:val="00F72E1D"/>
    <w:rsid w:val="00F73419"/>
    <w:rsid w:val="00F742BE"/>
    <w:rsid w:val="00F7434B"/>
    <w:rsid w:val="00F76706"/>
    <w:rsid w:val="00F77506"/>
    <w:rsid w:val="00F776C0"/>
    <w:rsid w:val="00F8028B"/>
    <w:rsid w:val="00F80439"/>
    <w:rsid w:val="00F80592"/>
    <w:rsid w:val="00F843DA"/>
    <w:rsid w:val="00F8497C"/>
    <w:rsid w:val="00F84B46"/>
    <w:rsid w:val="00F85777"/>
    <w:rsid w:val="00F87702"/>
    <w:rsid w:val="00F9152B"/>
    <w:rsid w:val="00F95763"/>
    <w:rsid w:val="00F96364"/>
    <w:rsid w:val="00F96640"/>
    <w:rsid w:val="00F97411"/>
    <w:rsid w:val="00F97C0C"/>
    <w:rsid w:val="00F97E43"/>
    <w:rsid w:val="00FA2849"/>
    <w:rsid w:val="00FA3395"/>
    <w:rsid w:val="00FA7084"/>
    <w:rsid w:val="00FB024A"/>
    <w:rsid w:val="00FB024E"/>
    <w:rsid w:val="00FB07B6"/>
    <w:rsid w:val="00FB1AC2"/>
    <w:rsid w:val="00FB1AE1"/>
    <w:rsid w:val="00FB2C42"/>
    <w:rsid w:val="00FB2D66"/>
    <w:rsid w:val="00FB3BDE"/>
    <w:rsid w:val="00FB4BE5"/>
    <w:rsid w:val="00FB5835"/>
    <w:rsid w:val="00FB5A40"/>
    <w:rsid w:val="00FB6CE2"/>
    <w:rsid w:val="00FC3188"/>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194"/>
    <w:rsid w:val="00FE6C54"/>
    <w:rsid w:val="00FE713A"/>
    <w:rsid w:val="00FF0992"/>
    <w:rsid w:val="00FF116C"/>
    <w:rsid w:val="00FF1CA1"/>
    <w:rsid w:val="00FF451F"/>
    <w:rsid w:val="00FF48AB"/>
    <w:rsid w:val="00FF4C87"/>
    <w:rsid w:val="00FF4F5F"/>
    <w:rsid w:val="00FF557D"/>
    <w:rsid w:val="00FF62D2"/>
    <w:rsid w:val="00FF7A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0A6001D5-24C3-4175-B102-E901FA0A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paragraph" w:customStyle="1" w:styleId="Default">
    <w:name w:val="Default"/>
    <w:rsid w:val="005B1C96"/>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90457512">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ncionpublica.gov.co/eva/gestornormativo/norma.php?i=124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cionpublica.gov.co/eva/gestornormativo/norma.php?i=1486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CE644-544B-403C-9352-A019BEA26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1865</Words>
  <Characters>10262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Carlos Hernando Sandoval Mora</cp:lastModifiedBy>
  <cp:revision>7</cp:revision>
  <cp:lastPrinted>2019-01-29T21:27:00Z</cp:lastPrinted>
  <dcterms:created xsi:type="dcterms:W3CDTF">2019-06-27T13:53:00Z</dcterms:created>
  <dcterms:modified xsi:type="dcterms:W3CDTF">2019-08-08T20:38:00Z</dcterms:modified>
</cp:coreProperties>
</file>