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4ED50789" w:rsidR="006D2AFB" w:rsidRDefault="006D2AFB" w:rsidP="00032C4E">
      <w:bookmarkStart w:id="0" w:name="_Toc126147374"/>
      <w:bookmarkStart w:id="1" w:name="_Toc126301040"/>
      <w:r w:rsidRPr="006D2AFB">
        <w:rPr>
          <w:noProof/>
          <w:lang w:val="es-MX" w:eastAsia="es-MX"/>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MX" w:eastAsia="es-MX"/>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E60C74" w:rsidRDefault="00E60C74" w:rsidP="006D2AFB">
                            <w:pPr>
                              <w:jc w:val="center"/>
                              <w:rPr>
                                <w:rFonts w:ascii="Arial" w:hAnsi="Arial" w:cs="Arial"/>
                                <w:sz w:val="28"/>
                              </w:rPr>
                            </w:pPr>
                          </w:p>
                          <w:p w14:paraId="4EA16881" w14:textId="77777777" w:rsidR="00E60C74" w:rsidRDefault="00E60C74" w:rsidP="006D2AFB">
                            <w:pPr>
                              <w:jc w:val="center"/>
                              <w:rPr>
                                <w:rFonts w:ascii="Arial" w:hAnsi="Arial" w:cs="Arial"/>
                                <w:sz w:val="28"/>
                              </w:rPr>
                            </w:pPr>
                          </w:p>
                          <w:p w14:paraId="2132E94B" w14:textId="77777777" w:rsidR="00E60C74" w:rsidRDefault="00E60C74" w:rsidP="006D2AFB">
                            <w:pPr>
                              <w:jc w:val="center"/>
                              <w:rPr>
                                <w:rFonts w:ascii="Arial" w:hAnsi="Arial" w:cs="Arial"/>
                                <w:sz w:val="28"/>
                              </w:rPr>
                            </w:pPr>
                            <w:r>
                              <w:rPr>
                                <w:rFonts w:ascii="Arial" w:hAnsi="Arial" w:cs="Arial"/>
                                <w:sz w:val="28"/>
                              </w:rPr>
                              <w:t>INSTITUTO DISTRITAL DE PATRIMONIO CULTURAL</w:t>
                            </w:r>
                          </w:p>
                          <w:p w14:paraId="392CAE99" w14:textId="77777777" w:rsidR="00E60C74" w:rsidRDefault="00E60C74" w:rsidP="006D2AFB">
                            <w:pPr>
                              <w:rPr>
                                <w:rFonts w:ascii="Arial" w:hAnsi="Arial" w:cs="Arial"/>
                                <w:sz w:val="28"/>
                              </w:rPr>
                            </w:pPr>
                          </w:p>
                          <w:p w14:paraId="023300F2" w14:textId="77777777" w:rsidR="00E60C74" w:rsidRDefault="00E60C74" w:rsidP="006D2AFB">
                            <w:pPr>
                              <w:rPr>
                                <w:rFonts w:ascii="Arial" w:hAnsi="Arial" w:cs="Arial"/>
                                <w:sz w:val="28"/>
                              </w:rPr>
                            </w:pPr>
                          </w:p>
                          <w:p w14:paraId="79B803D3" w14:textId="77777777" w:rsidR="00E60C74" w:rsidRDefault="00E60C74"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E60C74" w:rsidRPr="00EC55C7" w:rsidRDefault="00E60C74"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E60C74" w:rsidRDefault="00E60C74" w:rsidP="006D2AFB">
                      <w:pPr>
                        <w:jc w:val="center"/>
                        <w:rPr>
                          <w:rFonts w:ascii="Arial" w:hAnsi="Arial" w:cs="Arial"/>
                          <w:sz w:val="28"/>
                        </w:rPr>
                      </w:pPr>
                    </w:p>
                    <w:p w14:paraId="4EA16881" w14:textId="77777777" w:rsidR="00E60C74" w:rsidRDefault="00E60C74" w:rsidP="006D2AFB">
                      <w:pPr>
                        <w:jc w:val="center"/>
                        <w:rPr>
                          <w:rFonts w:ascii="Arial" w:hAnsi="Arial" w:cs="Arial"/>
                          <w:sz w:val="28"/>
                        </w:rPr>
                      </w:pPr>
                    </w:p>
                    <w:p w14:paraId="2132E94B" w14:textId="77777777" w:rsidR="00E60C74" w:rsidRDefault="00E60C74" w:rsidP="006D2AFB">
                      <w:pPr>
                        <w:jc w:val="center"/>
                        <w:rPr>
                          <w:rFonts w:ascii="Arial" w:hAnsi="Arial" w:cs="Arial"/>
                          <w:sz w:val="28"/>
                        </w:rPr>
                      </w:pPr>
                      <w:r>
                        <w:rPr>
                          <w:rFonts w:ascii="Arial" w:hAnsi="Arial" w:cs="Arial"/>
                          <w:sz w:val="28"/>
                        </w:rPr>
                        <w:t>INSTITUTO DISTRITAL DE PATRIMONIO CULTURAL</w:t>
                      </w:r>
                    </w:p>
                    <w:p w14:paraId="392CAE99" w14:textId="77777777" w:rsidR="00E60C74" w:rsidRDefault="00E60C74" w:rsidP="006D2AFB">
                      <w:pPr>
                        <w:rPr>
                          <w:rFonts w:ascii="Arial" w:hAnsi="Arial" w:cs="Arial"/>
                          <w:sz w:val="28"/>
                        </w:rPr>
                      </w:pPr>
                    </w:p>
                    <w:p w14:paraId="023300F2" w14:textId="77777777" w:rsidR="00E60C74" w:rsidRDefault="00E60C74" w:rsidP="006D2AFB">
                      <w:pPr>
                        <w:rPr>
                          <w:rFonts w:ascii="Arial" w:hAnsi="Arial" w:cs="Arial"/>
                          <w:sz w:val="28"/>
                        </w:rPr>
                      </w:pPr>
                    </w:p>
                    <w:p w14:paraId="79B803D3" w14:textId="77777777" w:rsidR="00E60C74" w:rsidRDefault="00E60C74"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E60C74" w:rsidRPr="00EC55C7" w:rsidRDefault="00E60C74" w:rsidP="006D2AFB">
                      <w:pPr>
                        <w:rPr>
                          <w:rFonts w:ascii="Arial" w:hAnsi="Arial" w:cs="Arial"/>
                          <w:sz w:val="28"/>
                        </w:rPr>
                      </w:pPr>
                    </w:p>
                  </w:txbxContent>
                </v:textbox>
              </v:shape>
            </w:pict>
          </mc:Fallback>
        </mc:AlternateContent>
      </w:r>
      <w:r w:rsidRPr="006D2AFB">
        <w:rPr>
          <w:noProof/>
          <w:lang w:val="es-MX" w:eastAsia="es-MX"/>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0392B0EA" w:rsidR="00E60C74" w:rsidRPr="00EC55C7" w:rsidRDefault="00E60C74" w:rsidP="006D2AFB">
                            <w:pPr>
                              <w:rPr>
                                <w:rFonts w:ascii="Arial" w:hAnsi="Arial" w:cs="Arial"/>
                                <w:sz w:val="28"/>
                              </w:rPr>
                            </w:pPr>
                            <w:r>
                              <w:rPr>
                                <w:rFonts w:ascii="Arial" w:hAnsi="Arial" w:cs="Arial"/>
                                <w:sz w:val="28"/>
                              </w:rPr>
                              <w:t>Procedimiento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0392B0EA" w:rsidR="00E60C74" w:rsidRPr="00EC55C7" w:rsidRDefault="00E60C74" w:rsidP="006D2AFB">
                      <w:pPr>
                        <w:rPr>
                          <w:rFonts w:ascii="Arial" w:hAnsi="Arial" w:cs="Arial"/>
                          <w:sz w:val="28"/>
                        </w:rPr>
                      </w:pPr>
                      <w:r>
                        <w:rPr>
                          <w:rFonts w:ascii="Arial" w:hAnsi="Arial" w:cs="Arial"/>
                          <w:sz w:val="28"/>
                        </w:rPr>
                        <w:t>Procedimiento</w:t>
                      </w:r>
                    </w:p>
                  </w:txbxContent>
                </v:textbox>
              </v:shape>
            </w:pict>
          </mc:Fallback>
        </mc:AlternateContent>
      </w:r>
      <w:r w:rsidRPr="006D2AFB">
        <w:rPr>
          <w:noProof/>
          <w:lang w:val="es-MX" w:eastAsia="es-MX"/>
        </w:rPr>
        <mc:AlternateContent>
          <mc:Choice Requires="wps">
            <w:drawing>
              <wp:anchor distT="0" distB="0" distL="114300" distR="114300" simplePos="0" relativeHeight="251667456" behindDoc="0" locked="0" layoutInCell="1" allowOverlap="1" wp14:anchorId="2C7C8DD3" wp14:editId="41598FD9">
                <wp:simplePos x="0" y="0"/>
                <wp:positionH relativeFrom="column">
                  <wp:posOffset>2266950</wp:posOffset>
                </wp:positionH>
                <wp:positionV relativeFrom="paragraph">
                  <wp:posOffset>4829175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07C56F38" w14:textId="42EBBB0C" w:rsidR="00E60C74" w:rsidRPr="00EC55C7" w:rsidRDefault="00E60C74" w:rsidP="006D2AFB">
                            <w:pPr>
                              <w:rPr>
                                <w:rFonts w:ascii="Arial" w:hAnsi="Arial" w:cs="Arial"/>
                                <w:sz w:val="28"/>
                              </w:rPr>
                            </w:pPr>
                            <w:r>
                              <w:rPr>
                                <w:rFonts w:ascii="Arial" w:hAnsi="Arial" w:cs="Arial"/>
                                <w:sz w:val="28"/>
                              </w:rPr>
                              <w:t>DESVINCULACIÓN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C8DD3" id="_x0000_s1028" type="#_x0000_t202" style="position:absolute;margin-left:178.5pt;margin-top:380.25pt;width:359.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epynu4wAAAAwBAAAPAAAAZHJzL2Rvd25yZXYu&#10;eG1sTI8/T8MwFMR3JL6D9ZBYELULqlNCnApV/Bk6UejA5saviUX8HGInTb897gTj6U53vytWk2vZ&#10;iH2wnhTMZwIYUuWNpVrB58fL7RJYiJqMbj2hghMGWJWXF4XOjT/SO47bWLNUQiHXCpoYu5zzUDXo&#10;dJj5Dil5B987HZPsa256fUzlruV3QkjutKW00OgO1w1W39vBKdhUu+e3Yfqx3dduEq/r06jtzUGp&#10;66vp6RFYxCn+heGMn9ChTEx7P5AJrFVwv8jSl6ggk2IB7JwQmZTA9goelnMJvCz4/xPlLwAAAP//&#10;AwBQSwECLQAUAAYACAAAACEAtoM4kv4AAADhAQAAEwAAAAAAAAAAAAAAAAAAAAAAW0NvbnRlbnRf&#10;VHlwZXNdLnhtbFBLAQItABQABgAIAAAAIQA4/SH/1gAAAJQBAAALAAAAAAAAAAAAAAAAAC8BAABf&#10;cmVscy8ucmVsc1BLAQItABQABgAIAAAAIQCURd31KQIAACoEAAAOAAAAAAAAAAAAAAAAAC4CAABk&#10;cnMvZTJvRG9jLnhtbFBLAQItABQABgAIAAAAIQCepynu4wAAAAwBAAAPAAAAAAAAAAAAAAAAAIME&#10;AABkcnMvZG93bnJldi54bWxQSwUGAAAAAAQABADzAAAAkwUAAAAA&#10;" filled="f" strokecolor="white [3212]">
                <v:textbox style="mso-fit-shape-to-text:t">
                  <w:txbxContent>
                    <w:p w14:paraId="07C56F38" w14:textId="42EBBB0C" w:rsidR="00E60C74" w:rsidRPr="00EC55C7" w:rsidRDefault="00E60C74" w:rsidP="006D2AFB">
                      <w:pPr>
                        <w:rPr>
                          <w:rFonts w:ascii="Arial" w:hAnsi="Arial" w:cs="Arial"/>
                          <w:sz w:val="28"/>
                        </w:rPr>
                      </w:pPr>
                      <w:r>
                        <w:rPr>
                          <w:rFonts w:ascii="Arial" w:hAnsi="Arial" w:cs="Arial"/>
                          <w:sz w:val="28"/>
                        </w:rPr>
                        <w:t>DESVINCULACIÓN</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rsidP="00032C4E"/>
        <w:p w14:paraId="62E528FE" w14:textId="5D8EF141" w:rsidR="006D2AFB" w:rsidRDefault="005D372F" w:rsidP="00032C4E">
          <w:pPr>
            <w:rPr>
              <w:rFonts w:ascii="Arial" w:hAnsi="Arial" w:cs="Arial"/>
              <w:color w:val="FFFFFF" w:themeColor="background1"/>
              <w:sz w:val="40"/>
              <w:szCs w:val="40"/>
            </w:rPr>
          </w:pPr>
          <w:r w:rsidRPr="006D2AFB">
            <w:rPr>
              <w:noProof/>
              <w:lang w:val="es-MX" w:eastAsia="es-MX"/>
            </w:rPr>
            <mc:AlternateContent>
              <mc:Choice Requires="wps">
                <w:drawing>
                  <wp:anchor distT="0" distB="0" distL="114300" distR="114300" simplePos="0" relativeHeight="251668480" behindDoc="0" locked="0" layoutInCell="1" allowOverlap="1" wp14:anchorId="23F05A84" wp14:editId="171B0E70">
                    <wp:simplePos x="0" y="0"/>
                    <wp:positionH relativeFrom="column">
                      <wp:posOffset>2266950</wp:posOffset>
                    </wp:positionH>
                    <wp:positionV relativeFrom="paragraph">
                      <wp:posOffset>5057775</wp:posOffset>
                    </wp:positionV>
                    <wp:extent cx="2838450" cy="1403985"/>
                    <wp:effectExtent l="0" t="0" r="19050" b="1778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4164C9E4" w14:textId="2737BBBD" w:rsidR="00E60C74" w:rsidRPr="00EC55C7" w:rsidRDefault="00E60C74" w:rsidP="006D2AFB">
                                <w:pPr>
                                  <w:rPr>
                                    <w:rFonts w:ascii="Arial" w:hAnsi="Arial" w:cs="Arial"/>
                                    <w:sz w:val="28"/>
                                  </w:rPr>
                                </w:pPr>
                                <w:r>
                                  <w:rPr>
                                    <w:rFonts w:ascii="Arial" w:hAnsi="Arial" w:cs="Arial"/>
                                    <w:sz w:val="28"/>
                                  </w:rPr>
                                  <w:t>Gestión de Talento Humano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9" type="#_x0000_t202" style="position:absolute;margin-left:178.5pt;margin-top:398.25pt;width:22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59KQIAACoEAAAOAAAAZHJzL2Uyb0RvYy54bWysU9uO0zAQfUfiHyy/06RpCm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UpKDOtx&#10;RrsjEw6IkCTIMQApokqD9RUmP1lMD+NbGHHaqWNvH4F/98TArmPmIO+dg6GTTCDLebyZ3VydcHwE&#10;aYaPILAaOwZIQGPr+ighikIQHaf1fJ0Q8iAcfxarxapcYohjbF7mi/VqmWqw6nLdOh/eS+hJ3NTU&#10;oQUSPDs9+hDpsOqSEqsZ2Cutkw20IUNN18tiOTUGWokYjGnJkHKnHTkxtFJzmFrDwG1WrwK6Wau+&#10;pqs8fpO/ohrvjEhFAlN62iMRbc7yREUmbcLYjGkei4vqDYhn1MvBZF58bLjpwP2kZEDj1tT/ODIn&#10;KdEfDGq+npdldHo6lMs3BR7cbaS5jTDDEaqmgZJpuwvpdaSe7T3OZq+SanGIE5MzZTRkEvP8eKLj&#10;b88p6/cT3/4CAAD//wMAUEsDBBQABgAIAAAAIQBkXMa+4gAAAAwBAAAPAAAAZHJzL2Rvd25yZXYu&#10;eG1sTI+xTsMwEIZ3JN7BOiQWRO0CTUqIU6EK6MBEoQObG7uJRXwOsZO6b88xwXh3n/77/nKVXMcm&#10;MwTrUcJ8JoAZrL222Ej4eH++XgILUaFWnUcj4WQCrKrzs1IV2h/xzUzb2DAKwVAoCW2MfcF5qFvj&#10;VJj53iDdDn5wKtI4NFwP6kjhruM3QmTcKYv0oVW9Wbem/tqOTsJrvXvajOnb9p+7JF7Wp0nZq4OU&#10;lxfp8QFYNCn+wfCrT+pQkdPej6gD6yTcLnLqEiXk99kCGBFLcUebPaFinmfAq5L/L1H9AAAA//8D&#10;AFBLAQItABQABgAIAAAAIQC2gziS/gAAAOEBAAATAAAAAAAAAAAAAAAAAAAAAABbQ29udGVudF9U&#10;eXBlc10ueG1sUEsBAi0AFAAGAAgAAAAhADj9If/WAAAAlAEAAAsAAAAAAAAAAAAAAAAALwEAAF9y&#10;ZWxzLy5yZWxzUEsBAi0AFAAGAAgAAAAhAI8djn0pAgAAKgQAAA4AAAAAAAAAAAAAAAAALgIAAGRy&#10;cy9lMm9Eb2MueG1sUEsBAi0AFAAGAAgAAAAhAGRcxr7iAAAADAEAAA8AAAAAAAAAAAAAAAAAgwQA&#10;AGRycy9kb3ducmV2LnhtbFBLBQYAAAAABAAEAPMAAACSBQAAAAA=&#10;" filled="f" strokecolor="white [3212]">
                    <v:textbox style="mso-fit-shape-to-text:t">
                      <w:txbxContent>
                        <w:p w14:paraId="4164C9E4" w14:textId="2737BBBD" w:rsidR="00E60C74" w:rsidRPr="00EC55C7" w:rsidRDefault="00E60C74" w:rsidP="006D2AFB">
                          <w:pPr>
                            <w:rPr>
                              <w:rFonts w:ascii="Arial" w:hAnsi="Arial" w:cs="Arial"/>
                              <w:sz w:val="28"/>
                            </w:rPr>
                          </w:pPr>
                          <w:r>
                            <w:rPr>
                              <w:rFonts w:ascii="Arial" w:hAnsi="Arial" w:cs="Arial"/>
                              <w:sz w:val="28"/>
                            </w:rPr>
                            <w:t>Gestión de Talento Humano</w:t>
                          </w:r>
                        </w:p>
                      </w:txbxContent>
                    </v:textbox>
                  </v:shape>
                </w:pict>
              </mc:Fallback>
            </mc:AlternateContent>
          </w:r>
          <w:r w:rsidR="006E368D">
            <w:rPr>
              <w:noProof/>
              <w:lang w:val="es-MX" w:eastAsia="es-MX"/>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70D78EB3" w:rsidR="00E60C74" w:rsidRPr="00EC55C7" w:rsidRDefault="00E60C74" w:rsidP="006D2AFB">
                                <w:pPr>
                                  <w:jc w:val="right"/>
                                  <w:rPr>
                                    <w:rFonts w:ascii="Arial" w:hAnsi="Arial" w:cs="Arial"/>
                                  </w:rPr>
                                </w:pPr>
                                <w:r w:rsidRPr="00EC55C7">
                                  <w:rPr>
                                    <w:rFonts w:ascii="Arial" w:hAnsi="Arial" w:cs="Arial"/>
                                  </w:rPr>
                                  <w:t xml:space="preserve">Vigencia: </w:t>
                                </w:r>
                                <w:r w:rsidR="0090696F">
                                  <w:rPr>
                                    <w:rFonts w:ascii="Arial" w:hAnsi="Arial" w:cs="Arial"/>
                                  </w:rPr>
                                  <w:t>04</w:t>
                                </w:r>
                                <w:r w:rsidRPr="00EC55C7">
                                  <w:rPr>
                                    <w:rFonts w:ascii="Arial" w:hAnsi="Arial" w:cs="Arial"/>
                                  </w:rPr>
                                  <w:t xml:space="preserve"> </w:t>
                                </w:r>
                                <w:r w:rsidR="0090696F">
                                  <w:rPr>
                                    <w:rFonts w:ascii="Arial" w:hAnsi="Arial" w:cs="Arial"/>
                                  </w:rPr>
                                  <w:t>jul</w:t>
                                </w:r>
                                <w:r w:rsidR="00032C4E">
                                  <w:rPr>
                                    <w:rFonts w:ascii="Arial" w:hAnsi="Arial" w:cs="Arial"/>
                                  </w:rPr>
                                  <w:t>io</w:t>
                                </w:r>
                                <w:r>
                                  <w:rPr>
                                    <w:rFonts w:ascii="Arial" w:hAnsi="Arial" w:cs="Arial"/>
                                  </w:rPr>
                                  <w:t xml:space="preserve"> </w:t>
                                </w:r>
                                <w:r w:rsidRPr="00EC55C7">
                                  <w:rPr>
                                    <w:rFonts w:ascii="Arial" w:hAnsi="Arial" w:cs="Arial"/>
                                  </w:rPr>
                                  <w:t>2019</w:t>
                                </w:r>
                              </w:p>
                              <w:p w14:paraId="0FE7BC37" w14:textId="0EC34754" w:rsidR="00E60C74" w:rsidRDefault="00E60C74" w:rsidP="006E368D">
                                <w:pPr>
                                  <w:jc w:val="right"/>
                                </w:pPr>
                                <w:r w:rsidRPr="00EC55C7">
                                  <w:rPr>
                                    <w:rFonts w:ascii="Arial" w:hAnsi="Arial" w:cs="Arial"/>
                                  </w:rPr>
                                  <w:t>Versión: 0</w:t>
                                </w:r>
                                <w:r w:rsidR="0090696F">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70D78EB3" w:rsidR="00E60C74" w:rsidRPr="00EC55C7" w:rsidRDefault="00E60C74" w:rsidP="006D2AFB">
                          <w:pPr>
                            <w:jc w:val="right"/>
                            <w:rPr>
                              <w:rFonts w:ascii="Arial" w:hAnsi="Arial" w:cs="Arial"/>
                            </w:rPr>
                          </w:pPr>
                          <w:r w:rsidRPr="00EC55C7">
                            <w:rPr>
                              <w:rFonts w:ascii="Arial" w:hAnsi="Arial" w:cs="Arial"/>
                            </w:rPr>
                            <w:t xml:space="preserve">Vigencia: </w:t>
                          </w:r>
                          <w:r w:rsidR="0090696F">
                            <w:rPr>
                              <w:rFonts w:ascii="Arial" w:hAnsi="Arial" w:cs="Arial"/>
                            </w:rPr>
                            <w:t>04</w:t>
                          </w:r>
                          <w:r w:rsidRPr="00EC55C7">
                            <w:rPr>
                              <w:rFonts w:ascii="Arial" w:hAnsi="Arial" w:cs="Arial"/>
                            </w:rPr>
                            <w:t xml:space="preserve"> </w:t>
                          </w:r>
                          <w:r w:rsidR="0090696F">
                            <w:rPr>
                              <w:rFonts w:ascii="Arial" w:hAnsi="Arial" w:cs="Arial"/>
                            </w:rPr>
                            <w:t>jul</w:t>
                          </w:r>
                          <w:r w:rsidR="00032C4E">
                            <w:rPr>
                              <w:rFonts w:ascii="Arial" w:hAnsi="Arial" w:cs="Arial"/>
                            </w:rPr>
                            <w:t>io</w:t>
                          </w:r>
                          <w:r>
                            <w:rPr>
                              <w:rFonts w:ascii="Arial" w:hAnsi="Arial" w:cs="Arial"/>
                            </w:rPr>
                            <w:t xml:space="preserve"> </w:t>
                          </w:r>
                          <w:r w:rsidRPr="00EC55C7">
                            <w:rPr>
                              <w:rFonts w:ascii="Arial" w:hAnsi="Arial" w:cs="Arial"/>
                            </w:rPr>
                            <w:t>2019</w:t>
                          </w:r>
                        </w:p>
                        <w:p w14:paraId="0FE7BC37" w14:textId="0EC34754" w:rsidR="00E60C74" w:rsidRDefault="00E60C74" w:rsidP="006E368D">
                          <w:pPr>
                            <w:jc w:val="right"/>
                          </w:pPr>
                          <w:r w:rsidRPr="00EC55C7">
                            <w:rPr>
                              <w:rFonts w:ascii="Arial" w:hAnsi="Arial" w:cs="Arial"/>
                            </w:rPr>
                            <w:t>Versión: 0</w:t>
                          </w:r>
                          <w:r w:rsidR="0090696F">
                            <w:rPr>
                              <w:rFonts w:ascii="Arial" w:hAnsi="Arial" w:cs="Arial"/>
                            </w:rPr>
                            <w:t>1</w:t>
                          </w:r>
                        </w:p>
                      </w:txbxContent>
                    </v:textbox>
                  </v:shape>
                </w:pict>
              </mc:Fallback>
            </mc:AlternateContent>
          </w:r>
          <w:r w:rsidR="006D2AFB">
            <w:rPr>
              <w:rFonts w:ascii="Arial" w:hAnsi="Arial" w:cs="Arial"/>
              <w:color w:val="FFFFFF" w:themeColor="background1"/>
              <w:sz w:val="40"/>
              <w:szCs w:val="40"/>
            </w:rPr>
            <w:br w:type="page"/>
          </w:r>
        </w:p>
      </w:sdtContent>
    </w:sdt>
    <w:p w14:paraId="4F46605B" w14:textId="31D71A9B" w:rsidR="0088057A" w:rsidRPr="007351E1" w:rsidRDefault="007351E1" w:rsidP="007351E1">
      <w:pPr>
        <w:pStyle w:val="Prrafodelista"/>
        <w:numPr>
          <w:ilvl w:val="0"/>
          <w:numId w:val="29"/>
        </w:numPr>
        <w:ind w:right="17"/>
        <w:jc w:val="center"/>
        <w:rPr>
          <w:rFonts w:ascii="Arial" w:hAnsi="Arial" w:cs="Arial"/>
          <w:b/>
          <w:color w:val="365F91" w:themeColor="accent1" w:themeShade="BF"/>
          <w:sz w:val="32"/>
          <w:szCs w:val="30"/>
        </w:rPr>
      </w:pPr>
      <w:bookmarkStart w:id="2" w:name="_Toc181004292"/>
      <w:r w:rsidRPr="007351E1">
        <w:rPr>
          <w:rFonts w:ascii="Arial" w:hAnsi="Arial" w:cs="Arial"/>
          <w:b/>
          <w:noProof/>
          <w:color w:val="365F91" w:themeColor="accent1" w:themeShade="BF"/>
          <w:sz w:val="32"/>
          <w:szCs w:val="30"/>
          <w:lang w:val="es-MX" w:eastAsia="es-MX"/>
        </w:rPr>
        <w:lastRenderedPageBreak/>
        <w:drawing>
          <wp:anchor distT="0" distB="0" distL="114300" distR="114300" simplePos="0" relativeHeight="251661312" behindDoc="0" locked="0" layoutInCell="1" allowOverlap="1" wp14:anchorId="76B44074" wp14:editId="67B4AF68">
            <wp:simplePos x="0" y="0"/>
            <wp:positionH relativeFrom="column">
              <wp:posOffset>4648200</wp:posOffset>
            </wp:positionH>
            <wp:positionV relativeFrom="paragraph">
              <wp:posOffset>99060</wp:posOffset>
            </wp:positionV>
            <wp:extent cx="1753870" cy="1950085"/>
            <wp:effectExtent l="0" t="0" r="0" b="0"/>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75387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7351E1">
        <w:rPr>
          <w:rFonts w:ascii="Arial" w:hAnsi="Arial" w:cs="Arial"/>
          <w:b/>
          <w:color w:val="365F91" w:themeColor="accent1" w:themeShade="BF"/>
          <w:sz w:val="32"/>
          <w:szCs w:val="30"/>
        </w:rPr>
        <w:t>OBJETIVO</w:t>
      </w:r>
      <w:bookmarkStart w:id="3" w:name="_Toc126147375"/>
      <w:bookmarkStart w:id="4" w:name="_Toc126301041"/>
      <w:bookmarkStart w:id="5" w:name="_Toc181004293"/>
      <w:bookmarkEnd w:id="0"/>
      <w:bookmarkEnd w:id="1"/>
      <w:bookmarkEnd w:id="2"/>
    </w:p>
    <w:p w14:paraId="0EC674D6" w14:textId="77777777" w:rsidR="00032C4E" w:rsidRPr="00032C4E" w:rsidRDefault="00032C4E" w:rsidP="00032C4E">
      <w:pPr>
        <w:jc w:val="both"/>
        <w:rPr>
          <w:rFonts w:ascii="Arial" w:hAnsi="Arial" w:cs="Arial"/>
          <w:sz w:val="22"/>
          <w:szCs w:val="22"/>
        </w:rPr>
      </w:pPr>
    </w:p>
    <w:p w14:paraId="0EB750FA" w14:textId="68739246" w:rsidR="000078B0" w:rsidRPr="00ED00D3" w:rsidRDefault="00E34276" w:rsidP="00032C4E">
      <w:pPr>
        <w:pStyle w:val="Default"/>
        <w:jc w:val="both"/>
        <w:rPr>
          <w:sz w:val="23"/>
          <w:szCs w:val="23"/>
        </w:rPr>
      </w:pPr>
      <w:r>
        <w:rPr>
          <w:sz w:val="23"/>
          <w:szCs w:val="23"/>
        </w:rPr>
        <w:t xml:space="preserve">Garantizar que el proceso de </w:t>
      </w:r>
      <w:r w:rsidR="00184CC4">
        <w:rPr>
          <w:sz w:val="23"/>
          <w:szCs w:val="23"/>
        </w:rPr>
        <w:t>des</w:t>
      </w:r>
      <w:r>
        <w:rPr>
          <w:sz w:val="23"/>
          <w:szCs w:val="23"/>
        </w:rPr>
        <w:t>vinculación de los servidores públicos del IDPC, se ajuste a la normatividad vigente.</w:t>
      </w:r>
    </w:p>
    <w:p w14:paraId="2EE2402F" w14:textId="77777777" w:rsidR="00104DB2" w:rsidRDefault="00104DB2" w:rsidP="00032C4E">
      <w:pPr>
        <w:jc w:val="both"/>
        <w:rPr>
          <w:rFonts w:ascii="Arial" w:hAnsi="Arial" w:cs="Arial"/>
          <w:sz w:val="22"/>
          <w:szCs w:val="22"/>
        </w:rPr>
      </w:pPr>
    </w:p>
    <w:p w14:paraId="5445FE92" w14:textId="77777777" w:rsidR="00966A68" w:rsidRPr="001800F2" w:rsidRDefault="00966A68" w:rsidP="00032C4E">
      <w:pPr>
        <w:jc w:val="both"/>
        <w:rPr>
          <w:rFonts w:ascii="Arial" w:hAnsi="Arial" w:cs="Arial"/>
          <w:sz w:val="22"/>
          <w:szCs w:val="22"/>
        </w:rPr>
      </w:pPr>
    </w:p>
    <w:p w14:paraId="167036B3" w14:textId="73D562AA" w:rsidR="00230AE6" w:rsidRPr="007351E1" w:rsidRDefault="00230AE6" w:rsidP="00032C4E">
      <w:pPr>
        <w:pStyle w:val="Prrafodelista"/>
        <w:numPr>
          <w:ilvl w:val="0"/>
          <w:numId w:val="29"/>
        </w:numPr>
        <w:ind w:right="17"/>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ALCANCE</w:t>
      </w:r>
      <w:bookmarkEnd w:id="3"/>
      <w:bookmarkEnd w:id="4"/>
      <w:bookmarkEnd w:id="5"/>
    </w:p>
    <w:p w14:paraId="5730FA07" w14:textId="77777777" w:rsidR="00032C4E" w:rsidRPr="00032C4E" w:rsidRDefault="00032C4E" w:rsidP="00032C4E">
      <w:pPr>
        <w:jc w:val="both"/>
        <w:rPr>
          <w:rFonts w:ascii="Arial" w:hAnsi="Arial" w:cs="Arial"/>
          <w:sz w:val="22"/>
          <w:szCs w:val="22"/>
        </w:rPr>
      </w:pPr>
    </w:p>
    <w:p w14:paraId="1CB6B741" w14:textId="0665A052" w:rsidR="00B31244" w:rsidRDefault="00E34276" w:rsidP="00032C4E">
      <w:pPr>
        <w:pStyle w:val="Prrafodelista"/>
        <w:ind w:left="0" w:right="17"/>
        <w:jc w:val="both"/>
        <w:rPr>
          <w:rFonts w:ascii="Arial" w:hAnsi="Arial" w:cs="Arial"/>
          <w:sz w:val="22"/>
          <w:szCs w:val="22"/>
          <w:lang w:val="es-MX"/>
        </w:rPr>
      </w:pPr>
      <w:r>
        <w:rPr>
          <w:rFonts w:ascii="Arial" w:hAnsi="Arial" w:cs="Arial"/>
          <w:sz w:val="22"/>
          <w:szCs w:val="22"/>
          <w:lang w:val="es-MX"/>
        </w:rPr>
        <w:t>El presente procedimiento inici</w:t>
      </w:r>
      <w:r w:rsidR="00874B69">
        <w:rPr>
          <w:rFonts w:ascii="Arial" w:hAnsi="Arial" w:cs="Arial"/>
          <w:sz w:val="22"/>
          <w:szCs w:val="22"/>
          <w:lang w:val="es-MX"/>
        </w:rPr>
        <w:t xml:space="preserve">a cuando se </w:t>
      </w:r>
      <w:r w:rsidR="00184CC4">
        <w:rPr>
          <w:rFonts w:ascii="Arial" w:hAnsi="Arial" w:cs="Arial"/>
          <w:sz w:val="22"/>
          <w:szCs w:val="22"/>
          <w:lang w:val="es-MX"/>
        </w:rPr>
        <w:t xml:space="preserve">recibe información relacionada con la desvinculación del servidor público </w:t>
      </w:r>
      <w:r>
        <w:rPr>
          <w:rFonts w:ascii="Arial" w:hAnsi="Arial" w:cs="Arial"/>
          <w:sz w:val="22"/>
          <w:szCs w:val="22"/>
          <w:lang w:val="es-MX"/>
        </w:rPr>
        <w:t>y finali</w:t>
      </w:r>
      <w:r w:rsidR="00874B69">
        <w:rPr>
          <w:rFonts w:ascii="Arial" w:hAnsi="Arial" w:cs="Arial"/>
          <w:sz w:val="22"/>
          <w:szCs w:val="22"/>
          <w:lang w:val="es-MX"/>
        </w:rPr>
        <w:t xml:space="preserve">za en el momento en que </w:t>
      </w:r>
      <w:r w:rsidR="00184CC4">
        <w:rPr>
          <w:rFonts w:ascii="Arial" w:hAnsi="Arial" w:cs="Arial"/>
          <w:sz w:val="22"/>
          <w:szCs w:val="22"/>
          <w:lang w:val="es-MX"/>
        </w:rPr>
        <w:t>se paga la liquidación</w:t>
      </w:r>
      <w:r w:rsidR="00966A68">
        <w:rPr>
          <w:rFonts w:ascii="Arial" w:hAnsi="Arial" w:cs="Arial"/>
          <w:sz w:val="22"/>
          <w:szCs w:val="22"/>
          <w:lang w:val="es-MX"/>
        </w:rPr>
        <w:t>.</w:t>
      </w:r>
    </w:p>
    <w:p w14:paraId="06D93156" w14:textId="77777777" w:rsidR="00E42602" w:rsidRDefault="00E42602" w:rsidP="00032C4E">
      <w:pPr>
        <w:jc w:val="both"/>
        <w:rPr>
          <w:rFonts w:ascii="Arial" w:hAnsi="Arial" w:cs="Arial"/>
          <w:sz w:val="22"/>
          <w:szCs w:val="22"/>
          <w:lang w:val="es-MX"/>
        </w:rPr>
      </w:pPr>
    </w:p>
    <w:p w14:paraId="1C440A79" w14:textId="77777777" w:rsidR="00966A68" w:rsidRPr="00ED00D3" w:rsidRDefault="00966A68" w:rsidP="00032C4E">
      <w:pPr>
        <w:jc w:val="both"/>
        <w:rPr>
          <w:rFonts w:ascii="Arial" w:hAnsi="Arial" w:cs="Arial"/>
          <w:sz w:val="22"/>
          <w:szCs w:val="22"/>
          <w:lang w:val="es-MX"/>
        </w:rPr>
      </w:pPr>
    </w:p>
    <w:p w14:paraId="385E38BE" w14:textId="4E91B932" w:rsidR="0088057A" w:rsidRPr="007351E1" w:rsidRDefault="0088057A"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DEFINICIONES</w:t>
      </w:r>
    </w:p>
    <w:p w14:paraId="0CF4BF94" w14:textId="77777777" w:rsidR="00032C4E" w:rsidRPr="00032C4E" w:rsidRDefault="00032C4E" w:rsidP="00032C4E">
      <w:pPr>
        <w:jc w:val="both"/>
        <w:rPr>
          <w:rFonts w:ascii="Arial" w:hAnsi="Arial" w:cs="Arial"/>
          <w:sz w:val="22"/>
          <w:szCs w:val="22"/>
        </w:rPr>
      </w:pPr>
    </w:p>
    <w:tbl>
      <w:tblPr>
        <w:tblStyle w:val="Tablaconcuadrcula"/>
        <w:tblW w:w="5000" w:type="pct"/>
        <w:tblLayout w:type="fixed"/>
        <w:tblLook w:val="04A0" w:firstRow="1" w:lastRow="0" w:firstColumn="1" w:lastColumn="0" w:noHBand="0" w:noVBand="1"/>
      </w:tblPr>
      <w:tblGrid>
        <w:gridCol w:w="1950"/>
        <w:gridCol w:w="8348"/>
      </w:tblGrid>
      <w:tr w:rsidR="00E42602" w:rsidRPr="00213F93" w14:paraId="5BE99769" w14:textId="77777777" w:rsidTr="00585117">
        <w:trPr>
          <w:trHeight w:val="375"/>
          <w:tblHeader/>
        </w:trPr>
        <w:tc>
          <w:tcPr>
            <w:tcW w:w="947" w:type="pct"/>
            <w:shd w:val="clear" w:color="auto" w:fill="DBE5F1" w:themeFill="accent1" w:themeFillTint="33"/>
            <w:noWrap/>
            <w:vAlign w:val="center"/>
            <w:hideMark/>
          </w:tcPr>
          <w:p w14:paraId="2B54A9EF" w14:textId="77777777" w:rsidR="00E42602" w:rsidRPr="00C451E9" w:rsidRDefault="00E42602" w:rsidP="00032C4E">
            <w:pPr>
              <w:jc w:val="center"/>
              <w:rPr>
                <w:rFonts w:ascii="Arial" w:hAnsi="Arial" w:cs="Arial"/>
                <w:b/>
                <w:bCs/>
              </w:rPr>
            </w:pPr>
            <w:r>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511D20" w:rsidRDefault="00E42602" w:rsidP="00E7638F">
            <w:pPr>
              <w:jc w:val="center"/>
              <w:rPr>
                <w:rFonts w:ascii="Arial" w:hAnsi="Arial" w:cs="Arial"/>
                <w:b/>
                <w:bCs/>
              </w:rPr>
            </w:pPr>
            <w:r>
              <w:rPr>
                <w:rFonts w:ascii="Arial" w:hAnsi="Arial" w:cs="Arial"/>
                <w:b/>
                <w:bCs/>
              </w:rPr>
              <w:t>DEFINICIÓN</w:t>
            </w:r>
          </w:p>
        </w:tc>
      </w:tr>
      <w:tr w:rsidR="00E60C74" w:rsidRPr="001A66E3" w14:paraId="27E94568" w14:textId="77777777" w:rsidTr="00900B61">
        <w:trPr>
          <w:trHeight w:val="526"/>
        </w:trPr>
        <w:tc>
          <w:tcPr>
            <w:tcW w:w="947" w:type="pct"/>
            <w:tcBorders>
              <w:bottom w:val="single" w:sz="4" w:space="0" w:color="auto"/>
            </w:tcBorders>
            <w:noWrap/>
            <w:vAlign w:val="center"/>
          </w:tcPr>
          <w:p w14:paraId="2363D060" w14:textId="3C80A9BD" w:rsidR="00E60C74" w:rsidRPr="007351E1" w:rsidRDefault="00E60C74" w:rsidP="00032C4E">
            <w:pPr>
              <w:rPr>
                <w:rFonts w:ascii="Arial" w:hAnsi="Arial" w:cs="Arial"/>
                <w:lang w:val="es-MX"/>
              </w:rPr>
            </w:pPr>
            <w:r w:rsidRPr="007351E1">
              <w:rPr>
                <w:rFonts w:ascii="Arial" w:eastAsia="Calibri" w:hAnsi="Arial" w:cs="Arial"/>
                <w:bCs/>
                <w:spacing w:val="1"/>
              </w:rPr>
              <w:t>R</w:t>
            </w:r>
            <w:r w:rsidRPr="007351E1">
              <w:rPr>
                <w:rFonts w:ascii="Arial" w:eastAsia="Calibri" w:hAnsi="Arial" w:cs="Arial"/>
                <w:bCs/>
                <w:spacing w:val="-2"/>
              </w:rPr>
              <w:t>e</w:t>
            </w:r>
            <w:r w:rsidRPr="007351E1">
              <w:rPr>
                <w:rFonts w:ascii="Arial" w:eastAsia="Calibri" w:hAnsi="Arial" w:cs="Arial"/>
                <w:bCs/>
                <w:spacing w:val="1"/>
              </w:rPr>
              <w:t>n</w:t>
            </w:r>
            <w:r w:rsidRPr="007351E1">
              <w:rPr>
                <w:rFonts w:ascii="Arial" w:eastAsia="Calibri" w:hAnsi="Arial" w:cs="Arial"/>
                <w:bCs/>
                <w:spacing w:val="-2"/>
              </w:rPr>
              <w:t>u</w:t>
            </w:r>
            <w:r w:rsidRPr="007351E1">
              <w:rPr>
                <w:rFonts w:ascii="Arial" w:eastAsia="Calibri" w:hAnsi="Arial" w:cs="Arial"/>
                <w:bCs/>
                <w:spacing w:val="3"/>
              </w:rPr>
              <w:t>n</w:t>
            </w:r>
            <w:r w:rsidRPr="007351E1">
              <w:rPr>
                <w:rFonts w:ascii="Arial" w:eastAsia="Calibri" w:hAnsi="Arial" w:cs="Arial"/>
                <w:bCs/>
                <w:spacing w:val="-2"/>
              </w:rPr>
              <w:t>c</w:t>
            </w:r>
            <w:r w:rsidRPr="007351E1">
              <w:rPr>
                <w:rFonts w:ascii="Arial" w:eastAsia="Calibri" w:hAnsi="Arial" w:cs="Arial"/>
                <w:bCs/>
                <w:spacing w:val="3"/>
              </w:rPr>
              <w:t>i</w:t>
            </w:r>
            <w:r w:rsidRPr="007351E1">
              <w:rPr>
                <w:rFonts w:ascii="Arial" w:eastAsia="Calibri" w:hAnsi="Arial" w:cs="Arial"/>
                <w:bCs/>
                <w:spacing w:val="-4"/>
              </w:rPr>
              <w:t>a</w:t>
            </w:r>
          </w:p>
        </w:tc>
        <w:tc>
          <w:tcPr>
            <w:tcW w:w="4053" w:type="pct"/>
            <w:vAlign w:val="center"/>
          </w:tcPr>
          <w:p w14:paraId="473DC632" w14:textId="2EFC9925" w:rsidR="00E60C74" w:rsidRPr="007351E1" w:rsidRDefault="00E60C74" w:rsidP="00032C4E">
            <w:pPr>
              <w:tabs>
                <w:tab w:val="left" w:pos="640"/>
              </w:tabs>
              <w:autoSpaceDE w:val="0"/>
              <w:autoSpaceDN w:val="0"/>
              <w:adjustRightInd w:val="0"/>
              <w:ind w:right="90"/>
              <w:jc w:val="both"/>
              <w:rPr>
                <w:rFonts w:ascii="Arial" w:hAnsi="Arial" w:cs="Arial"/>
                <w:lang w:val="es-MX"/>
              </w:rPr>
            </w:pPr>
            <w:r w:rsidRPr="007351E1">
              <w:rPr>
                <w:rFonts w:ascii="Arial" w:eastAsia="Calibri" w:hAnsi="Arial" w:cs="Arial"/>
                <w:spacing w:val="3"/>
              </w:rPr>
              <w:t>E</w:t>
            </w:r>
            <w:r w:rsidRPr="007351E1">
              <w:rPr>
                <w:rFonts w:ascii="Arial" w:eastAsia="Calibri" w:hAnsi="Arial" w:cs="Arial"/>
              </w:rPr>
              <w:t>s</w:t>
            </w:r>
            <w:r w:rsidRPr="007351E1">
              <w:rPr>
                <w:rFonts w:ascii="Arial" w:eastAsia="Calibri" w:hAnsi="Arial" w:cs="Arial"/>
                <w:spacing w:val="38"/>
              </w:rPr>
              <w:t xml:space="preserve"> </w:t>
            </w:r>
            <w:r w:rsidRPr="007351E1">
              <w:rPr>
                <w:rFonts w:ascii="Arial" w:eastAsia="Calibri" w:hAnsi="Arial" w:cs="Arial"/>
                <w:spacing w:val="-2"/>
              </w:rPr>
              <w:t>e</w:t>
            </w:r>
            <w:r w:rsidRPr="007351E1">
              <w:rPr>
                <w:rFonts w:ascii="Arial" w:eastAsia="Calibri" w:hAnsi="Arial" w:cs="Arial"/>
              </w:rPr>
              <w:t>l</w:t>
            </w:r>
            <w:r w:rsidRPr="007351E1">
              <w:rPr>
                <w:rFonts w:ascii="Arial" w:eastAsia="Calibri" w:hAnsi="Arial" w:cs="Arial"/>
                <w:spacing w:val="39"/>
              </w:rPr>
              <w:t xml:space="preserve"> </w:t>
            </w:r>
            <w:r w:rsidRPr="007351E1">
              <w:rPr>
                <w:rFonts w:ascii="Arial" w:eastAsia="Calibri" w:hAnsi="Arial" w:cs="Arial"/>
                <w:spacing w:val="1"/>
              </w:rPr>
              <w:t>ac</w:t>
            </w:r>
            <w:r w:rsidRPr="007351E1">
              <w:rPr>
                <w:rFonts w:ascii="Arial" w:eastAsia="Calibri" w:hAnsi="Arial" w:cs="Arial"/>
              </w:rPr>
              <w:t>to</w:t>
            </w:r>
            <w:r w:rsidRPr="007351E1">
              <w:rPr>
                <w:rFonts w:ascii="Arial" w:eastAsia="Calibri" w:hAnsi="Arial" w:cs="Arial"/>
                <w:spacing w:val="43"/>
              </w:rPr>
              <w:t xml:space="preserve"> </w:t>
            </w:r>
            <w:r w:rsidRPr="007351E1">
              <w:rPr>
                <w:rFonts w:ascii="Arial" w:eastAsia="Calibri" w:hAnsi="Arial" w:cs="Arial"/>
                <w:spacing w:val="-2"/>
              </w:rPr>
              <w:t>j</w:t>
            </w:r>
            <w:r w:rsidRPr="007351E1">
              <w:rPr>
                <w:rFonts w:ascii="Arial" w:eastAsia="Calibri" w:hAnsi="Arial" w:cs="Arial"/>
                <w:spacing w:val="1"/>
              </w:rPr>
              <w:t>u</w:t>
            </w:r>
            <w:r w:rsidRPr="007351E1">
              <w:rPr>
                <w:rFonts w:ascii="Arial" w:eastAsia="Calibri" w:hAnsi="Arial" w:cs="Arial"/>
              </w:rPr>
              <w:t>rí</w:t>
            </w:r>
            <w:r w:rsidRPr="007351E1">
              <w:rPr>
                <w:rFonts w:ascii="Arial" w:eastAsia="Calibri" w:hAnsi="Arial" w:cs="Arial"/>
                <w:spacing w:val="-2"/>
              </w:rPr>
              <w:t>d</w:t>
            </w:r>
            <w:r w:rsidRPr="007351E1">
              <w:rPr>
                <w:rFonts w:ascii="Arial" w:eastAsia="Calibri" w:hAnsi="Arial" w:cs="Arial"/>
              </w:rPr>
              <w:t>i</w:t>
            </w:r>
            <w:r w:rsidRPr="007351E1">
              <w:rPr>
                <w:rFonts w:ascii="Arial" w:eastAsia="Calibri" w:hAnsi="Arial" w:cs="Arial"/>
                <w:spacing w:val="1"/>
              </w:rPr>
              <w:t>c</w:t>
            </w:r>
            <w:r w:rsidRPr="007351E1">
              <w:rPr>
                <w:rFonts w:ascii="Arial" w:eastAsia="Calibri" w:hAnsi="Arial" w:cs="Arial"/>
              </w:rPr>
              <w:t>o</w:t>
            </w:r>
            <w:r w:rsidRPr="007351E1">
              <w:rPr>
                <w:rFonts w:ascii="Arial" w:eastAsia="Calibri" w:hAnsi="Arial" w:cs="Arial"/>
                <w:spacing w:val="49"/>
              </w:rPr>
              <w:t xml:space="preserve"> </w:t>
            </w:r>
            <w:r w:rsidRPr="007351E1">
              <w:rPr>
                <w:rFonts w:ascii="Arial" w:eastAsia="Calibri" w:hAnsi="Arial" w:cs="Arial"/>
                <w:spacing w:val="-2"/>
              </w:rPr>
              <w:t>u</w:t>
            </w:r>
            <w:r w:rsidRPr="007351E1">
              <w:rPr>
                <w:rFonts w:ascii="Arial" w:eastAsia="Calibri" w:hAnsi="Arial" w:cs="Arial"/>
                <w:spacing w:val="1"/>
              </w:rPr>
              <w:t>n</w:t>
            </w:r>
            <w:r w:rsidRPr="007351E1">
              <w:rPr>
                <w:rFonts w:ascii="Arial" w:eastAsia="Calibri" w:hAnsi="Arial" w:cs="Arial"/>
              </w:rPr>
              <w:t>il</w:t>
            </w:r>
            <w:r w:rsidRPr="007351E1">
              <w:rPr>
                <w:rFonts w:ascii="Arial" w:eastAsia="Calibri" w:hAnsi="Arial" w:cs="Arial"/>
                <w:spacing w:val="1"/>
              </w:rPr>
              <w:t>a</w:t>
            </w:r>
            <w:r w:rsidRPr="007351E1">
              <w:rPr>
                <w:rFonts w:ascii="Arial" w:eastAsia="Calibri" w:hAnsi="Arial" w:cs="Arial"/>
              </w:rPr>
              <w:t>t</w:t>
            </w:r>
            <w:r w:rsidRPr="007351E1">
              <w:rPr>
                <w:rFonts w:ascii="Arial" w:eastAsia="Calibri" w:hAnsi="Arial" w:cs="Arial"/>
                <w:spacing w:val="-2"/>
              </w:rPr>
              <w:t>e</w:t>
            </w:r>
            <w:r w:rsidRPr="007351E1">
              <w:rPr>
                <w:rFonts w:ascii="Arial" w:eastAsia="Calibri" w:hAnsi="Arial" w:cs="Arial"/>
              </w:rPr>
              <w:t>r</w:t>
            </w:r>
            <w:r w:rsidRPr="007351E1">
              <w:rPr>
                <w:rFonts w:ascii="Arial" w:eastAsia="Calibri" w:hAnsi="Arial" w:cs="Arial"/>
                <w:spacing w:val="-2"/>
              </w:rPr>
              <w:t>a</w:t>
            </w:r>
            <w:r w:rsidRPr="007351E1">
              <w:rPr>
                <w:rFonts w:ascii="Arial" w:eastAsia="Calibri" w:hAnsi="Arial" w:cs="Arial"/>
              </w:rPr>
              <w:t>l</w:t>
            </w:r>
            <w:r w:rsidRPr="007351E1">
              <w:rPr>
                <w:rFonts w:ascii="Arial" w:eastAsia="Calibri" w:hAnsi="Arial" w:cs="Arial"/>
                <w:spacing w:val="55"/>
              </w:rPr>
              <w:t xml:space="preserve"> </w:t>
            </w:r>
            <w:r w:rsidRPr="007351E1">
              <w:rPr>
                <w:rFonts w:ascii="Arial" w:eastAsia="Calibri" w:hAnsi="Arial" w:cs="Arial"/>
                <w:spacing w:val="-2"/>
              </w:rPr>
              <w:t>po</w:t>
            </w:r>
            <w:r w:rsidRPr="007351E1">
              <w:rPr>
                <w:rFonts w:ascii="Arial" w:eastAsia="Calibri" w:hAnsi="Arial" w:cs="Arial"/>
              </w:rPr>
              <w:t>r</w:t>
            </w:r>
            <w:r w:rsidRPr="007351E1">
              <w:rPr>
                <w:rFonts w:ascii="Arial" w:eastAsia="Calibri" w:hAnsi="Arial" w:cs="Arial"/>
                <w:spacing w:val="39"/>
              </w:rPr>
              <w:t xml:space="preserve"> </w:t>
            </w:r>
            <w:r w:rsidRPr="007351E1">
              <w:rPr>
                <w:rFonts w:ascii="Arial" w:eastAsia="Calibri" w:hAnsi="Arial" w:cs="Arial"/>
                <w:spacing w:val="1"/>
              </w:rPr>
              <w:t>me</w:t>
            </w:r>
            <w:r w:rsidRPr="007351E1">
              <w:rPr>
                <w:rFonts w:ascii="Arial" w:eastAsia="Calibri" w:hAnsi="Arial" w:cs="Arial"/>
                <w:spacing w:val="-2"/>
              </w:rPr>
              <w:t>d</w:t>
            </w:r>
            <w:r w:rsidRPr="007351E1">
              <w:rPr>
                <w:rFonts w:ascii="Arial" w:eastAsia="Calibri" w:hAnsi="Arial" w:cs="Arial"/>
                <w:spacing w:val="3"/>
              </w:rPr>
              <w:t>i</w:t>
            </w:r>
            <w:r w:rsidRPr="007351E1">
              <w:rPr>
                <w:rFonts w:ascii="Arial" w:eastAsia="Calibri" w:hAnsi="Arial" w:cs="Arial"/>
              </w:rPr>
              <w:t>o</w:t>
            </w:r>
            <w:r w:rsidRPr="007351E1">
              <w:rPr>
                <w:rFonts w:ascii="Arial" w:eastAsia="Calibri" w:hAnsi="Arial" w:cs="Arial"/>
                <w:spacing w:val="45"/>
              </w:rPr>
              <w:t xml:space="preserve"> </w:t>
            </w:r>
            <w:r w:rsidRPr="007351E1">
              <w:rPr>
                <w:rFonts w:ascii="Arial" w:eastAsia="Calibri" w:hAnsi="Arial" w:cs="Arial"/>
                <w:spacing w:val="1"/>
              </w:rPr>
              <w:t>de</w:t>
            </w:r>
            <w:r w:rsidRPr="007351E1">
              <w:rPr>
                <w:rFonts w:ascii="Arial" w:eastAsia="Calibri" w:hAnsi="Arial" w:cs="Arial"/>
              </w:rPr>
              <w:t>l</w:t>
            </w:r>
            <w:r w:rsidRPr="007351E1">
              <w:rPr>
                <w:rFonts w:ascii="Arial" w:eastAsia="Calibri" w:hAnsi="Arial" w:cs="Arial"/>
                <w:spacing w:val="41"/>
              </w:rPr>
              <w:t xml:space="preserve"> </w:t>
            </w:r>
            <w:r w:rsidRPr="007351E1">
              <w:rPr>
                <w:rFonts w:ascii="Arial" w:eastAsia="Calibri" w:hAnsi="Arial" w:cs="Arial"/>
                <w:spacing w:val="1"/>
              </w:rPr>
              <w:t>cu</w:t>
            </w:r>
            <w:r w:rsidRPr="007351E1">
              <w:rPr>
                <w:rFonts w:ascii="Arial" w:eastAsia="Calibri" w:hAnsi="Arial" w:cs="Arial"/>
                <w:spacing w:val="-2"/>
              </w:rPr>
              <w:t>a</w:t>
            </w:r>
            <w:r w:rsidRPr="007351E1">
              <w:rPr>
                <w:rFonts w:ascii="Arial" w:eastAsia="Calibri" w:hAnsi="Arial" w:cs="Arial"/>
              </w:rPr>
              <w:t>l</w:t>
            </w:r>
            <w:r w:rsidRPr="007351E1">
              <w:rPr>
                <w:rFonts w:ascii="Arial" w:eastAsia="Calibri" w:hAnsi="Arial" w:cs="Arial"/>
                <w:spacing w:val="46"/>
              </w:rPr>
              <w:t xml:space="preserve"> </w:t>
            </w:r>
            <w:r w:rsidRPr="007351E1">
              <w:rPr>
                <w:rFonts w:ascii="Arial" w:eastAsia="Calibri" w:hAnsi="Arial" w:cs="Arial"/>
                <w:spacing w:val="-2"/>
              </w:rPr>
              <w:t>u</w:t>
            </w:r>
            <w:r w:rsidRPr="007351E1">
              <w:rPr>
                <w:rFonts w:ascii="Arial" w:eastAsia="Calibri" w:hAnsi="Arial" w:cs="Arial"/>
              </w:rPr>
              <w:t>n</w:t>
            </w:r>
            <w:r w:rsidRPr="007351E1">
              <w:rPr>
                <w:rFonts w:ascii="Arial" w:eastAsia="Calibri" w:hAnsi="Arial" w:cs="Arial"/>
                <w:spacing w:val="40"/>
              </w:rPr>
              <w:t xml:space="preserve"> </w:t>
            </w:r>
            <w:r w:rsidRPr="007351E1">
              <w:rPr>
                <w:rFonts w:ascii="Arial" w:eastAsia="Calibri" w:hAnsi="Arial" w:cs="Arial"/>
                <w:spacing w:val="1"/>
              </w:rPr>
              <w:t>s</w:t>
            </w:r>
            <w:r w:rsidRPr="007351E1">
              <w:rPr>
                <w:rFonts w:ascii="Arial" w:eastAsia="Calibri" w:hAnsi="Arial" w:cs="Arial"/>
                <w:spacing w:val="-2"/>
              </w:rPr>
              <w:t>e</w:t>
            </w:r>
            <w:r w:rsidRPr="007351E1">
              <w:rPr>
                <w:rFonts w:ascii="Arial" w:eastAsia="Calibri" w:hAnsi="Arial" w:cs="Arial"/>
              </w:rPr>
              <w:t>r</w:t>
            </w:r>
            <w:r w:rsidRPr="007351E1">
              <w:rPr>
                <w:rFonts w:ascii="Arial" w:eastAsia="Calibri" w:hAnsi="Arial" w:cs="Arial"/>
                <w:spacing w:val="-2"/>
              </w:rPr>
              <w:t>v</w:t>
            </w:r>
            <w:r w:rsidRPr="007351E1">
              <w:rPr>
                <w:rFonts w:ascii="Arial" w:eastAsia="Calibri" w:hAnsi="Arial" w:cs="Arial"/>
                <w:spacing w:val="3"/>
              </w:rPr>
              <w:t>i</w:t>
            </w:r>
            <w:r w:rsidRPr="007351E1">
              <w:rPr>
                <w:rFonts w:ascii="Arial" w:eastAsia="Calibri" w:hAnsi="Arial" w:cs="Arial"/>
                <w:spacing w:val="-2"/>
              </w:rPr>
              <w:t>do</w:t>
            </w:r>
            <w:r w:rsidRPr="007351E1">
              <w:rPr>
                <w:rFonts w:ascii="Arial" w:eastAsia="Calibri" w:hAnsi="Arial" w:cs="Arial"/>
              </w:rPr>
              <w:t>r</w:t>
            </w:r>
            <w:r w:rsidRPr="007351E1">
              <w:rPr>
                <w:rFonts w:ascii="Arial" w:eastAsia="Calibri" w:hAnsi="Arial" w:cs="Arial"/>
                <w:spacing w:val="50"/>
              </w:rPr>
              <w:t xml:space="preserve"> </w:t>
            </w:r>
            <w:r w:rsidRPr="007351E1">
              <w:rPr>
                <w:rFonts w:ascii="Arial" w:eastAsia="Calibri" w:hAnsi="Arial" w:cs="Arial"/>
                <w:spacing w:val="1"/>
              </w:rPr>
              <w:t>p</w:t>
            </w:r>
            <w:r w:rsidRPr="007351E1">
              <w:rPr>
                <w:rFonts w:ascii="Arial" w:eastAsia="Calibri" w:hAnsi="Arial" w:cs="Arial"/>
                <w:spacing w:val="-2"/>
              </w:rPr>
              <w:t>ú</w:t>
            </w:r>
            <w:r w:rsidRPr="007351E1">
              <w:rPr>
                <w:rFonts w:ascii="Arial" w:eastAsia="Calibri" w:hAnsi="Arial" w:cs="Arial"/>
                <w:spacing w:val="1"/>
              </w:rPr>
              <w:t>b</w:t>
            </w:r>
            <w:r w:rsidRPr="007351E1">
              <w:rPr>
                <w:rFonts w:ascii="Arial" w:eastAsia="Calibri" w:hAnsi="Arial" w:cs="Arial"/>
              </w:rPr>
              <w:t>li</w:t>
            </w:r>
            <w:r w:rsidRPr="007351E1">
              <w:rPr>
                <w:rFonts w:ascii="Arial" w:eastAsia="Calibri" w:hAnsi="Arial" w:cs="Arial"/>
                <w:spacing w:val="1"/>
              </w:rPr>
              <w:t>c</w:t>
            </w:r>
            <w:r w:rsidRPr="007351E1">
              <w:rPr>
                <w:rFonts w:ascii="Arial" w:eastAsia="Calibri" w:hAnsi="Arial" w:cs="Arial"/>
              </w:rPr>
              <w:t>o</w:t>
            </w:r>
            <w:r w:rsidRPr="007351E1">
              <w:rPr>
                <w:rFonts w:ascii="Arial" w:eastAsia="Calibri" w:hAnsi="Arial" w:cs="Arial"/>
                <w:spacing w:val="47"/>
              </w:rPr>
              <w:t xml:space="preserve"> </w:t>
            </w:r>
            <w:r w:rsidRPr="007351E1">
              <w:rPr>
                <w:rFonts w:ascii="Arial" w:eastAsia="Calibri" w:hAnsi="Arial" w:cs="Arial"/>
              </w:rPr>
              <w:t>tit</w:t>
            </w:r>
            <w:r w:rsidRPr="007351E1">
              <w:rPr>
                <w:rFonts w:ascii="Arial" w:eastAsia="Calibri" w:hAnsi="Arial" w:cs="Arial"/>
                <w:spacing w:val="1"/>
              </w:rPr>
              <w:t>u</w:t>
            </w:r>
            <w:r w:rsidRPr="007351E1">
              <w:rPr>
                <w:rFonts w:ascii="Arial" w:eastAsia="Calibri" w:hAnsi="Arial" w:cs="Arial"/>
              </w:rPr>
              <w:t>l</w:t>
            </w:r>
            <w:r w:rsidRPr="007351E1">
              <w:rPr>
                <w:rFonts w:ascii="Arial" w:eastAsia="Calibri" w:hAnsi="Arial" w:cs="Arial"/>
                <w:spacing w:val="-2"/>
              </w:rPr>
              <w:t>a</w:t>
            </w:r>
            <w:r w:rsidRPr="007351E1">
              <w:rPr>
                <w:rFonts w:ascii="Arial" w:eastAsia="Calibri" w:hAnsi="Arial" w:cs="Arial"/>
              </w:rPr>
              <w:t>r</w:t>
            </w:r>
            <w:r w:rsidRPr="007351E1">
              <w:rPr>
                <w:rFonts w:ascii="Arial" w:eastAsia="Calibri" w:hAnsi="Arial" w:cs="Arial"/>
                <w:spacing w:val="46"/>
              </w:rPr>
              <w:t xml:space="preserve"> </w:t>
            </w:r>
            <w:r w:rsidRPr="007351E1">
              <w:rPr>
                <w:rFonts w:ascii="Arial" w:eastAsia="Calibri" w:hAnsi="Arial" w:cs="Arial"/>
                <w:spacing w:val="1"/>
              </w:rPr>
              <w:t>d</w:t>
            </w:r>
            <w:r w:rsidRPr="007351E1">
              <w:rPr>
                <w:rFonts w:ascii="Arial" w:eastAsia="Calibri" w:hAnsi="Arial" w:cs="Arial"/>
              </w:rPr>
              <w:t>e</w:t>
            </w:r>
            <w:r w:rsidRPr="007351E1">
              <w:rPr>
                <w:rFonts w:ascii="Arial" w:eastAsia="Calibri" w:hAnsi="Arial" w:cs="Arial"/>
                <w:spacing w:val="38"/>
              </w:rPr>
              <w:t xml:space="preserve"> </w:t>
            </w:r>
            <w:r w:rsidRPr="007351E1">
              <w:rPr>
                <w:rFonts w:ascii="Arial" w:eastAsia="Calibri" w:hAnsi="Arial" w:cs="Arial"/>
                <w:spacing w:val="1"/>
                <w:w w:val="102"/>
              </w:rPr>
              <w:t>u</w:t>
            </w:r>
            <w:r w:rsidRPr="007351E1">
              <w:rPr>
                <w:rFonts w:ascii="Arial" w:eastAsia="Calibri" w:hAnsi="Arial" w:cs="Arial"/>
                <w:w w:val="102"/>
              </w:rPr>
              <w:t xml:space="preserve">n </w:t>
            </w:r>
            <w:r w:rsidRPr="007351E1">
              <w:rPr>
                <w:rFonts w:ascii="Arial" w:eastAsia="Calibri" w:hAnsi="Arial" w:cs="Arial"/>
                <w:spacing w:val="1"/>
              </w:rPr>
              <w:t>ca</w:t>
            </w:r>
            <w:r w:rsidRPr="007351E1">
              <w:rPr>
                <w:rFonts w:ascii="Arial" w:eastAsia="Calibri" w:hAnsi="Arial" w:cs="Arial"/>
              </w:rPr>
              <w:t>r</w:t>
            </w:r>
            <w:r w:rsidRPr="007351E1">
              <w:rPr>
                <w:rFonts w:ascii="Arial" w:eastAsia="Calibri" w:hAnsi="Arial" w:cs="Arial"/>
                <w:spacing w:val="1"/>
              </w:rPr>
              <w:t>g</w:t>
            </w:r>
            <w:r w:rsidRPr="007351E1">
              <w:rPr>
                <w:rFonts w:ascii="Arial" w:eastAsia="Calibri" w:hAnsi="Arial" w:cs="Arial"/>
              </w:rPr>
              <w:t>o</w:t>
            </w:r>
            <w:r w:rsidRPr="007351E1">
              <w:rPr>
                <w:rFonts w:ascii="Arial" w:eastAsia="Calibri" w:hAnsi="Arial" w:cs="Arial"/>
                <w:spacing w:val="27"/>
              </w:rPr>
              <w:t xml:space="preserve"> </w:t>
            </w:r>
            <w:r w:rsidRPr="007351E1">
              <w:rPr>
                <w:rFonts w:ascii="Arial" w:eastAsia="Calibri" w:hAnsi="Arial" w:cs="Arial"/>
                <w:spacing w:val="1"/>
              </w:rPr>
              <w:t>de</w:t>
            </w:r>
            <w:r w:rsidRPr="007351E1">
              <w:rPr>
                <w:rFonts w:ascii="Arial" w:eastAsia="Calibri" w:hAnsi="Arial" w:cs="Arial"/>
                <w:spacing w:val="-4"/>
              </w:rPr>
              <w:t>c</w:t>
            </w:r>
            <w:r w:rsidRPr="007351E1">
              <w:rPr>
                <w:rFonts w:ascii="Arial" w:eastAsia="Calibri" w:hAnsi="Arial" w:cs="Arial"/>
                <w:spacing w:val="3"/>
              </w:rPr>
              <w:t>i</w:t>
            </w:r>
            <w:r w:rsidRPr="007351E1">
              <w:rPr>
                <w:rFonts w:ascii="Arial" w:eastAsia="Calibri" w:hAnsi="Arial" w:cs="Arial"/>
                <w:spacing w:val="-2"/>
              </w:rPr>
              <w:t>d</w:t>
            </w:r>
            <w:r w:rsidRPr="007351E1">
              <w:rPr>
                <w:rFonts w:ascii="Arial" w:eastAsia="Calibri" w:hAnsi="Arial" w:cs="Arial"/>
              </w:rPr>
              <w:t>e</w:t>
            </w:r>
            <w:r w:rsidRPr="007351E1">
              <w:rPr>
                <w:rFonts w:ascii="Arial" w:eastAsia="Calibri" w:hAnsi="Arial" w:cs="Arial"/>
                <w:spacing w:val="31"/>
              </w:rPr>
              <w:t xml:space="preserve"> </w:t>
            </w:r>
            <w:r w:rsidRPr="007351E1">
              <w:rPr>
                <w:rFonts w:ascii="Arial" w:eastAsia="Calibri" w:hAnsi="Arial" w:cs="Arial"/>
                <w:spacing w:val="1"/>
              </w:rPr>
              <w:t>d</w:t>
            </w:r>
            <w:r w:rsidRPr="007351E1">
              <w:rPr>
                <w:rFonts w:ascii="Arial" w:eastAsia="Calibri" w:hAnsi="Arial" w:cs="Arial"/>
              </w:rPr>
              <w:t>e</w:t>
            </w:r>
            <w:r w:rsidRPr="007351E1">
              <w:rPr>
                <w:rFonts w:ascii="Arial" w:eastAsia="Calibri" w:hAnsi="Arial" w:cs="Arial"/>
                <w:spacing w:val="22"/>
              </w:rPr>
              <w:t xml:space="preserve"> </w:t>
            </w:r>
            <w:r w:rsidRPr="007351E1">
              <w:rPr>
                <w:rFonts w:ascii="Arial" w:eastAsia="Calibri" w:hAnsi="Arial" w:cs="Arial"/>
                <w:spacing w:val="1"/>
              </w:rPr>
              <w:t>m</w:t>
            </w:r>
            <w:r w:rsidRPr="007351E1">
              <w:rPr>
                <w:rFonts w:ascii="Arial" w:eastAsia="Calibri" w:hAnsi="Arial" w:cs="Arial"/>
                <w:spacing w:val="-2"/>
              </w:rPr>
              <w:t>a</w:t>
            </w:r>
            <w:r w:rsidRPr="007351E1">
              <w:rPr>
                <w:rFonts w:ascii="Arial" w:eastAsia="Calibri" w:hAnsi="Arial" w:cs="Arial"/>
                <w:spacing w:val="1"/>
              </w:rPr>
              <w:t>n</w:t>
            </w:r>
            <w:r w:rsidRPr="007351E1">
              <w:rPr>
                <w:rFonts w:ascii="Arial" w:eastAsia="Calibri" w:hAnsi="Arial" w:cs="Arial"/>
                <w:spacing w:val="-2"/>
              </w:rPr>
              <w:t>e</w:t>
            </w:r>
            <w:r w:rsidRPr="007351E1">
              <w:rPr>
                <w:rFonts w:ascii="Arial" w:eastAsia="Calibri" w:hAnsi="Arial" w:cs="Arial"/>
                <w:spacing w:val="3"/>
              </w:rPr>
              <w:t>r</w:t>
            </w:r>
            <w:r w:rsidRPr="007351E1">
              <w:rPr>
                <w:rFonts w:ascii="Arial" w:eastAsia="Calibri" w:hAnsi="Arial" w:cs="Arial"/>
              </w:rPr>
              <w:t>a</w:t>
            </w:r>
            <w:r w:rsidRPr="007351E1">
              <w:rPr>
                <w:rFonts w:ascii="Arial" w:eastAsia="Calibri" w:hAnsi="Arial" w:cs="Arial"/>
                <w:spacing w:val="28"/>
              </w:rPr>
              <w:t xml:space="preserve"> </w:t>
            </w:r>
            <w:r w:rsidRPr="007351E1">
              <w:rPr>
                <w:rFonts w:ascii="Arial" w:eastAsia="Calibri" w:hAnsi="Arial" w:cs="Arial"/>
                <w:spacing w:val="1"/>
              </w:rPr>
              <w:t>vo</w:t>
            </w:r>
            <w:r w:rsidRPr="007351E1">
              <w:rPr>
                <w:rFonts w:ascii="Arial" w:eastAsia="Calibri" w:hAnsi="Arial" w:cs="Arial"/>
              </w:rPr>
              <w:t>l</w:t>
            </w:r>
            <w:r w:rsidRPr="007351E1">
              <w:rPr>
                <w:rFonts w:ascii="Arial" w:eastAsia="Calibri" w:hAnsi="Arial" w:cs="Arial"/>
                <w:spacing w:val="1"/>
              </w:rPr>
              <w:t>un</w:t>
            </w:r>
            <w:r w:rsidRPr="007351E1">
              <w:rPr>
                <w:rFonts w:ascii="Arial" w:eastAsia="Calibri" w:hAnsi="Arial" w:cs="Arial"/>
              </w:rPr>
              <w:t>t</w:t>
            </w:r>
            <w:r w:rsidRPr="007351E1">
              <w:rPr>
                <w:rFonts w:ascii="Arial" w:eastAsia="Calibri" w:hAnsi="Arial" w:cs="Arial"/>
                <w:spacing w:val="-2"/>
              </w:rPr>
              <w:t>ar</w:t>
            </w:r>
            <w:r w:rsidRPr="007351E1">
              <w:rPr>
                <w:rFonts w:ascii="Arial" w:eastAsia="Calibri" w:hAnsi="Arial" w:cs="Arial"/>
              </w:rPr>
              <w:t>ia</w:t>
            </w:r>
            <w:r w:rsidRPr="007351E1">
              <w:rPr>
                <w:rFonts w:ascii="Arial" w:eastAsia="Calibri" w:hAnsi="Arial" w:cs="Arial"/>
                <w:spacing w:val="37"/>
              </w:rPr>
              <w:t xml:space="preserve"> </w:t>
            </w:r>
            <w:r w:rsidRPr="007351E1">
              <w:rPr>
                <w:rFonts w:ascii="Arial" w:eastAsia="Calibri" w:hAnsi="Arial" w:cs="Arial"/>
              </w:rPr>
              <w:t>e</w:t>
            </w:r>
            <w:r w:rsidRPr="007351E1">
              <w:rPr>
                <w:rFonts w:ascii="Arial" w:eastAsia="Calibri" w:hAnsi="Arial" w:cs="Arial"/>
                <w:spacing w:val="21"/>
              </w:rPr>
              <w:t xml:space="preserve"> </w:t>
            </w:r>
            <w:r w:rsidRPr="007351E1">
              <w:rPr>
                <w:rFonts w:ascii="Arial" w:eastAsia="Calibri" w:hAnsi="Arial" w:cs="Arial"/>
              </w:rPr>
              <w:t>i</w:t>
            </w:r>
            <w:r w:rsidRPr="007351E1">
              <w:rPr>
                <w:rFonts w:ascii="Arial" w:eastAsia="Calibri" w:hAnsi="Arial" w:cs="Arial"/>
                <w:spacing w:val="1"/>
              </w:rPr>
              <w:t>n</w:t>
            </w:r>
            <w:r w:rsidRPr="007351E1">
              <w:rPr>
                <w:rFonts w:ascii="Arial" w:eastAsia="Calibri" w:hAnsi="Arial" w:cs="Arial"/>
                <w:spacing w:val="-4"/>
              </w:rPr>
              <w:t>e</w:t>
            </w:r>
            <w:r w:rsidRPr="007351E1">
              <w:rPr>
                <w:rFonts w:ascii="Arial" w:eastAsia="Calibri" w:hAnsi="Arial" w:cs="Arial"/>
                <w:spacing w:val="1"/>
              </w:rPr>
              <w:t>qu</w:t>
            </w:r>
            <w:r w:rsidRPr="007351E1">
              <w:rPr>
                <w:rFonts w:ascii="Arial" w:eastAsia="Calibri" w:hAnsi="Arial" w:cs="Arial"/>
              </w:rPr>
              <w:t>í</w:t>
            </w:r>
            <w:r w:rsidRPr="007351E1">
              <w:rPr>
                <w:rFonts w:ascii="Arial" w:eastAsia="Calibri" w:hAnsi="Arial" w:cs="Arial"/>
                <w:spacing w:val="1"/>
              </w:rPr>
              <w:t>v</w:t>
            </w:r>
            <w:r w:rsidRPr="007351E1">
              <w:rPr>
                <w:rFonts w:ascii="Arial" w:eastAsia="Calibri" w:hAnsi="Arial" w:cs="Arial"/>
                <w:spacing w:val="-2"/>
              </w:rPr>
              <w:t>o</w:t>
            </w:r>
            <w:r w:rsidRPr="007351E1">
              <w:rPr>
                <w:rFonts w:ascii="Arial" w:eastAsia="Calibri" w:hAnsi="Arial" w:cs="Arial"/>
                <w:spacing w:val="1"/>
              </w:rPr>
              <w:t>c</w:t>
            </w:r>
            <w:r w:rsidRPr="007351E1">
              <w:rPr>
                <w:rFonts w:ascii="Arial" w:eastAsia="Calibri" w:hAnsi="Arial" w:cs="Arial"/>
              </w:rPr>
              <w:t>a</w:t>
            </w:r>
            <w:r w:rsidRPr="007351E1">
              <w:rPr>
                <w:rFonts w:ascii="Arial" w:eastAsia="Calibri" w:hAnsi="Arial" w:cs="Arial"/>
                <w:spacing w:val="34"/>
              </w:rPr>
              <w:t xml:space="preserve"> </w:t>
            </w:r>
            <w:r w:rsidRPr="007351E1">
              <w:rPr>
                <w:rFonts w:ascii="Arial" w:eastAsia="Calibri" w:hAnsi="Arial" w:cs="Arial"/>
              </w:rPr>
              <w:t>r</w:t>
            </w:r>
            <w:r w:rsidRPr="007351E1">
              <w:rPr>
                <w:rFonts w:ascii="Arial" w:eastAsia="Calibri" w:hAnsi="Arial" w:cs="Arial"/>
                <w:spacing w:val="1"/>
              </w:rPr>
              <w:t>e</w:t>
            </w:r>
            <w:r w:rsidRPr="007351E1">
              <w:rPr>
                <w:rFonts w:ascii="Arial" w:eastAsia="Calibri" w:hAnsi="Arial" w:cs="Arial"/>
                <w:spacing w:val="-2"/>
              </w:rPr>
              <w:t>t</w:t>
            </w:r>
            <w:r w:rsidRPr="007351E1">
              <w:rPr>
                <w:rFonts w:ascii="Arial" w:eastAsia="Calibri" w:hAnsi="Arial" w:cs="Arial"/>
                <w:spacing w:val="3"/>
              </w:rPr>
              <w:t>i</w:t>
            </w:r>
            <w:r w:rsidRPr="007351E1">
              <w:rPr>
                <w:rFonts w:ascii="Arial" w:eastAsia="Calibri" w:hAnsi="Arial" w:cs="Arial"/>
              </w:rPr>
              <w:t>r</w:t>
            </w:r>
            <w:r w:rsidRPr="007351E1">
              <w:rPr>
                <w:rFonts w:ascii="Arial" w:eastAsia="Calibri" w:hAnsi="Arial" w:cs="Arial"/>
                <w:spacing w:val="-4"/>
              </w:rPr>
              <w:t>a</w:t>
            </w:r>
            <w:r w:rsidRPr="007351E1">
              <w:rPr>
                <w:rFonts w:ascii="Arial" w:eastAsia="Calibri" w:hAnsi="Arial" w:cs="Arial"/>
                <w:spacing w:val="3"/>
              </w:rPr>
              <w:t>r</w:t>
            </w:r>
            <w:r w:rsidRPr="007351E1">
              <w:rPr>
                <w:rFonts w:ascii="Arial" w:eastAsia="Calibri" w:hAnsi="Arial" w:cs="Arial"/>
                <w:spacing w:val="-2"/>
              </w:rPr>
              <w:t>s</w:t>
            </w:r>
            <w:r w:rsidRPr="007351E1">
              <w:rPr>
                <w:rFonts w:ascii="Arial" w:eastAsia="Calibri" w:hAnsi="Arial" w:cs="Arial"/>
              </w:rPr>
              <w:t>e</w:t>
            </w:r>
            <w:r w:rsidRPr="007351E1">
              <w:rPr>
                <w:rFonts w:ascii="Arial" w:eastAsia="Calibri" w:hAnsi="Arial" w:cs="Arial"/>
                <w:spacing w:val="34"/>
              </w:rPr>
              <w:t xml:space="preserve"> </w:t>
            </w:r>
            <w:r w:rsidRPr="007351E1">
              <w:rPr>
                <w:rFonts w:ascii="Arial" w:eastAsia="Calibri" w:hAnsi="Arial" w:cs="Arial"/>
              </w:rPr>
              <w:t>o</w:t>
            </w:r>
            <w:r w:rsidRPr="007351E1">
              <w:rPr>
                <w:rFonts w:ascii="Arial" w:eastAsia="Calibri" w:hAnsi="Arial" w:cs="Arial"/>
                <w:spacing w:val="21"/>
              </w:rPr>
              <w:t xml:space="preserve"> </w:t>
            </w:r>
            <w:r w:rsidRPr="007351E1">
              <w:rPr>
                <w:rFonts w:ascii="Arial" w:eastAsia="Calibri" w:hAnsi="Arial" w:cs="Arial"/>
                <w:spacing w:val="1"/>
              </w:rPr>
              <w:t>s</w:t>
            </w:r>
            <w:r w:rsidRPr="007351E1">
              <w:rPr>
                <w:rFonts w:ascii="Arial" w:eastAsia="Calibri" w:hAnsi="Arial" w:cs="Arial"/>
                <w:spacing w:val="-2"/>
              </w:rPr>
              <w:t>e</w:t>
            </w:r>
            <w:r w:rsidRPr="007351E1">
              <w:rPr>
                <w:rFonts w:ascii="Arial" w:eastAsia="Calibri" w:hAnsi="Arial" w:cs="Arial"/>
                <w:spacing w:val="1"/>
              </w:rPr>
              <w:t>p</w:t>
            </w:r>
            <w:r w:rsidRPr="007351E1">
              <w:rPr>
                <w:rFonts w:ascii="Arial" w:eastAsia="Calibri" w:hAnsi="Arial" w:cs="Arial"/>
                <w:spacing w:val="-2"/>
              </w:rPr>
              <w:t>a</w:t>
            </w:r>
            <w:r w:rsidRPr="007351E1">
              <w:rPr>
                <w:rFonts w:ascii="Arial" w:eastAsia="Calibri" w:hAnsi="Arial" w:cs="Arial"/>
              </w:rPr>
              <w:t>r</w:t>
            </w:r>
            <w:r w:rsidRPr="007351E1">
              <w:rPr>
                <w:rFonts w:ascii="Arial" w:eastAsia="Calibri" w:hAnsi="Arial" w:cs="Arial"/>
                <w:spacing w:val="-2"/>
              </w:rPr>
              <w:t>a</w:t>
            </w:r>
            <w:r w:rsidRPr="007351E1">
              <w:rPr>
                <w:rFonts w:ascii="Arial" w:eastAsia="Calibri" w:hAnsi="Arial" w:cs="Arial"/>
                <w:spacing w:val="3"/>
              </w:rPr>
              <w:t>r</w:t>
            </w:r>
            <w:r w:rsidRPr="007351E1">
              <w:rPr>
                <w:rFonts w:ascii="Arial" w:eastAsia="Calibri" w:hAnsi="Arial" w:cs="Arial"/>
                <w:spacing w:val="-2"/>
              </w:rPr>
              <w:t>s</w:t>
            </w:r>
            <w:r w:rsidRPr="007351E1">
              <w:rPr>
                <w:rFonts w:ascii="Arial" w:eastAsia="Calibri" w:hAnsi="Arial" w:cs="Arial"/>
              </w:rPr>
              <w:t>e</w:t>
            </w:r>
            <w:r w:rsidRPr="007351E1">
              <w:rPr>
                <w:rFonts w:ascii="Arial" w:eastAsia="Calibri" w:hAnsi="Arial" w:cs="Arial"/>
                <w:spacing w:val="38"/>
              </w:rPr>
              <w:t xml:space="preserve"> </w:t>
            </w:r>
            <w:r w:rsidRPr="007351E1">
              <w:rPr>
                <w:rFonts w:ascii="Arial" w:eastAsia="Calibri" w:hAnsi="Arial" w:cs="Arial"/>
                <w:spacing w:val="1"/>
              </w:rPr>
              <w:t>d</w:t>
            </w:r>
            <w:r w:rsidRPr="007351E1">
              <w:rPr>
                <w:rFonts w:ascii="Arial" w:eastAsia="Calibri" w:hAnsi="Arial" w:cs="Arial"/>
                <w:spacing w:val="-4"/>
              </w:rPr>
              <w:t>e</w:t>
            </w:r>
            <w:r w:rsidRPr="007351E1">
              <w:rPr>
                <w:rFonts w:ascii="Arial" w:eastAsia="Calibri" w:hAnsi="Arial" w:cs="Arial"/>
              </w:rPr>
              <w:t>l</w:t>
            </w:r>
            <w:r w:rsidRPr="007351E1">
              <w:rPr>
                <w:rFonts w:ascii="Arial" w:eastAsia="Calibri" w:hAnsi="Arial" w:cs="Arial"/>
                <w:spacing w:val="22"/>
              </w:rPr>
              <w:t xml:space="preserve"> </w:t>
            </w:r>
            <w:r w:rsidRPr="007351E1">
              <w:rPr>
                <w:rFonts w:ascii="Arial" w:eastAsia="Calibri" w:hAnsi="Arial" w:cs="Arial"/>
                <w:spacing w:val="3"/>
              </w:rPr>
              <w:t>m</w:t>
            </w:r>
            <w:r w:rsidRPr="007351E1">
              <w:rPr>
                <w:rFonts w:ascii="Arial" w:eastAsia="Calibri" w:hAnsi="Arial" w:cs="Arial"/>
                <w:spacing w:val="-2"/>
              </w:rPr>
              <w:t>is</w:t>
            </w:r>
            <w:r w:rsidRPr="007351E1">
              <w:rPr>
                <w:rFonts w:ascii="Arial" w:eastAsia="Calibri" w:hAnsi="Arial" w:cs="Arial"/>
                <w:spacing w:val="3"/>
              </w:rPr>
              <w:t>m</w:t>
            </w:r>
            <w:r w:rsidRPr="007351E1">
              <w:rPr>
                <w:rFonts w:ascii="Arial" w:eastAsia="Calibri" w:hAnsi="Arial" w:cs="Arial"/>
                <w:spacing w:val="-2"/>
              </w:rPr>
              <w:t>o</w:t>
            </w:r>
            <w:r w:rsidRPr="007351E1">
              <w:rPr>
                <w:rFonts w:ascii="Arial" w:eastAsia="Calibri" w:hAnsi="Arial" w:cs="Arial"/>
              </w:rPr>
              <w:t>.</w:t>
            </w:r>
            <w:r w:rsidRPr="007351E1">
              <w:rPr>
                <w:rFonts w:ascii="Arial" w:eastAsia="Calibri" w:hAnsi="Arial" w:cs="Arial"/>
                <w:spacing w:val="30"/>
              </w:rPr>
              <w:t xml:space="preserve"> </w:t>
            </w:r>
            <w:r w:rsidRPr="007351E1">
              <w:rPr>
                <w:rFonts w:ascii="Arial" w:eastAsia="Calibri" w:hAnsi="Arial" w:cs="Arial"/>
                <w:spacing w:val="3"/>
              </w:rPr>
              <w:t>S</w:t>
            </w:r>
            <w:r w:rsidRPr="007351E1">
              <w:rPr>
                <w:rFonts w:ascii="Arial" w:eastAsia="Calibri" w:hAnsi="Arial" w:cs="Arial"/>
              </w:rPr>
              <w:t>e</w:t>
            </w:r>
            <w:r w:rsidRPr="007351E1">
              <w:rPr>
                <w:rFonts w:ascii="Arial" w:eastAsia="Calibri" w:hAnsi="Arial" w:cs="Arial"/>
                <w:spacing w:val="22"/>
              </w:rPr>
              <w:t xml:space="preserve"> </w:t>
            </w:r>
            <w:r w:rsidRPr="007351E1">
              <w:rPr>
                <w:rFonts w:ascii="Arial" w:eastAsia="Calibri" w:hAnsi="Arial" w:cs="Arial"/>
                <w:spacing w:val="1"/>
                <w:w w:val="102"/>
              </w:rPr>
              <w:t>p</w:t>
            </w:r>
            <w:r w:rsidRPr="007351E1">
              <w:rPr>
                <w:rFonts w:ascii="Arial" w:eastAsia="Calibri" w:hAnsi="Arial" w:cs="Arial"/>
                <w:w w:val="102"/>
              </w:rPr>
              <w:t>r</w:t>
            </w:r>
            <w:r w:rsidRPr="007351E1">
              <w:rPr>
                <w:rFonts w:ascii="Arial" w:eastAsia="Calibri" w:hAnsi="Arial" w:cs="Arial"/>
                <w:spacing w:val="1"/>
                <w:w w:val="102"/>
              </w:rPr>
              <w:t>od</w:t>
            </w:r>
            <w:r w:rsidRPr="007351E1">
              <w:rPr>
                <w:rFonts w:ascii="Arial" w:eastAsia="Calibri" w:hAnsi="Arial" w:cs="Arial"/>
                <w:spacing w:val="-2"/>
                <w:w w:val="102"/>
              </w:rPr>
              <w:t>uc</w:t>
            </w:r>
            <w:r w:rsidRPr="007351E1">
              <w:rPr>
                <w:rFonts w:ascii="Arial" w:eastAsia="Calibri" w:hAnsi="Arial" w:cs="Arial"/>
                <w:w w:val="102"/>
              </w:rPr>
              <w:t xml:space="preserve">e </w:t>
            </w:r>
            <w:r w:rsidRPr="007351E1">
              <w:rPr>
                <w:rFonts w:ascii="Arial" w:eastAsia="Calibri" w:hAnsi="Arial" w:cs="Arial"/>
                <w:spacing w:val="1"/>
              </w:rPr>
              <w:t>cu</w:t>
            </w:r>
            <w:r w:rsidRPr="007351E1">
              <w:rPr>
                <w:rFonts w:ascii="Arial" w:eastAsia="Calibri" w:hAnsi="Arial" w:cs="Arial"/>
                <w:spacing w:val="-2"/>
              </w:rPr>
              <w:t>a</w:t>
            </w:r>
            <w:r w:rsidRPr="007351E1">
              <w:rPr>
                <w:rFonts w:ascii="Arial" w:eastAsia="Calibri" w:hAnsi="Arial" w:cs="Arial"/>
                <w:spacing w:val="1"/>
              </w:rPr>
              <w:t>nd</w:t>
            </w:r>
            <w:r w:rsidRPr="007351E1">
              <w:rPr>
                <w:rFonts w:ascii="Arial" w:eastAsia="Calibri" w:hAnsi="Arial" w:cs="Arial"/>
              </w:rPr>
              <w:t>o</w:t>
            </w:r>
            <w:r w:rsidRPr="007351E1">
              <w:rPr>
                <w:rFonts w:ascii="Arial" w:eastAsia="Calibri" w:hAnsi="Arial" w:cs="Arial"/>
                <w:spacing w:val="14"/>
              </w:rPr>
              <w:t xml:space="preserve"> </w:t>
            </w:r>
            <w:r w:rsidRPr="007351E1">
              <w:rPr>
                <w:rFonts w:ascii="Arial" w:eastAsia="Calibri" w:hAnsi="Arial" w:cs="Arial"/>
                <w:spacing w:val="3"/>
              </w:rPr>
              <w:t>m</w:t>
            </w:r>
            <w:r w:rsidRPr="007351E1">
              <w:rPr>
                <w:rFonts w:ascii="Arial" w:eastAsia="Calibri" w:hAnsi="Arial" w:cs="Arial"/>
                <w:spacing w:val="-2"/>
              </w:rPr>
              <w:t>ani</w:t>
            </w:r>
            <w:r w:rsidRPr="007351E1">
              <w:rPr>
                <w:rFonts w:ascii="Arial" w:eastAsia="Calibri" w:hAnsi="Arial" w:cs="Arial"/>
                <w:spacing w:val="3"/>
              </w:rPr>
              <w:t>f</w:t>
            </w:r>
            <w:r w:rsidRPr="007351E1">
              <w:rPr>
                <w:rFonts w:ascii="Arial" w:eastAsia="Calibri" w:hAnsi="Arial" w:cs="Arial"/>
              </w:rPr>
              <w:t>i</w:t>
            </w:r>
            <w:r w:rsidRPr="007351E1">
              <w:rPr>
                <w:rFonts w:ascii="Arial" w:eastAsia="Calibri" w:hAnsi="Arial" w:cs="Arial"/>
                <w:spacing w:val="1"/>
              </w:rPr>
              <w:t>e</w:t>
            </w:r>
            <w:r w:rsidRPr="007351E1">
              <w:rPr>
                <w:rFonts w:ascii="Arial" w:eastAsia="Calibri" w:hAnsi="Arial" w:cs="Arial"/>
                <w:spacing w:val="-4"/>
              </w:rPr>
              <w:t>s</w:t>
            </w:r>
            <w:r w:rsidRPr="007351E1">
              <w:rPr>
                <w:rFonts w:ascii="Arial" w:eastAsia="Calibri" w:hAnsi="Arial" w:cs="Arial"/>
                <w:spacing w:val="3"/>
              </w:rPr>
              <w:t>t</w:t>
            </w:r>
            <w:r w:rsidRPr="007351E1">
              <w:rPr>
                <w:rFonts w:ascii="Arial" w:eastAsia="Calibri" w:hAnsi="Arial" w:cs="Arial"/>
              </w:rPr>
              <w:t>a</w:t>
            </w:r>
            <w:r w:rsidRPr="007351E1">
              <w:rPr>
                <w:rFonts w:ascii="Arial" w:eastAsia="Calibri" w:hAnsi="Arial" w:cs="Arial"/>
                <w:spacing w:val="19"/>
              </w:rPr>
              <w:t xml:space="preserve"> </w:t>
            </w:r>
            <w:r w:rsidRPr="007351E1">
              <w:rPr>
                <w:rFonts w:ascii="Arial" w:eastAsia="Calibri" w:hAnsi="Arial" w:cs="Arial"/>
                <w:spacing w:val="-2"/>
              </w:rPr>
              <w:t>e</w:t>
            </w:r>
            <w:r w:rsidRPr="007351E1">
              <w:rPr>
                <w:rFonts w:ascii="Arial" w:eastAsia="Calibri" w:hAnsi="Arial" w:cs="Arial"/>
              </w:rPr>
              <w:t>n</w:t>
            </w:r>
            <w:r w:rsidRPr="007351E1">
              <w:rPr>
                <w:rFonts w:ascii="Arial" w:eastAsia="Calibri" w:hAnsi="Arial" w:cs="Arial"/>
                <w:spacing w:val="5"/>
              </w:rPr>
              <w:t xml:space="preserve"> </w:t>
            </w:r>
            <w:r w:rsidRPr="007351E1">
              <w:rPr>
                <w:rFonts w:ascii="Arial" w:eastAsia="Calibri" w:hAnsi="Arial" w:cs="Arial"/>
                <w:spacing w:val="3"/>
              </w:rPr>
              <w:t>f</w:t>
            </w:r>
            <w:r w:rsidRPr="007351E1">
              <w:rPr>
                <w:rFonts w:ascii="Arial" w:eastAsia="Calibri" w:hAnsi="Arial" w:cs="Arial"/>
                <w:spacing w:val="-2"/>
              </w:rPr>
              <w:t>o</w:t>
            </w:r>
            <w:r w:rsidRPr="007351E1">
              <w:rPr>
                <w:rFonts w:ascii="Arial" w:eastAsia="Calibri" w:hAnsi="Arial" w:cs="Arial"/>
              </w:rPr>
              <w:t>r</w:t>
            </w:r>
            <w:r w:rsidRPr="007351E1">
              <w:rPr>
                <w:rFonts w:ascii="Arial" w:eastAsia="Calibri" w:hAnsi="Arial" w:cs="Arial"/>
                <w:spacing w:val="-1"/>
              </w:rPr>
              <w:t>m</w:t>
            </w:r>
            <w:r w:rsidRPr="007351E1">
              <w:rPr>
                <w:rFonts w:ascii="Arial" w:eastAsia="Calibri" w:hAnsi="Arial" w:cs="Arial"/>
              </w:rPr>
              <w:t>a</w:t>
            </w:r>
            <w:r w:rsidRPr="007351E1">
              <w:rPr>
                <w:rFonts w:ascii="Arial" w:eastAsia="Calibri" w:hAnsi="Arial" w:cs="Arial"/>
                <w:spacing w:val="13"/>
              </w:rPr>
              <w:t xml:space="preserve"> </w:t>
            </w:r>
            <w:r w:rsidRPr="007351E1">
              <w:rPr>
                <w:rFonts w:ascii="Arial" w:eastAsia="Calibri" w:hAnsi="Arial" w:cs="Arial"/>
                <w:spacing w:val="1"/>
              </w:rPr>
              <w:t>e</w:t>
            </w:r>
            <w:r w:rsidRPr="007351E1">
              <w:rPr>
                <w:rFonts w:ascii="Arial" w:eastAsia="Calibri" w:hAnsi="Arial" w:cs="Arial"/>
                <w:spacing w:val="-2"/>
              </w:rPr>
              <w:t>s</w:t>
            </w:r>
            <w:r w:rsidRPr="007351E1">
              <w:rPr>
                <w:rFonts w:ascii="Arial" w:eastAsia="Calibri" w:hAnsi="Arial" w:cs="Arial"/>
                <w:spacing w:val="1"/>
              </w:rPr>
              <w:t>c</w:t>
            </w:r>
            <w:r w:rsidRPr="007351E1">
              <w:rPr>
                <w:rFonts w:ascii="Arial" w:eastAsia="Calibri" w:hAnsi="Arial" w:cs="Arial"/>
                <w:spacing w:val="-2"/>
              </w:rPr>
              <w:t>r</w:t>
            </w:r>
            <w:r w:rsidRPr="007351E1">
              <w:rPr>
                <w:rFonts w:ascii="Arial" w:eastAsia="Calibri" w:hAnsi="Arial" w:cs="Arial"/>
              </w:rPr>
              <w:t>i</w:t>
            </w:r>
            <w:r w:rsidRPr="007351E1">
              <w:rPr>
                <w:rFonts w:ascii="Arial" w:eastAsia="Calibri" w:hAnsi="Arial" w:cs="Arial"/>
                <w:spacing w:val="3"/>
              </w:rPr>
              <w:t>t</w:t>
            </w:r>
            <w:r w:rsidRPr="007351E1">
              <w:rPr>
                <w:rFonts w:ascii="Arial" w:eastAsia="Calibri" w:hAnsi="Arial" w:cs="Arial"/>
              </w:rPr>
              <w:t>a</w:t>
            </w:r>
            <w:r w:rsidRPr="007351E1">
              <w:rPr>
                <w:rFonts w:ascii="Arial" w:eastAsia="Calibri" w:hAnsi="Arial" w:cs="Arial"/>
                <w:spacing w:val="12"/>
              </w:rPr>
              <w:t xml:space="preserve"> </w:t>
            </w:r>
            <w:r w:rsidRPr="007351E1">
              <w:rPr>
                <w:rFonts w:ascii="Arial" w:eastAsia="Calibri" w:hAnsi="Arial" w:cs="Arial"/>
                <w:spacing w:val="-2"/>
              </w:rPr>
              <w:t>s</w:t>
            </w:r>
            <w:r w:rsidRPr="007351E1">
              <w:rPr>
                <w:rFonts w:ascii="Arial" w:eastAsia="Calibri" w:hAnsi="Arial" w:cs="Arial"/>
              </w:rPr>
              <w:t>u</w:t>
            </w:r>
            <w:r w:rsidRPr="007351E1">
              <w:rPr>
                <w:rFonts w:ascii="Arial" w:eastAsia="Calibri" w:hAnsi="Arial" w:cs="Arial"/>
                <w:spacing w:val="4"/>
              </w:rPr>
              <w:t xml:space="preserve"> </w:t>
            </w:r>
            <w:r w:rsidRPr="007351E1">
              <w:rPr>
                <w:rFonts w:ascii="Arial" w:eastAsia="Calibri" w:hAnsi="Arial" w:cs="Arial"/>
                <w:spacing w:val="1"/>
              </w:rPr>
              <w:t>vo</w:t>
            </w:r>
            <w:r w:rsidRPr="007351E1">
              <w:rPr>
                <w:rFonts w:ascii="Arial" w:eastAsia="Calibri" w:hAnsi="Arial" w:cs="Arial"/>
              </w:rPr>
              <w:t>l</w:t>
            </w:r>
            <w:r w:rsidRPr="007351E1">
              <w:rPr>
                <w:rFonts w:ascii="Arial" w:eastAsia="Calibri" w:hAnsi="Arial" w:cs="Arial"/>
                <w:spacing w:val="1"/>
              </w:rPr>
              <w:t>u</w:t>
            </w:r>
            <w:r w:rsidRPr="007351E1">
              <w:rPr>
                <w:rFonts w:ascii="Arial" w:eastAsia="Calibri" w:hAnsi="Arial" w:cs="Arial"/>
                <w:spacing w:val="-4"/>
              </w:rPr>
              <w:t>n</w:t>
            </w:r>
            <w:r w:rsidRPr="007351E1">
              <w:rPr>
                <w:rFonts w:ascii="Arial" w:eastAsia="Calibri" w:hAnsi="Arial" w:cs="Arial"/>
                <w:spacing w:val="3"/>
              </w:rPr>
              <w:t>t</w:t>
            </w:r>
            <w:r w:rsidRPr="007351E1">
              <w:rPr>
                <w:rFonts w:ascii="Arial" w:eastAsia="Calibri" w:hAnsi="Arial" w:cs="Arial"/>
                <w:spacing w:val="-2"/>
              </w:rPr>
              <w:t>a</w:t>
            </w:r>
            <w:r w:rsidRPr="007351E1">
              <w:rPr>
                <w:rFonts w:ascii="Arial" w:eastAsia="Calibri" w:hAnsi="Arial" w:cs="Arial"/>
              </w:rPr>
              <w:t>d</w:t>
            </w:r>
            <w:r w:rsidRPr="007351E1">
              <w:rPr>
                <w:rFonts w:ascii="Arial" w:eastAsia="Calibri" w:hAnsi="Arial" w:cs="Arial"/>
                <w:spacing w:val="18"/>
              </w:rPr>
              <w:t xml:space="preserve"> </w:t>
            </w:r>
            <w:r w:rsidRPr="007351E1">
              <w:rPr>
                <w:rFonts w:ascii="Arial" w:eastAsia="Calibri" w:hAnsi="Arial" w:cs="Arial"/>
                <w:spacing w:val="-2"/>
              </w:rPr>
              <w:t>d</w:t>
            </w:r>
            <w:r w:rsidRPr="007351E1">
              <w:rPr>
                <w:rFonts w:ascii="Arial" w:eastAsia="Calibri" w:hAnsi="Arial" w:cs="Arial"/>
              </w:rPr>
              <w:t>e</w:t>
            </w:r>
            <w:r w:rsidRPr="007351E1">
              <w:rPr>
                <w:rFonts w:ascii="Arial" w:eastAsia="Calibri" w:hAnsi="Arial" w:cs="Arial"/>
                <w:spacing w:val="7"/>
              </w:rPr>
              <w:t xml:space="preserve"> </w:t>
            </w:r>
            <w:r w:rsidRPr="007351E1">
              <w:rPr>
                <w:rFonts w:ascii="Arial" w:eastAsia="Calibri" w:hAnsi="Arial" w:cs="Arial"/>
                <w:spacing w:val="1"/>
              </w:rPr>
              <w:t>s</w:t>
            </w:r>
            <w:r w:rsidRPr="007351E1">
              <w:rPr>
                <w:rFonts w:ascii="Arial" w:eastAsia="Calibri" w:hAnsi="Arial" w:cs="Arial"/>
                <w:spacing w:val="-2"/>
              </w:rPr>
              <w:t>e</w:t>
            </w:r>
            <w:r w:rsidRPr="007351E1">
              <w:rPr>
                <w:rFonts w:ascii="Arial" w:eastAsia="Calibri" w:hAnsi="Arial" w:cs="Arial"/>
                <w:spacing w:val="1"/>
              </w:rPr>
              <w:t>pa</w:t>
            </w:r>
            <w:r w:rsidRPr="007351E1">
              <w:rPr>
                <w:rFonts w:ascii="Arial" w:eastAsia="Calibri" w:hAnsi="Arial" w:cs="Arial"/>
              </w:rPr>
              <w:t>r</w:t>
            </w:r>
            <w:r w:rsidRPr="007351E1">
              <w:rPr>
                <w:rFonts w:ascii="Arial" w:eastAsia="Calibri" w:hAnsi="Arial" w:cs="Arial"/>
                <w:spacing w:val="-4"/>
              </w:rPr>
              <w:t>a</w:t>
            </w:r>
            <w:r w:rsidRPr="007351E1">
              <w:rPr>
                <w:rFonts w:ascii="Arial" w:eastAsia="Calibri" w:hAnsi="Arial" w:cs="Arial"/>
                <w:spacing w:val="3"/>
              </w:rPr>
              <w:t>r</w:t>
            </w:r>
            <w:r w:rsidRPr="007351E1">
              <w:rPr>
                <w:rFonts w:ascii="Arial" w:eastAsia="Calibri" w:hAnsi="Arial" w:cs="Arial"/>
                <w:spacing w:val="-2"/>
              </w:rPr>
              <w:t>s</w:t>
            </w:r>
            <w:r w:rsidRPr="007351E1">
              <w:rPr>
                <w:rFonts w:ascii="Arial" w:eastAsia="Calibri" w:hAnsi="Arial" w:cs="Arial"/>
              </w:rPr>
              <w:t>e</w:t>
            </w:r>
            <w:r w:rsidRPr="007351E1">
              <w:rPr>
                <w:rFonts w:ascii="Arial" w:eastAsia="Calibri" w:hAnsi="Arial" w:cs="Arial"/>
                <w:spacing w:val="21"/>
              </w:rPr>
              <w:t xml:space="preserve"> </w:t>
            </w:r>
            <w:r w:rsidRPr="007351E1">
              <w:rPr>
                <w:rFonts w:ascii="Arial" w:eastAsia="Calibri" w:hAnsi="Arial" w:cs="Arial"/>
                <w:spacing w:val="1"/>
              </w:rPr>
              <w:t>d</w:t>
            </w:r>
            <w:r w:rsidRPr="007351E1">
              <w:rPr>
                <w:rFonts w:ascii="Arial" w:eastAsia="Calibri" w:hAnsi="Arial" w:cs="Arial"/>
                <w:spacing w:val="-2"/>
              </w:rPr>
              <w:t>e</w:t>
            </w:r>
            <w:r w:rsidRPr="007351E1">
              <w:rPr>
                <w:rFonts w:ascii="Arial" w:eastAsia="Calibri" w:hAnsi="Arial" w:cs="Arial"/>
              </w:rPr>
              <w:t>f</w:t>
            </w:r>
            <w:r w:rsidRPr="007351E1">
              <w:rPr>
                <w:rFonts w:ascii="Arial" w:eastAsia="Calibri" w:hAnsi="Arial" w:cs="Arial"/>
                <w:spacing w:val="-2"/>
              </w:rPr>
              <w:t>i</w:t>
            </w:r>
            <w:r w:rsidRPr="007351E1">
              <w:rPr>
                <w:rFonts w:ascii="Arial" w:eastAsia="Calibri" w:hAnsi="Arial" w:cs="Arial"/>
                <w:spacing w:val="1"/>
              </w:rPr>
              <w:t>n</w:t>
            </w:r>
            <w:r w:rsidRPr="007351E1">
              <w:rPr>
                <w:rFonts w:ascii="Arial" w:eastAsia="Calibri" w:hAnsi="Arial" w:cs="Arial"/>
              </w:rPr>
              <w:t>it</w:t>
            </w:r>
            <w:r w:rsidRPr="007351E1">
              <w:rPr>
                <w:rFonts w:ascii="Arial" w:eastAsia="Calibri" w:hAnsi="Arial" w:cs="Arial"/>
                <w:spacing w:val="-2"/>
              </w:rPr>
              <w:t>i</w:t>
            </w:r>
            <w:r w:rsidRPr="007351E1">
              <w:rPr>
                <w:rFonts w:ascii="Arial" w:eastAsia="Calibri" w:hAnsi="Arial" w:cs="Arial"/>
                <w:spacing w:val="1"/>
              </w:rPr>
              <w:t>v</w:t>
            </w:r>
            <w:r w:rsidRPr="007351E1">
              <w:rPr>
                <w:rFonts w:ascii="Arial" w:eastAsia="Calibri" w:hAnsi="Arial" w:cs="Arial"/>
                <w:spacing w:val="-2"/>
              </w:rPr>
              <w:t>a</w:t>
            </w:r>
            <w:r w:rsidRPr="007351E1">
              <w:rPr>
                <w:rFonts w:ascii="Arial" w:eastAsia="Calibri" w:hAnsi="Arial" w:cs="Arial"/>
                <w:spacing w:val="3"/>
              </w:rPr>
              <w:t>m</w:t>
            </w:r>
            <w:r w:rsidRPr="007351E1">
              <w:rPr>
                <w:rFonts w:ascii="Arial" w:eastAsia="Calibri" w:hAnsi="Arial" w:cs="Arial"/>
                <w:spacing w:val="-4"/>
              </w:rPr>
              <w:t>e</w:t>
            </w:r>
            <w:r w:rsidRPr="007351E1">
              <w:rPr>
                <w:rFonts w:ascii="Arial" w:eastAsia="Calibri" w:hAnsi="Arial" w:cs="Arial"/>
                <w:spacing w:val="1"/>
              </w:rPr>
              <w:t>n</w:t>
            </w:r>
            <w:r w:rsidRPr="007351E1">
              <w:rPr>
                <w:rFonts w:ascii="Arial" w:eastAsia="Calibri" w:hAnsi="Arial" w:cs="Arial"/>
              </w:rPr>
              <w:t>te</w:t>
            </w:r>
            <w:r w:rsidRPr="007351E1">
              <w:rPr>
                <w:rFonts w:ascii="Arial" w:eastAsia="Calibri" w:hAnsi="Arial" w:cs="Arial"/>
                <w:spacing w:val="30"/>
              </w:rPr>
              <w:t xml:space="preserve"> </w:t>
            </w:r>
            <w:r w:rsidRPr="007351E1">
              <w:rPr>
                <w:rFonts w:ascii="Arial" w:eastAsia="Calibri" w:hAnsi="Arial" w:cs="Arial"/>
                <w:spacing w:val="1"/>
              </w:rPr>
              <w:t>d</w:t>
            </w:r>
            <w:r w:rsidRPr="007351E1">
              <w:rPr>
                <w:rFonts w:ascii="Arial" w:eastAsia="Calibri" w:hAnsi="Arial" w:cs="Arial"/>
                <w:spacing w:val="-2"/>
              </w:rPr>
              <w:t>e</w:t>
            </w:r>
            <w:r w:rsidRPr="007351E1">
              <w:rPr>
                <w:rFonts w:ascii="Arial" w:eastAsia="Calibri" w:hAnsi="Arial" w:cs="Arial"/>
              </w:rPr>
              <w:t>l</w:t>
            </w:r>
            <w:r w:rsidRPr="007351E1">
              <w:rPr>
                <w:rFonts w:ascii="Arial" w:eastAsia="Calibri" w:hAnsi="Arial" w:cs="Arial"/>
                <w:spacing w:val="8"/>
              </w:rPr>
              <w:t xml:space="preserve"> </w:t>
            </w:r>
            <w:r w:rsidRPr="007351E1">
              <w:rPr>
                <w:rFonts w:ascii="Arial" w:eastAsia="Calibri" w:hAnsi="Arial" w:cs="Arial"/>
                <w:spacing w:val="1"/>
                <w:w w:val="102"/>
              </w:rPr>
              <w:t>s</w:t>
            </w:r>
            <w:r w:rsidRPr="007351E1">
              <w:rPr>
                <w:rFonts w:ascii="Arial" w:eastAsia="Calibri" w:hAnsi="Arial" w:cs="Arial"/>
                <w:spacing w:val="-2"/>
                <w:w w:val="102"/>
              </w:rPr>
              <w:t>e</w:t>
            </w:r>
            <w:r w:rsidRPr="007351E1">
              <w:rPr>
                <w:rFonts w:ascii="Arial" w:eastAsia="Calibri" w:hAnsi="Arial" w:cs="Arial"/>
                <w:w w:val="102"/>
              </w:rPr>
              <w:t>r</w:t>
            </w:r>
            <w:r w:rsidRPr="007351E1">
              <w:rPr>
                <w:rFonts w:ascii="Arial" w:eastAsia="Calibri" w:hAnsi="Arial" w:cs="Arial"/>
                <w:spacing w:val="-2"/>
                <w:w w:val="102"/>
              </w:rPr>
              <w:t>v</w:t>
            </w:r>
            <w:r w:rsidRPr="007351E1">
              <w:rPr>
                <w:rFonts w:ascii="Arial" w:eastAsia="Calibri" w:hAnsi="Arial" w:cs="Arial"/>
                <w:w w:val="102"/>
              </w:rPr>
              <w:t>i</w:t>
            </w:r>
            <w:r w:rsidRPr="007351E1">
              <w:rPr>
                <w:rFonts w:ascii="Arial" w:eastAsia="Calibri" w:hAnsi="Arial" w:cs="Arial"/>
                <w:spacing w:val="-2"/>
                <w:w w:val="102"/>
              </w:rPr>
              <w:t>c</w:t>
            </w:r>
            <w:r w:rsidRPr="007351E1">
              <w:rPr>
                <w:rFonts w:ascii="Arial" w:eastAsia="Calibri" w:hAnsi="Arial" w:cs="Arial"/>
                <w:w w:val="102"/>
              </w:rPr>
              <w:t>i</w:t>
            </w:r>
            <w:r w:rsidRPr="007351E1">
              <w:rPr>
                <w:rFonts w:ascii="Arial" w:eastAsia="Calibri" w:hAnsi="Arial" w:cs="Arial"/>
                <w:spacing w:val="1"/>
                <w:w w:val="102"/>
              </w:rPr>
              <w:t>o</w:t>
            </w:r>
            <w:r w:rsidRPr="007351E1">
              <w:rPr>
                <w:rFonts w:ascii="Arial" w:eastAsia="Calibri" w:hAnsi="Arial" w:cs="Arial"/>
                <w:w w:val="102"/>
              </w:rPr>
              <w:t>.</w:t>
            </w:r>
          </w:p>
        </w:tc>
      </w:tr>
      <w:tr w:rsidR="005B1C96" w:rsidRPr="001A66E3" w14:paraId="1F4F1098" w14:textId="77777777" w:rsidTr="00900B61">
        <w:trPr>
          <w:trHeight w:val="526"/>
        </w:trPr>
        <w:tc>
          <w:tcPr>
            <w:tcW w:w="947" w:type="pct"/>
            <w:tcBorders>
              <w:bottom w:val="single" w:sz="4" w:space="0" w:color="auto"/>
            </w:tcBorders>
            <w:noWrap/>
            <w:vAlign w:val="center"/>
          </w:tcPr>
          <w:p w14:paraId="1B141EA9" w14:textId="13508626" w:rsidR="005B1C96" w:rsidRPr="007351E1" w:rsidRDefault="00184CC4" w:rsidP="00032C4E">
            <w:pPr>
              <w:rPr>
                <w:rFonts w:ascii="Arial" w:hAnsi="Arial" w:cs="Arial"/>
                <w:lang w:val="es-MX"/>
              </w:rPr>
            </w:pPr>
            <w:r w:rsidRPr="007351E1">
              <w:rPr>
                <w:rFonts w:ascii="Arial" w:hAnsi="Arial" w:cs="Arial"/>
                <w:lang w:val="es-MX"/>
              </w:rPr>
              <w:t>Insubsistencia</w:t>
            </w:r>
          </w:p>
        </w:tc>
        <w:tc>
          <w:tcPr>
            <w:tcW w:w="4053" w:type="pct"/>
            <w:vAlign w:val="center"/>
          </w:tcPr>
          <w:p w14:paraId="6DE90418" w14:textId="5AC51090" w:rsidR="00966A68" w:rsidRPr="007351E1" w:rsidRDefault="00D00BF5" w:rsidP="00032C4E">
            <w:pPr>
              <w:jc w:val="both"/>
              <w:rPr>
                <w:rFonts w:ascii="Arial" w:eastAsiaTheme="minorHAnsi" w:hAnsi="Arial" w:cs="Arial"/>
                <w:color w:val="000000"/>
                <w:lang w:eastAsia="en-US"/>
              </w:rPr>
            </w:pPr>
            <w:r w:rsidRPr="007351E1">
              <w:rPr>
                <w:rFonts w:ascii="Arial" w:hAnsi="Arial" w:cs="Arial"/>
                <w:lang w:val="es-MX"/>
              </w:rPr>
              <w:t>La insubsistencia es una causal autónoma de retiro del servicio y es producto de la facultad discrecional de remoción de la cual están investidas las autoridades nominadoras, con el propósito de hacer cesar la vinculación con el empleo para el cual un servidor fue designado. A la decisión de declaratoria de insubsistencia ha de llegarse cuando la autoridad nominadora se ha persuadido de su conveniencia y oportunidad.</w:t>
            </w:r>
          </w:p>
        </w:tc>
      </w:tr>
      <w:tr w:rsidR="00F45E14" w:rsidRPr="001A66E3" w14:paraId="24794797" w14:textId="77777777" w:rsidTr="00E60C74">
        <w:trPr>
          <w:trHeight w:val="526"/>
        </w:trPr>
        <w:tc>
          <w:tcPr>
            <w:tcW w:w="947" w:type="pct"/>
            <w:noWrap/>
            <w:vAlign w:val="center"/>
          </w:tcPr>
          <w:p w14:paraId="5C3018F5" w14:textId="0DF524A1" w:rsidR="00F45E14" w:rsidRPr="007351E1" w:rsidRDefault="00184CC4" w:rsidP="00032C4E">
            <w:pPr>
              <w:rPr>
                <w:rFonts w:ascii="Arial" w:hAnsi="Arial" w:cs="Arial"/>
                <w:bCs/>
              </w:rPr>
            </w:pPr>
            <w:r w:rsidRPr="007351E1">
              <w:rPr>
                <w:rFonts w:ascii="Arial" w:hAnsi="Arial" w:cs="Arial"/>
                <w:lang w:val="es-MX"/>
              </w:rPr>
              <w:t>Supresión del empleo</w:t>
            </w:r>
          </w:p>
        </w:tc>
        <w:tc>
          <w:tcPr>
            <w:tcW w:w="4053" w:type="pct"/>
            <w:vAlign w:val="center"/>
          </w:tcPr>
          <w:p w14:paraId="3C3A526F" w14:textId="5FB90D43" w:rsidR="00F45E14" w:rsidRPr="007351E1" w:rsidRDefault="00D00BF5" w:rsidP="00032C4E">
            <w:pPr>
              <w:jc w:val="both"/>
              <w:rPr>
                <w:rFonts w:ascii="Arial" w:hAnsi="Arial" w:cs="Arial"/>
                <w:bCs/>
              </w:rPr>
            </w:pPr>
            <w:r w:rsidRPr="007351E1">
              <w:rPr>
                <w:rFonts w:ascii="Arial" w:hAnsi="Arial" w:cs="Arial"/>
                <w:lang w:val="es-MX"/>
              </w:rPr>
              <w:t>Los empleados públicos de carrera administrativa, que como consecuencia de la liquidación, reestructuración, supresión o fusión de entidades, organismos o dependencias, o del traslado de funciones de una entidad a otra, o por modificación de planta de personal, se les supriman los cargos de los cuales sean titulares, tendrán derecho preferencial a ser incorporados en empleo igual o equivalente de la nueva planta de personal, y de no ser posible podrán optar por ser reincorporados a empleos iguales o equivalentes o a recibir indemnización. El Gobierno Nacional reglamentará el proceso de reincorporación y el reconocimiento de la indemnización.</w:t>
            </w:r>
          </w:p>
        </w:tc>
      </w:tr>
      <w:tr w:rsidR="00E60C74" w:rsidRPr="001A66E3" w14:paraId="1A79CD81" w14:textId="77777777" w:rsidTr="00E60C74">
        <w:trPr>
          <w:trHeight w:val="526"/>
        </w:trPr>
        <w:tc>
          <w:tcPr>
            <w:tcW w:w="947" w:type="pct"/>
            <w:noWrap/>
            <w:vAlign w:val="center"/>
          </w:tcPr>
          <w:p w14:paraId="2F2767D6" w14:textId="609BA2E6" w:rsidR="00E60C74" w:rsidRPr="007351E1" w:rsidRDefault="00E60C74" w:rsidP="00032C4E">
            <w:pPr>
              <w:rPr>
                <w:rFonts w:ascii="Arial" w:hAnsi="Arial" w:cs="Arial"/>
                <w:lang w:val="es-MX"/>
              </w:rPr>
            </w:pPr>
            <w:r w:rsidRPr="007351E1">
              <w:rPr>
                <w:rFonts w:ascii="Arial" w:hAnsi="Arial" w:cs="Arial"/>
                <w:lang w:val="es-MX"/>
              </w:rPr>
              <w:t>Destitución</w:t>
            </w:r>
          </w:p>
        </w:tc>
        <w:tc>
          <w:tcPr>
            <w:tcW w:w="4053" w:type="pct"/>
            <w:vAlign w:val="center"/>
          </w:tcPr>
          <w:p w14:paraId="15C750F7" w14:textId="1DDBA7F0" w:rsidR="00E60C74" w:rsidRPr="007351E1" w:rsidRDefault="00E60C74" w:rsidP="00032C4E">
            <w:pPr>
              <w:jc w:val="both"/>
              <w:rPr>
                <w:rFonts w:ascii="Arial" w:hAnsi="Arial" w:cs="Arial"/>
                <w:lang w:val="es-MX"/>
              </w:rPr>
            </w:pPr>
            <w:r w:rsidRPr="007351E1">
              <w:rPr>
                <w:rFonts w:ascii="Arial" w:hAnsi="Arial" w:cs="Arial"/>
                <w:lang w:val="es-MX"/>
              </w:rPr>
              <w:t>Evento en el cual es retirado o cesado del servicio público un funcionario por la autoridad disciplinaria competente, como consecuencia de un procedimiento que demuestra una grave responsabilidad disciplinaria, cuyo proceso disciplinario se encuentre debidamente ejecutoriado.</w:t>
            </w:r>
          </w:p>
        </w:tc>
      </w:tr>
      <w:tr w:rsidR="00E60C74" w:rsidRPr="001A66E3" w14:paraId="39F1EB65" w14:textId="77777777" w:rsidTr="00E261CA">
        <w:trPr>
          <w:trHeight w:val="77"/>
        </w:trPr>
        <w:tc>
          <w:tcPr>
            <w:tcW w:w="947" w:type="pct"/>
            <w:noWrap/>
            <w:vAlign w:val="center"/>
          </w:tcPr>
          <w:p w14:paraId="0506AF84" w14:textId="2CD984D0" w:rsidR="00E60C74" w:rsidRPr="007351E1" w:rsidRDefault="00E60C74" w:rsidP="00032C4E">
            <w:pPr>
              <w:rPr>
                <w:rFonts w:ascii="Arial" w:hAnsi="Arial" w:cs="Arial"/>
                <w:lang w:val="es-MX"/>
              </w:rPr>
            </w:pPr>
            <w:r w:rsidRPr="007351E1">
              <w:rPr>
                <w:rFonts w:ascii="Arial" w:hAnsi="Arial" w:cs="Arial"/>
                <w:lang w:val="es-MX"/>
              </w:rPr>
              <w:t xml:space="preserve">Retiro por derecho a jubilación </w:t>
            </w:r>
          </w:p>
        </w:tc>
        <w:tc>
          <w:tcPr>
            <w:tcW w:w="4053" w:type="pct"/>
            <w:vAlign w:val="center"/>
          </w:tcPr>
          <w:p w14:paraId="6C8809EE" w14:textId="7792D29D" w:rsidR="00E60C74" w:rsidRPr="007351E1" w:rsidRDefault="00E60C74" w:rsidP="00032C4E">
            <w:pPr>
              <w:jc w:val="both"/>
              <w:rPr>
                <w:rFonts w:ascii="Arial" w:hAnsi="Arial" w:cs="Arial"/>
                <w:lang w:val="es-MX"/>
              </w:rPr>
            </w:pPr>
            <w:r w:rsidRPr="007351E1">
              <w:rPr>
                <w:rFonts w:ascii="Arial" w:hAnsi="Arial" w:cs="Arial"/>
                <w:lang w:val="es-MX"/>
              </w:rPr>
              <w:t>Retiro</w:t>
            </w:r>
            <w:r w:rsidR="00032C4E" w:rsidRPr="007351E1">
              <w:rPr>
                <w:rFonts w:ascii="Arial" w:hAnsi="Arial" w:cs="Arial"/>
                <w:lang w:val="es-MX"/>
              </w:rPr>
              <w:t xml:space="preserve"> que </w:t>
            </w:r>
            <w:r w:rsidRPr="007351E1">
              <w:rPr>
                <w:rFonts w:ascii="Arial" w:hAnsi="Arial" w:cs="Arial"/>
                <w:lang w:val="es-MX"/>
              </w:rPr>
              <w:t>s</w:t>
            </w:r>
            <w:r w:rsidR="00032C4E" w:rsidRPr="007351E1">
              <w:rPr>
                <w:rFonts w:ascii="Arial" w:hAnsi="Arial" w:cs="Arial"/>
                <w:lang w:val="es-MX"/>
              </w:rPr>
              <w:t xml:space="preserve">e da cuando el empleado que reúna </w:t>
            </w:r>
            <w:r w:rsidRPr="007351E1">
              <w:rPr>
                <w:rFonts w:ascii="Arial" w:hAnsi="Arial" w:cs="Arial"/>
                <w:lang w:val="es-MX"/>
              </w:rPr>
              <w:t>las condiciones para tener derecho a disfrutar de una pensión de jubilación, cesará definitivamente en sus funciones y será retirado del servicio, dentro de los seis (6) meses siguientes a la fecha en que reúna tales condiciones y se haya ordenado pago de la pensión mediante resolución en firme.</w:t>
            </w:r>
          </w:p>
        </w:tc>
      </w:tr>
      <w:tr w:rsidR="00E261CA" w:rsidRPr="001A66E3" w14:paraId="04B9CAA6" w14:textId="77777777" w:rsidTr="00E261CA">
        <w:trPr>
          <w:trHeight w:val="77"/>
        </w:trPr>
        <w:tc>
          <w:tcPr>
            <w:tcW w:w="947" w:type="pct"/>
            <w:noWrap/>
            <w:vAlign w:val="center"/>
          </w:tcPr>
          <w:p w14:paraId="75EAF81A" w14:textId="66E024CF" w:rsidR="00E261CA" w:rsidRPr="007351E1" w:rsidRDefault="00E261CA" w:rsidP="00032C4E">
            <w:pPr>
              <w:rPr>
                <w:rFonts w:ascii="Arial" w:hAnsi="Arial" w:cs="Arial"/>
                <w:lang w:val="es-MX"/>
              </w:rPr>
            </w:pPr>
            <w:r w:rsidRPr="007351E1">
              <w:rPr>
                <w:rFonts w:ascii="Arial" w:hAnsi="Arial" w:cs="Arial"/>
                <w:lang w:val="es-MX"/>
              </w:rPr>
              <w:t xml:space="preserve">Retiro por invalidez </w:t>
            </w:r>
            <w:r w:rsidR="00032C4E" w:rsidRPr="007351E1">
              <w:rPr>
                <w:rFonts w:ascii="Arial" w:hAnsi="Arial" w:cs="Arial"/>
                <w:lang w:val="es-MX"/>
              </w:rPr>
              <w:t>absoluta</w:t>
            </w:r>
          </w:p>
        </w:tc>
        <w:tc>
          <w:tcPr>
            <w:tcW w:w="4053" w:type="pct"/>
            <w:vAlign w:val="center"/>
          </w:tcPr>
          <w:p w14:paraId="523CE213" w14:textId="1FCC5E25" w:rsidR="00E261CA" w:rsidRPr="007351E1" w:rsidRDefault="00E261CA" w:rsidP="00032C4E">
            <w:pPr>
              <w:autoSpaceDE w:val="0"/>
              <w:autoSpaceDN w:val="0"/>
              <w:adjustRightInd w:val="0"/>
              <w:ind w:right="89"/>
              <w:jc w:val="both"/>
              <w:rPr>
                <w:rFonts w:ascii="Arial" w:hAnsi="Arial" w:cs="Arial"/>
                <w:lang w:val="es-MX"/>
              </w:rPr>
            </w:pPr>
            <w:r w:rsidRPr="007351E1">
              <w:rPr>
                <w:rFonts w:ascii="Arial" w:hAnsi="Arial" w:cs="Arial"/>
                <w:lang w:val="es-MX"/>
              </w:rPr>
              <w:t xml:space="preserve">El </w:t>
            </w:r>
            <w:r w:rsidR="00032C4E" w:rsidRPr="007351E1">
              <w:rPr>
                <w:rFonts w:ascii="Arial" w:hAnsi="Arial" w:cs="Arial"/>
                <w:lang w:val="es-MX"/>
              </w:rPr>
              <w:t xml:space="preserve">retiro se produce cuando al servidor público se le </w:t>
            </w:r>
            <w:r w:rsidRPr="007351E1">
              <w:rPr>
                <w:rFonts w:ascii="Arial" w:hAnsi="Arial" w:cs="Arial"/>
                <w:lang w:val="es-MX"/>
              </w:rPr>
              <w:t>ha reconocido su pensión de invalidez absoluta mediante resolución expedida por la autoridad competente.</w:t>
            </w:r>
          </w:p>
        </w:tc>
      </w:tr>
      <w:tr w:rsidR="00E261CA" w:rsidRPr="001A66E3" w14:paraId="0D3C330A" w14:textId="77777777" w:rsidTr="00E261CA">
        <w:trPr>
          <w:trHeight w:val="77"/>
        </w:trPr>
        <w:tc>
          <w:tcPr>
            <w:tcW w:w="947" w:type="pct"/>
            <w:noWrap/>
            <w:vAlign w:val="center"/>
          </w:tcPr>
          <w:p w14:paraId="779D2E98" w14:textId="014B7FA2" w:rsidR="00E261CA" w:rsidRPr="007351E1" w:rsidRDefault="00E261CA" w:rsidP="00032C4E">
            <w:pPr>
              <w:rPr>
                <w:rFonts w:ascii="Arial" w:hAnsi="Arial" w:cs="Arial"/>
                <w:lang w:val="es-MX"/>
              </w:rPr>
            </w:pPr>
            <w:r w:rsidRPr="007351E1">
              <w:rPr>
                <w:rFonts w:ascii="Arial" w:hAnsi="Arial" w:cs="Arial"/>
                <w:lang w:val="es-MX"/>
              </w:rPr>
              <w:t>Retiro por edad o retiro forzoso</w:t>
            </w:r>
          </w:p>
        </w:tc>
        <w:tc>
          <w:tcPr>
            <w:tcW w:w="4053" w:type="pct"/>
            <w:vAlign w:val="center"/>
          </w:tcPr>
          <w:p w14:paraId="6411782D" w14:textId="4DFC8D35" w:rsidR="00E261CA" w:rsidRPr="007351E1" w:rsidRDefault="00E261CA" w:rsidP="00032C4E">
            <w:pPr>
              <w:autoSpaceDE w:val="0"/>
              <w:autoSpaceDN w:val="0"/>
              <w:adjustRightInd w:val="0"/>
              <w:ind w:right="94"/>
              <w:jc w:val="both"/>
              <w:rPr>
                <w:rFonts w:ascii="Arial" w:hAnsi="Arial" w:cs="Arial"/>
                <w:lang w:val="es-MX"/>
              </w:rPr>
            </w:pPr>
            <w:r w:rsidRPr="007351E1">
              <w:rPr>
                <w:rFonts w:ascii="Arial" w:hAnsi="Arial" w:cs="Arial"/>
                <w:lang w:val="es-MX"/>
              </w:rPr>
              <w:t>Retiro que se da cuando un servidor público cumple la edad de setenta (70) años, según lo establecido en la Ley 1821 de 2016.</w:t>
            </w:r>
          </w:p>
        </w:tc>
      </w:tr>
      <w:tr w:rsidR="00E261CA" w:rsidRPr="001A66E3" w14:paraId="6496F0E4" w14:textId="77777777" w:rsidTr="00E261CA">
        <w:trPr>
          <w:trHeight w:val="77"/>
        </w:trPr>
        <w:tc>
          <w:tcPr>
            <w:tcW w:w="947" w:type="pct"/>
            <w:noWrap/>
            <w:vAlign w:val="center"/>
          </w:tcPr>
          <w:p w14:paraId="76FC8714" w14:textId="088A813F" w:rsidR="00E261CA" w:rsidRPr="007351E1" w:rsidRDefault="00E261CA" w:rsidP="00032C4E">
            <w:pPr>
              <w:rPr>
                <w:rFonts w:ascii="Arial" w:hAnsi="Arial" w:cs="Arial"/>
                <w:lang w:val="es-MX"/>
              </w:rPr>
            </w:pPr>
            <w:r w:rsidRPr="007351E1">
              <w:rPr>
                <w:rFonts w:ascii="Arial" w:hAnsi="Arial" w:cs="Arial"/>
                <w:lang w:val="es-MX"/>
              </w:rPr>
              <w:t>Declaratoria de vacancia por muerte del servidor público</w:t>
            </w:r>
          </w:p>
        </w:tc>
        <w:tc>
          <w:tcPr>
            <w:tcW w:w="4053" w:type="pct"/>
            <w:vAlign w:val="center"/>
          </w:tcPr>
          <w:p w14:paraId="50D70991" w14:textId="17EF47E5" w:rsidR="00E261CA" w:rsidRPr="007351E1" w:rsidRDefault="00E261CA" w:rsidP="00032C4E">
            <w:pPr>
              <w:tabs>
                <w:tab w:val="left" w:pos="640"/>
              </w:tabs>
              <w:autoSpaceDE w:val="0"/>
              <w:autoSpaceDN w:val="0"/>
              <w:adjustRightInd w:val="0"/>
              <w:ind w:right="88"/>
              <w:jc w:val="both"/>
              <w:rPr>
                <w:rFonts w:ascii="Arial" w:hAnsi="Arial" w:cs="Arial"/>
                <w:lang w:val="es-MX"/>
              </w:rPr>
            </w:pPr>
            <w:r w:rsidRPr="007351E1">
              <w:rPr>
                <w:rFonts w:ascii="Arial" w:hAnsi="Arial" w:cs="Arial"/>
                <w:lang w:val="es-MX"/>
              </w:rPr>
              <w:t>Acto administrativo a través del cual se retira del servicio a un funcionario por su fallecimiento y se declara vacante el cargo que ocupaba para el momento de su muerte.</w:t>
            </w:r>
          </w:p>
        </w:tc>
      </w:tr>
      <w:tr w:rsidR="00E261CA" w:rsidRPr="001A66E3" w14:paraId="170DD468" w14:textId="77777777" w:rsidTr="00E60C74">
        <w:trPr>
          <w:trHeight w:val="77"/>
        </w:trPr>
        <w:tc>
          <w:tcPr>
            <w:tcW w:w="947" w:type="pct"/>
            <w:tcBorders>
              <w:bottom w:val="single" w:sz="4" w:space="0" w:color="auto"/>
            </w:tcBorders>
            <w:noWrap/>
            <w:vAlign w:val="center"/>
          </w:tcPr>
          <w:p w14:paraId="5962EDFE" w14:textId="22A00FA6" w:rsidR="00E261CA" w:rsidRPr="007351E1" w:rsidRDefault="00E261CA" w:rsidP="00032C4E">
            <w:pPr>
              <w:rPr>
                <w:rFonts w:ascii="Arial" w:hAnsi="Arial" w:cs="Arial"/>
                <w:lang w:val="es-MX"/>
              </w:rPr>
            </w:pPr>
            <w:r w:rsidRPr="007351E1">
              <w:rPr>
                <w:rFonts w:ascii="Arial" w:hAnsi="Arial" w:cs="Arial"/>
                <w:lang w:val="es-MX"/>
              </w:rPr>
              <w:lastRenderedPageBreak/>
              <w:t>Revocatoria de nombramiento por no acreditar los requisitos para el desempeño de un empleo</w:t>
            </w:r>
          </w:p>
        </w:tc>
        <w:tc>
          <w:tcPr>
            <w:tcW w:w="4053" w:type="pct"/>
            <w:vAlign w:val="center"/>
          </w:tcPr>
          <w:p w14:paraId="43510A88" w14:textId="4F12CFF3" w:rsidR="00E261CA" w:rsidRPr="007351E1" w:rsidRDefault="00E261CA" w:rsidP="00032C4E">
            <w:pPr>
              <w:autoSpaceDE w:val="0"/>
              <w:autoSpaceDN w:val="0"/>
              <w:adjustRightInd w:val="0"/>
              <w:ind w:right="92"/>
              <w:jc w:val="both"/>
              <w:rPr>
                <w:rFonts w:ascii="Arial" w:hAnsi="Arial" w:cs="Arial"/>
                <w:lang w:val="es-MX"/>
              </w:rPr>
            </w:pPr>
            <w:r w:rsidRPr="007351E1">
              <w:rPr>
                <w:rFonts w:ascii="Arial" w:hAnsi="Arial" w:cs="Arial"/>
                <w:lang w:val="es-MX"/>
              </w:rPr>
              <w:t>Se produce inmediatamente se advierta la infracción, en el caso de haberse efectuado un nombramiento o posesión de un empleo público sin el cumplimiento de los requisitos para el ejercicio del cargo.</w:t>
            </w:r>
          </w:p>
        </w:tc>
      </w:tr>
    </w:tbl>
    <w:p w14:paraId="2C3E0004" w14:textId="77777777" w:rsidR="00076645" w:rsidRPr="00032C4E" w:rsidRDefault="00076645" w:rsidP="00032C4E">
      <w:pPr>
        <w:jc w:val="both"/>
        <w:rPr>
          <w:rFonts w:ascii="Arial" w:hAnsi="Arial" w:cs="Arial"/>
          <w:sz w:val="22"/>
          <w:szCs w:val="22"/>
          <w:lang w:val="es-MX"/>
        </w:rPr>
      </w:pPr>
      <w:bookmarkStart w:id="6" w:name="_Toc126143692"/>
      <w:bookmarkStart w:id="7" w:name="_Toc126144694"/>
      <w:bookmarkStart w:id="8" w:name="_Toc126144876"/>
      <w:bookmarkStart w:id="9" w:name="_Toc126144946"/>
      <w:bookmarkStart w:id="10" w:name="_Toc126147376"/>
      <w:bookmarkStart w:id="11" w:name="_Toc126301042"/>
    </w:p>
    <w:p w14:paraId="1AD59A39" w14:textId="77777777" w:rsidR="00585117" w:rsidRPr="00032C4E" w:rsidRDefault="00585117" w:rsidP="00032C4E">
      <w:pPr>
        <w:jc w:val="both"/>
        <w:rPr>
          <w:rFonts w:ascii="Arial" w:hAnsi="Arial" w:cs="Arial"/>
          <w:sz w:val="22"/>
          <w:szCs w:val="22"/>
          <w:lang w:val="es-MX"/>
        </w:rPr>
      </w:pPr>
    </w:p>
    <w:p w14:paraId="7301D260" w14:textId="56FFF914" w:rsidR="00230AE6" w:rsidRPr="007351E1" w:rsidRDefault="00104DB2"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NORMATIVIDAD</w:t>
      </w:r>
    </w:p>
    <w:p w14:paraId="77CA6422" w14:textId="77777777" w:rsidR="00032C4E" w:rsidRPr="00032C4E" w:rsidRDefault="00032C4E" w:rsidP="00032C4E">
      <w:pPr>
        <w:jc w:val="both"/>
        <w:rPr>
          <w:rFonts w:ascii="Arial" w:hAnsi="Arial" w:cs="Arial"/>
          <w:sz w:val="22"/>
          <w:szCs w:val="22"/>
          <w:lang w:val="es-MX"/>
        </w:rPr>
      </w:pPr>
    </w:p>
    <w:p w14:paraId="1FA2EA65" w14:textId="288ED6A8" w:rsidR="003A0B80" w:rsidRDefault="003A0B80" w:rsidP="00032C4E">
      <w:pPr>
        <w:pStyle w:val="Prrafodelista"/>
        <w:numPr>
          <w:ilvl w:val="0"/>
          <w:numId w:val="33"/>
        </w:numPr>
        <w:tabs>
          <w:tab w:val="left" w:pos="7320"/>
        </w:tabs>
        <w:jc w:val="both"/>
        <w:rPr>
          <w:rFonts w:ascii="Arial" w:hAnsi="Arial" w:cs="Arial"/>
          <w:sz w:val="22"/>
        </w:rPr>
      </w:pPr>
      <w:r w:rsidRPr="004D0DB4">
        <w:rPr>
          <w:rFonts w:ascii="Arial" w:hAnsi="Arial" w:cs="Arial"/>
          <w:b/>
          <w:sz w:val="22"/>
        </w:rPr>
        <w:t>Ley 909 de 2004</w:t>
      </w:r>
      <w:r w:rsidR="00032C4E">
        <w:rPr>
          <w:rFonts w:ascii="Arial" w:hAnsi="Arial" w:cs="Arial"/>
          <w:b/>
          <w:sz w:val="22"/>
        </w:rPr>
        <w:t>.</w:t>
      </w:r>
      <w:r w:rsidRPr="004D0DB4">
        <w:rPr>
          <w:rFonts w:ascii="Arial" w:hAnsi="Arial" w:cs="Arial"/>
          <w:b/>
          <w:sz w:val="22"/>
        </w:rPr>
        <w:t xml:space="preserve"> </w:t>
      </w:r>
      <w:r w:rsidRPr="00E4279D">
        <w:rPr>
          <w:rFonts w:ascii="Arial" w:hAnsi="Arial" w:cs="Arial"/>
          <w:sz w:val="22"/>
        </w:rPr>
        <w:t>Por la cual se expiden normas que regulan el empleo público, la carrera administrativa, gerencia pública y se dictan otras disposiciones.</w:t>
      </w:r>
    </w:p>
    <w:p w14:paraId="0704F2C1" w14:textId="77777777" w:rsidR="007351E1" w:rsidRPr="00E261CA" w:rsidRDefault="007351E1" w:rsidP="007351E1">
      <w:pPr>
        <w:pStyle w:val="Prrafodelista"/>
        <w:numPr>
          <w:ilvl w:val="0"/>
          <w:numId w:val="33"/>
        </w:numPr>
        <w:tabs>
          <w:tab w:val="left" w:pos="7320"/>
        </w:tabs>
        <w:jc w:val="both"/>
        <w:rPr>
          <w:rFonts w:ascii="Arial" w:hAnsi="Arial" w:cs="Arial"/>
          <w:sz w:val="22"/>
        </w:rPr>
      </w:pPr>
      <w:r w:rsidRPr="00E261CA">
        <w:rPr>
          <w:rFonts w:ascii="Arial" w:hAnsi="Arial" w:cs="Arial"/>
          <w:b/>
          <w:sz w:val="22"/>
        </w:rPr>
        <w:t>L</w:t>
      </w:r>
      <w:r>
        <w:rPr>
          <w:rFonts w:ascii="Arial" w:hAnsi="Arial" w:cs="Arial"/>
          <w:b/>
          <w:sz w:val="22"/>
        </w:rPr>
        <w:t>ey</w:t>
      </w:r>
      <w:r w:rsidRPr="00E261CA">
        <w:rPr>
          <w:rFonts w:ascii="Arial" w:hAnsi="Arial" w:cs="Arial"/>
          <w:b/>
          <w:sz w:val="22"/>
        </w:rPr>
        <w:t xml:space="preserve"> 1821 DE 2016</w:t>
      </w:r>
      <w:r>
        <w:rPr>
          <w:rFonts w:ascii="Arial" w:hAnsi="Arial" w:cs="Arial"/>
          <w:b/>
          <w:sz w:val="22"/>
        </w:rPr>
        <w:t>.</w:t>
      </w:r>
      <w:r w:rsidRPr="00E261CA">
        <w:rPr>
          <w:rFonts w:ascii="Arial" w:hAnsi="Arial" w:cs="Arial"/>
          <w:b/>
          <w:sz w:val="22"/>
        </w:rPr>
        <w:t xml:space="preserve"> </w:t>
      </w:r>
      <w:r w:rsidRPr="00E261CA">
        <w:rPr>
          <w:rFonts w:ascii="Arial" w:hAnsi="Arial" w:cs="Arial"/>
          <w:sz w:val="22"/>
        </w:rPr>
        <w:t>Por medio de la cual se modifica la edad máxima para el retiro forzoso de las personas que desempeñan funciones públicas.</w:t>
      </w:r>
    </w:p>
    <w:p w14:paraId="07A11945" w14:textId="6D362183" w:rsidR="00667E4A" w:rsidRPr="003A0B80" w:rsidRDefault="003A0B80" w:rsidP="00032C4E">
      <w:pPr>
        <w:pStyle w:val="Prrafodelista"/>
        <w:numPr>
          <w:ilvl w:val="0"/>
          <w:numId w:val="33"/>
        </w:numPr>
        <w:tabs>
          <w:tab w:val="left" w:pos="7320"/>
        </w:tabs>
        <w:jc w:val="both"/>
        <w:rPr>
          <w:rFonts w:ascii="Arial" w:hAnsi="Arial" w:cs="Arial"/>
          <w:sz w:val="22"/>
          <w:szCs w:val="22"/>
          <w:lang w:val="es-MX"/>
        </w:rPr>
      </w:pPr>
      <w:r>
        <w:rPr>
          <w:rFonts w:ascii="Arial" w:hAnsi="Arial" w:cs="Arial"/>
          <w:b/>
          <w:sz w:val="22"/>
        </w:rPr>
        <w:t xml:space="preserve">Ley 1952 de 28 de enero de 2019. </w:t>
      </w:r>
      <w:r>
        <w:rPr>
          <w:rFonts w:ascii="Arial" w:hAnsi="Arial" w:cs="Arial"/>
          <w:sz w:val="22"/>
          <w:szCs w:val="22"/>
          <w:lang w:val="es-MX"/>
        </w:rPr>
        <w:t>P</w:t>
      </w:r>
      <w:r w:rsidRPr="003A0B80">
        <w:rPr>
          <w:rFonts w:ascii="Arial" w:hAnsi="Arial" w:cs="Arial"/>
          <w:sz w:val="22"/>
          <w:szCs w:val="22"/>
          <w:lang w:val="es-MX"/>
        </w:rPr>
        <w:t>or med</w:t>
      </w:r>
      <w:r>
        <w:rPr>
          <w:rFonts w:ascii="Arial" w:hAnsi="Arial" w:cs="Arial"/>
          <w:sz w:val="22"/>
          <w:szCs w:val="22"/>
          <w:lang w:val="es-MX"/>
        </w:rPr>
        <w:t>io de la cual se expide el C</w:t>
      </w:r>
      <w:r w:rsidRPr="003A0B80">
        <w:rPr>
          <w:rFonts w:ascii="Arial" w:hAnsi="Arial" w:cs="Arial"/>
          <w:sz w:val="22"/>
          <w:szCs w:val="22"/>
          <w:lang w:val="es-MX"/>
        </w:rPr>
        <w:t xml:space="preserve">ódigo </w:t>
      </w:r>
      <w:r>
        <w:rPr>
          <w:rFonts w:ascii="Arial" w:hAnsi="Arial" w:cs="Arial"/>
          <w:sz w:val="22"/>
          <w:szCs w:val="22"/>
          <w:lang w:val="es-MX"/>
        </w:rPr>
        <w:t>G</w:t>
      </w:r>
      <w:r w:rsidRPr="003A0B80">
        <w:rPr>
          <w:rFonts w:ascii="Arial" w:hAnsi="Arial" w:cs="Arial"/>
          <w:sz w:val="22"/>
          <w:szCs w:val="22"/>
          <w:lang w:val="es-MX"/>
        </w:rPr>
        <w:t xml:space="preserve">eneral </w:t>
      </w:r>
      <w:r>
        <w:rPr>
          <w:rFonts w:ascii="Arial" w:hAnsi="Arial" w:cs="Arial"/>
          <w:sz w:val="22"/>
          <w:szCs w:val="22"/>
          <w:lang w:val="es-MX"/>
        </w:rPr>
        <w:t>D</w:t>
      </w:r>
      <w:r w:rsidRPr="003A0B80">
        <w:rPr>
          <w:rFonts w:ascii="Arial" w:hAnsi="Arial" w:cs="Arial"/>
          <w:sz w:val="22"/>
          <w:szCs w:val="22"/>
          <w:lang w:val="es-MX"/>
        </w:rPr>
        <w:t xml:space="preserve">isciplinario se derogan la </w:t>
      </w:r>
      <w:r>
        <w:rPr>
          <w:rFonts w:ascii="Arial" w:hAnsi="Arial" w:cs="Arial"/>
          <w:sz w:val="22"/>
          <w:szCs w:val="22"/>
          <w:lang w:val="es-MX"/>
        </w:rPr>
        <w:t>L</w:t>
      </w:r>
      <w:r w:rsidRPr="003A0B80">
        <w:rPr>
          <w:rFonts w:ascii="Arial" w:hAnsi="Arial" w:cs="Arial"/>
          <w:sz w:val="22"/>
          <w:szCs w:val="22"/>
          <w:lang w:val="es-MX"/>
        </w:rPr>
        <w:t>ey 734 de 2002</w:t>
      </w:r>
      <w:r>
        <w:rPr>
          <w:rFonts w:ascii="Arial" w:hAnsi="Arial" w:cs="Arial"/>
          <w:sz w:val="22"/>
          <w:szCs w:val="22"/>
          <w:lang w:val="es-MX"/>
        </w:rPr>
        <w:t xml:space="preserve"> y algunas disposiciones de la L</w:t>
      </w:r>
      <w:r w:rsidRPr="003A0B80">
        <w:rPr>
          <w:rFonts w:ascii="Arial" w:hAnsi="Arial" w:cs="Arial"/>
          <w:sz w:val="22"/>
          <w:szCs w:val="22"/>
          <w:lang w:val="es-MX"/>
        </w:rPr>
        <w:t xml:space="preserve">ey 1474 de 2011, relacionadas con el derecho disciplinario. </w:t>
      </w:r>
    </w:p>
    <w:p w14:paraId="7F5C2284" w14:textId="0ACDBDD5" w:rsidR="00E60C74" w:rsidRDefault="00E60C74" w:rsidP="00032C4E">
      <w:pPr>
        <w:pStyle w:val="Prrafodelista"/>
        <w:numPr>
          <w:ilvl w:val="0"/>
          <w:numId w:val="33"/>
        </w:numPr>
        <w:tabs>
          <w:tab w:val="left" w:pos="7320"/>
        </w:tabs>
        <w:jc w:val="both"/>
        <w:rPr>
          <w:rFonts w:ascii="Arial" w:hAnsi="Arial" w:cs="Arial"/>
          <w:sz w:val="22"/>
        </w:rPr>
      </w:pPr>
      <w:r w:rsidRPr="004D0DB4">
        <w:rPr>
          <w:rFonts w:ascii="Arial" w:hAnsi="Arial" w:cs="Arial"/>
          <w:b/>
          <w:sz w:val="22"/>
        </w:rPr>
        <w:t>Decreto 1083 de 2015</w:t>
      </w:r>
      <w:r w:rsidR="00032C4E">
        <w:rPr>
          <w:rFonts w:ascii="Arial" w:hAnsi="Arial" w:cs="Arial"/>
          <w:b/>
          <w:sz w:val="22"/>
        </w:rPr>
        <w:t>.</w:t>
      </w:r>
      <w:r w:rsidRPr="004D0DB4">
        <w:rPr>
          <w:rFonts w:ascii="Arial" w:hAnsi="Arial" w:cs="Arial"/>
          <w:b/>
          <w:sz w:val="22"/>
        </w:rPr>
        <w:t xml:space="preserve"> </w:t>
      </w:r>
      <w:r w:rsidRPr="00CE18DF">
        <w:rPr>
          <w:rFonts w:ascii="Arial" w:hAnsi="Arial" w:cs="Arial"/>
          <w:sz w:val="22"/>
        </w:rPr>
        <w:t>Por medio del cual se expide el Decreto Único Reglamentario del Sector de Función Pública.</w:t>
      </w:r>
    </w:p>
    <w:p w14:paraId="0CA52E13" w14:textId="11F83CD8" w:rsidR="00E60C74" w:rsidRDefault="00E60C74" w:rsidP="00032C4E">
      <w:pPr>
        <w:pStyle w:val="Prrafodelista"/>
        <w:numPr>
          <w:ilvl w:val="0"/>
          <w:numId w:val="33"/>
        </w:numPr>
        <w:tabs>
          <w:tab w:val="left" w:pos="7320"/>
        </w:tabs>
        <w:jc w:val="both"/>
        <w:rPr>
          <w:rFonts w:ascii="Arial" w:hAnsi="Arial" w:cs="Arial"/>
          <w:sz w:val="22"/>
        </w:rPr>
      </w:pPr>
      <w:r>
        <w:rPr>
          <w:rFonts w:ascii="Arial" w:hAnsi="Arial" w:cs="Arial"/>
          <w:b/>
          <w:sz w:val="22"/>
        </w:rPr>
        <w:t>Decreto 648 de 2017</w:t>
      </w:r>
      <w:r w:rsidR="00032C4E">
        <w:rPr>
          <w:rFonts w:ascii="Arial" w:hAnsi="Arial" w:cs="Arial"/>
          <w:b/>
          <w:sz w:val="22"/>
        </w:rPr>
        <w:t>.</w:t>
      </w:r>
      <w:r>
        <w:rPr>
          <w:rFonts w:ascii="Arial" w:hAnsi="Arial" w:cs="Arial"/>
          <w:b/>
          <w:sz w:val="22"/>
        </w:rPr>
        <w:t xml:space="preserve"> </w:t>
      </w:r>
      <w:r w:rsidRPr="00C4214A">
        <w:rPr>
          <w:rFonts w:ascii="Arial" w:hAnsi="Arial" w:cs="Arial"/>
          <w:sz w:val="22"/>
        </w:rPr>
        <w:t>Por el cual se modifica y adiciona el Decreto 1083 de 2015, Reglamentaria Único del Sector de la Función Pública</w:t>
      </w:r>
      <w:r>
        <w:rPr>
          <w:rFonts w:ascii="Arial" w:hAnsi="Arial" w:cs="Arial"/>
          <w:sz w:val="22"/>
        </w:rPr>
        <w:t>.</w:t>
      </w:r>
    </w:p>
    <w:p w14:paraId="6193650E" w14:textId="77777777" w:rsidR="00076645" w:rsidRPr="00032C4E" w:rsidRDefault="00076645" w:rsidP="00032C4E">
      <w:pPr>
        <w:jc w:val="both"/>
        <w:rPr>
          <w:rFonts w:ascii="Arial" w:hAnsi="Arial" w:cs="Arial"/>
          <w:sz w:val="22"/>
          <w:szCs w:val="22"/>
          <w:lang w:val="es-MX"/>
        </w:rPr>
      </w:pPr>
    </w:p>
    <w:p w14:paraId="6066320A" w14:textId="77777777" w:rsidR="00667E4A" w:rsidRPr="00032C4E" w:rsidRDefault="00667E4A" w:rsidP="00032C4E">
      <w:pPr>
        <w:jc w:val="both"/>
        <w:rPr>
          <w:rFonts w:ascii="Arial" w:hAnsi="Arial" w:cs="Arial"/>
          <w:sz w:val="22"/>
          <w:szCs w:val="22"/>
          <w:lang w:val="es-MX"/>
        </w:rPr>
      </w:pPr>
    </w:p>
    <w:p w14:paraId="7C41E6F3" w14:textId="77777777" w:rsidR="00104DB2" w:rsidRPr="007351E1" w:rsidRDefault="00104DB2"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POLÍTICAS DE OPERACIÓN</w:t>
      </w:r>
    </w:p>
    <w:p w14:paraId="55DDF36F" w14:textId="77777777" w:rsidR="00D27C70" w:rsidRPr="00032C4E" w:rsidRDefault="00D27C70" w:rsidP="00032C4E">
      <w:pPr>
        <w:jc w:val="both"/>
        <w:rPr>
          <w:rFonts w:ascii="Arial" w:hAnsi="Arial" w:cs="Arial"/>
          <w:sz w:val="22"/>
          <w:szCs w:val="22"/>
          <w:lang w:val="es-MX"/>
        </w:rPr>
      </w:pPr>
    </w:p>
    <w:p w14:paraId="4D0F9A72" w14:textId="0A78E28A" w:rsidR="006A6523" w:rsidRDefault="00184CC4" w:rsidP="00032C4E">
      <w:pPr>
        <w:pStyle w:val="Prrafodelista"/>
        <w:widowControl w:val="0"/>
        <w:numPr>
          <w:ilvl w:val="1"/>
          <w:numId w:val="36"/>
        </w:numPr>
        <w:ind w:left="851" w:hanging="567"/>
        <w:jc w:val="both"/>
        <w:rPr>
          <w:rFonts w:ascii="Arial" w:hAnsi="Arial" w:cs="Arial"/>
          <w:sz w:val="22"/>
        </w:rPr>
      </w:pPr>
      <w:r>
        <w:rPr>
          <w:rFonts w:ascii="Arial" w:hAnsi="Arial" w:cs="Arial"/>
          <w:sz w:val="22"/>
        </w:rPr>
        <w:t xml:space="preserve">La desvinculación de un servidor público puede darse por: renuncia, insubsistencia, sanción, muerte, fin de período fijo, supresión del empleo, </w:t>
      </w:r>
      <w:r w:rsidRPr="0075304E">
        <w:rPr>
          <w:rFonts w:ascii="Arial" w:hAnsi="Arial" w:cs="Arial"/>
          <w:sz w:val="22"/>
        </w:rPr>
        <w:t>entre otras</w:t>
      </w:r>
      <w:r>
        <w:rPr>
          <w:rFonts w:ascii="Arial" w:hAnsi="Arial" w:cs="Arial"/>
          <w:sz w:val="22"/>
        </w:rPr>
        <w:t>.</w:t>
      </w:r>
    </w:p>
    <w:p w14:paraId="4E2DFCC2" w14:textId="19334579" w:rsidR="003964E9" w:rsidRPr="0075304E" w:rsidRDefault="00184CC4" w:rsidP="00032C4E">
      <w:pPr>
        <w:pStyle w:val="Prrafodelista"/>
        <w:widowControl w:val="0"/>
        <w:numPr>
          <w:ilvl w:val="1"/>
          <w:numId w:val="36"/>
        </w:numPr>
        <w:ind w:left="851" w:hanging="567"/>
        <w:jc w:val="both"/>
        <w:rPr>
          <w:rFonts w:ascii="Arial" w:hAnsi="Arial" w:cs="Arial"/>
          <w:sz w:val="22"/>
          <w:szCs w:val="22"/>
        </w:rPr>
      </w:pPr>
      <w:r w:rsidRPr="0075304E">
        <w:rPr>
          <w:rFonts w:ascii="Arial" w:hAnsi="Arial" w:cs="Arial"/>
          <w:sz w:val="22"/>
        </w:rPr>
        <w:t>Para cada una de las causas de desvinculación deberá existir un documento soporte que dé inicio al trámite</w:t>
      </w:r>
      <w:r w:rsidR="0075304E" w:rsidRPr="0075304E">
        <w:rPr>
          <w:rFonts w:ascii="Arial" w:hAnsi="Arial" w:cs="Arial"/>
          <w:sz w:val="22"/>
        </w:rPr>
        <w:t>.</w:t>
      </w:r>
    </w:p>
    <w:p w14:paraId="1A59B2CA" w14:textId="77777777" w:rsidR="0075304E" w:rsidRDefault="0075304E" w:rsidP="00032C4E">
      <w:pPr>
        <w:jc w:val="both"/>
        <w:rPr>
          <w:rFonts w:ascii="Arial" w:hAnsi="Arial" w:cs="Arial"/>
          <w:sz w:val="22"/>
          <w:szCs w:val="22"/>
          <w:lang w:val="es-MX"/>
        </w:rPr>
      </w:pPr>
    </w:p>
    <w:p w14:paraId="14CF503E" w14:textId="77777777" w:rsidR="00032C4E" w:rsidRPr="00032C4E" w:rsidRDefault="00032C4E" w:rsidP="00032C4E">
      <w:pPr>
        <w:jc w:val="both"/>
        <w:rPr>
          <w:rFonts w:ascii="Arial" w:hAnsi="Arial" w:cs="Arial"/>
          <w:sz w:val="22"/>
          <w:szCs w:val="22"/>
          <w:lang w:val="es-MX"/>
        </w:rPr>
      </w:pPr>
    </w:p>
    <w:bookmarkEnd w:id="6"/>
    <w:bookmarkEnd w:id="7"/>
    <w:bookmarkEnd w:id="8"/>
    <w:bookmarkEnd w:id="9"/>
    <w:bookmarkEnd w:id="10"/>
    <w:bookmarkEnd w:id="11"/>
    <w:p w14:paraId="518AAC32" w14:textId="540DF51C" w:rsidR="00230AE6" w:rsidRPr="007351E1" w:rsidRDefault="00320C54"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CONTENIDO</w:t>
      </w:r>
    </w:p>
    <w:p w14:paraId="34F03BBF" w14:textId="77777777" w:rsidR="003964E9" w:rsidRPr="00032C4E" w:rsidRDefault="003964E9"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57B37" w14:paraId="613DB893" w14:textId="77777777" w:rsidTr="00184CC4">
        <w:trPr>
          <w:trHeight w:val="618"/>
          <w:tblHeader/>
        </w:trPr>
        <w:tc>
          <w:tcPr>
            <w:tcW w:w="6462" w:type="dxa"/>
            <w:vAlign w:val="center"/>
          </w:tcPr>
          <w:p w14:paraId="3C3E9667" w14:textId="106F0D6F" w:rsidR="00A57B37" w:rsidRPr="007B3ECE" w:rsidRDefault="00A57B37"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w:t>
            </w:r>
          </w:p>
        </w:tc>
        <w:tc>
          <w:tcPr>
            <w:tcW w:w="1017" w:type="dxa"/>
            <w:vAlign w:val="center"/>
          </w:tcPr>
          <w:p w14:paraId="18D8D4EA" w14:textId="77777777" w:rsidR="00A57B37" w:rsidRDefault="00A57B37"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81CB8F2" w14:textId="5739D8DD" w:rsidR="00A57B37" w:rsidRPr="00A57B37" w:rsidRDefault="00A57B37"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0EFF95A" w14:textId="7AF9E0EC" w:rsidR="00A57B37" w:rsidRDefault="00A57B37"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BA1354" w14:paraId="6156C030" w14:textId="77777777" w:rsidTr="006E729D">
        <w:trPr>
          <w:trHeight w:val="698"/>
        </w:trPr>
        <w:tc>
          <w:tcPr>
            <w:tcW w:w="6462" w:type="dxa"/>
            <w:vAlign w:val="center"/>
          </w:tcPr>
          <w:p w14:paraId="7A7EBD23" w14:textId="59D9CEEA" w:rsidR="003A1D1E" w:rsidRDefault="0099626F" w:rsidP="00032C4E">
            <w:pPr>
              <w:jc w:val="both"/>
              <w:rPr>
                <w:rFonts w:ascii="Arial" w:hAnsi="Arial" w:cs="Arial"/>
                <w:sz w:val="22"/>
                <w:szCs w:val="30"/>
              </w:rPr>
            </w:pPr>
            <w:r>
              <w:rPr>
                <w:rFonts w:ascii="Arial" w:hAnsi="Arial" w:cs="Arial"/>
                <w:sz w:val="22"/>
                <w:szCs w:val="30"/>
              </w:rPr>
              <w:t>Recibir documento que indica la necesidad de tramitar la desvinculación de un servidor público.</w:t>
            </w:r>
          </w:p>
          <w:p w14:paraId="13E3CBCA" w14:textId="77777777" w:rsidR="001D3C70" w:rsidRDefault="001D3C70" w:rsidP="00032C4E">
            <w:pPr>
              <w:jc w:val="both"/>
              <w:rPr>
                <w:rFonts w:ascii="Arial" w:hAnsi="Arial" w:cs="Arial"/>
                <w:color w:val="365F91" w:themeColor="accent1" w:themeShade="BF"/>
                <w:sz w:val="22"/>
                <w:szCs w:val="30"/>
              </w:rPr>
            </w:pPr>
          </w:p>
          <w:p w14:paraId="17DED92A" w14:textId="526D1353" w:rsidR="0099626F" w:rsidRDefault="0099626F" w:rsidP="00032C4E">
            <w:pPr>
              <w:jc w:val="both"/>
              <w:rPr>
                <w:rFonts w:ascii="Arial" w:hAnsi="Arial" w:cs="Arial"/>
                <w:color w:val="365F91" w:themeColor="accent1" w:themeShade="BF"/>
                <w:sz w:val="22"/>
                <w:szCs w:val="30"/>
              </w:rPr>
            </w:pPr>
            <w:r w:rsidRPr="0099626F">
              <w:rPr>
                <w:rFonts w:ascii="Arial" w:hAnsi="Arial" w:cs="Arial"/>
                <w:sz w:val="22"/>
                <w:szCs w:val="30"/>
              </w:rPr>
              <w:t>En el caso de desvinculación por terminación de período fijo no se requiere recibir documento ya que el documento soporte es el acto de posesión en el que se indica el término del empleo.</w:t>
            </w:r>
          </w:p>
        </w:tc>
        <w:tc>
          <w:tcPr>
            <w:tcW w:w="1017" w:type="dxa"/>
            <w:vMerge w:val="restart"/>
            <w:vAlign w:val="center"/>
          </w:tcPr>
          <w:p w14:paraId="5B3DDA1A" w14:textId="369EB7FB" w:rsidR="00BA1354" w:rsidRDefault="00B72E11"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6EE4F9F9" w14:textId="133B0B77" w:rsidR="002A3DE6" w:rsidRPr="00184CC4" w:rsidRDefault="00675BB7"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de Talento Humano</w:t>
            </w:r>
          </w:p>
        </w:tc>
      </w:tr>
      <w:tr w:rsidR="00BA1354" w14:paraId="7F7542BB" w14:textId="77777777" w:rsidTr="006E729D">
        <w:tc>
          <w:tcPr>
            <w:tcW w:w="6462" w:type="dxa"/>
            <w:vAlign w:val="center"/>
          </w:tcPr>
          <w:p w14:paraId="5817DF82" w14:textId="1DF98BA1" w:rsidR="00BA1354" w:rsidRDefault="00BA135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6E6518C" w14:textId="32ED1BFC" w:rsidR="00BA1354" w:rsidRPr="00A57B37" w:rsidRDefault="00BA1354" w:rsidP="00032C4E">
            <w:pPr>
              <w:jc w:val="center"/>
              <w:rPr>
                <w:rFonts w:ascii="Arial" w:hAnsi="Arial" w:cs="Arial"/>
                <w:color w:val="365F91" w:themeColor="accent1" w:themeShade="BF"/>
                <w:sz w:val="24"/>
                <w:szCs w:val="30"/>
              </w:rPr>
            </w:pPr>
          </w:p>
        </w:tc>
        <w:tc>
          <w:tcPr>
            <w:tcW w:w="2743" w:type="dxa"/>
            <w:vAlign w:val="center"/>
          </w:tcPr>
          <w:p w14:paraId="6CD34119" w14:textId="5F36BE29" w:rsidR="00BA1354" w:rsidRDefault="00BA135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BA1354" w14:paraId="06ED8E5D" w14:textId="77777777" w:rsidTr="006E729D">
        <w:trPr>
          <w:trHeight w:val="412"/>
        </w:trPr>
        <w:tc>
          <w:tcPr>
            <w:tcW w:w="6462" w:type="dxa"/>
            <w:vAlign w:val="center"/>
          </w:tcPr>
          <w:p w14:paraId="508DFA4A" w14:textId="35AF9EA3" w:rsidR="00BA1354" w:rsidRPr="00BA1354" w:rsidRDefault="00C54EA8"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71C7DA8C" w14:textId="77777777" w:rsidR="00BA1354" w:rsidRDefault="00BA1354" w:rsidP="00032C4E">
            <w:pPr>
              <w:jc w:val="center"/>
              <w:rPr>
                <w:rFonts w:ascii="Arial" w:hAnsi="Arial" w:cs="Arial"/>
                <w:color w:val="365F91" w:themeColor="accent1" w:themeShade="BF"/>
                <w:sz w:val="22"/>
                <w:szCs w:val="30"/>
              </w:rPr>
            </w:pPr>
          </w:p>
        </w:tc>
        <w:tc>
          <w:tcPr>
            <w:tcW w:w="2743" w:type="dxa"/>
            <w:vAlign w:val="center"/>
          </w:tcPr>
          <w:p w14:paraId="6A9CE256" w14:textId="3F14AD3E" w:rsidR="00675BB7" w:rsidRDefault="00675BB7" w:rsidP="00032C4E">
            <w:pPr>
              <w:pStyle w:val="Prrafodelista"/>
              <w:numPr>
                <w:ilvl w:val="0"/>
                <w:numId w:val="39"/>
              </w:numPr>
              <w:ind w:left="318" w:hanging="219"/>
              <w:rPr>
                <w:rFonts w:ascii="Arial" w:hAnsi="Arial" w:cs="Arial"/>
                <w:sz w:val="22"/>
                <w:szCs w:val="30"/>
              </w:rPr>
            </w:pPr>
            <w:r w:rsidRPr="00675BB7">
              <w:rPr>
                <w:rFonts w:ascii="Arial" w:hAnsi="Arial" w:cs="Arial"/>
                <w:sz w:val="22"/>
                <w:szCs w:val="30"/>
              </w:rPr>
              <w:t>Carta de renuncia</w:t>
            </w:r>
            <w:r>
              <w:rPr>
                <w:rFonts w:ascii="Arial" w:hAnsi="Arial" w:cs="Arial"/>
                <w:sz w:val="22"/>
                <w:szCs w:val="30"/>
              </w:rPr>
              <w:t>.</w:t>
            </w:r>
          </w:p>
          <w:p w14:paraId="1746EB62" w14:textId="77777777" w:rsidR="00675BB7" w:rsidRDefault="00675BB7" w:rsidP="00032C4E">
            <w:pPr>
              <w:pStyle w:val="Prrafodelista"/>
              <w:numPr>
                <w:ilvl w:val="0"/>
                <w:numId w:val="39"/>
              </w:numPr>
              <w:ind w:left="318" w:hanging="219"/>
              <w:rPr>
                <w:rFonts w:ascii="Arial" w:hAnsi="Arial" w:cs="Arial"/>
                <w:sz w:val="22"/>
                <w:szCs w:val="30"/>
              </w:rPr>
            </w:pPr>
            <w:r w:rsidRPr="00675BB7">
              <w:rPr>
                <w:rFonts w:ascii="Arial" w:hAnsi="Arial" w:cs="Arial"/>
                <w:sz w:val="22"/>
                <w:szCs w:val="30"/>
              </w:rPr>
              <w:t xml:space="preserve">Acto administrativo de </w:t>
            </w:r>
            <w:r w:rsidRPr="00675BB7">
              <w:rPr>
                <w:rFonts w:ascii="Arial" w:hAnsi="Arial" w:cs="Arial"/>
                <w:sz w:val="22"/>
                <w:szCs w:val="30"/>
              </w:rPr>
              <w:lastRenderedPageBreak/>
              <w:t>insubsistencia, sanción o supresión del empleo</w:t>
            </w:r>
            <w:r>
              <w:rPr>
                <w:rFonts w:ascii="Arial" w:hAnsi="Arial" w:cs="Arial"/>
                <w:sz w:val="22"/>
                <w:szCs w:val="30"/>
              </w:rPr>
              <w:t>.</w:t>
            </w:r>
          </w:p>
          <w:p w14:paraId="1B181BC1" w14:textId="3D8FA435" w:rsidR="00675BB7" w:rsidRPr="00675BB7" w:rsidRDefault="00B72E11" w:rsidP="00032C4E">
            <w:pPr>
              <w:pStyle w:val="Prrafodelista"/>
              <w:numPr>
                <w:ilvl w:val="0"/>
                <w:numId w:val="39"/>
              </w:numPr>
              <w:ind w:left="318" w:hanging="219"/>
              <w:rPr>
                <w:rFonts w:ascii="Arial" w:hAnsi="Arial" w:cs="Arial"/>
                <w:sz w:val="22"/>
                <w:szCs w:val="30"/>
              </w:rPr>
            </w:pPr>
            <w:r w:rsidRPr="00B72E11">
              <w:rPr>
                <w:rFonts w:ascii="Arial" w:hAnsi="Arial" w:cs="Arial"/>
                <w:sz w:val="22"/>
                <w:szCs w:val="30"/>
              </w:rPr>
              <w:t xml:space="preserve">Registro Civil </w:t>
            </w:r>
            <w:r w:rsidR="00032C4E">
              <w:rPr>
                <w:rFonts w:ascii="Arial" w:hAnsi="Arial" w:cs="Arial"/>
                <w:sz w:val="22"/>
                <w:szCs w:val="30"/>
              </w:rPr>
              <w:t xml:space="preserve">de </w:t>
            </w:r>
            <w:r w:rsidRPr="00B72E11">
              <w:rPr>
                <w:rFonts w:ascii="Arial" w:hAnsi="Arial" w:cs="Arial"/>
                <w:sz w:val="22"/>
                <w:szCs w:val="30"/>
              </w:rPr>
              <w:t>Defunción.</w:t>
            </w:r>
          </w:p>
        </w:tc>
      </w:tr>
    </w:tbl>
    <w:p w14:paraId="2FCD3FEF" w14:textId="1430D0EA" w:rsidR="00A57B37" w:rsidRPr="00032C4E" w:rsidRDefault="00A57B37"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69B5A83A" w14:textId="77777777" w:rsidTr="00E60C74">
        <w:trPr>
          <w:trHeight w:val="618"/>
          <w:tblHeader/>
        </w:trPr>
        <w:tc>
          <w:tcPr>
            <w:tcW w:w="6462" w:type="dxa"/>
            <w:vAlign w:val="center"/>
          </w:tcPr>
          <w:p w14:paraId="0B8F0ABB" w14:textId="1F0BA313"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2</w:t>
            </w:r>
          </w:p>
        </w:tc>
        <w:tc>
          <w:tcPr>
            <w:tcW w:w="1017" w:type="dxa"/>
            <w:vAlign w:val="center"/>
          </w:tcPr>
          <w:p w14:paraId="099B659A"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9958B3B"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690B1871"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5A47C1BF" w14:textId="77777777" w:rsidTr="00E60C74">
        <w:trPr>
          <w:trHeight w:val="698"/>
        </w:trPr>
        <w:tc>
          <w:tcPr>
            <w:tcW w:w="6462" w:type="dxa"/>
            <w:vAlign w:val="center"/>
          </w:tcPr>
          <w:p w14:paraId="1A023C7E" w14:textId="31FA6CCC" w:rsidR="00184CC4" w:rsidRDefault="0062250B" w:rsidP="00032C4E">
            <w:pPr>
              <w:jc w:val="both"/>
              <w:rPr>
                <w:rFonts w:ascii="Arial" w:hAnsi="Arial" w:cs="Arial"/>
                <w:color w:val="365F91" w:themeColor="accent1" w:themeShade="BF"/>
                <w:sz w:val="22"/>
                <w:szCs w:val="30"/>
              </w:rPr>
            </w:pPr>
            <w:r w:rsidRPr="0062250B">
              <w:rPr>
                <w:rFonts w:ascii="Arial" w:hAnsi="Arial" w:cs="Arial"/>
                <w:sz w:val="22"/>
                <w:szCs w:val="30"/>
              </w:rPr>
              <w:t>Elaborar acto administrativo de desvinculación indicando la razón por la cual se da dicho trámite.</w:t>
            </w:r>
          </w:p>
        </w:tc>
        <w:tc>
          <w:tcPr>
            <w:tcW w:w="1017" w:type="dxa"/>
            <w:vMerge w:val="restart"/>
            <w:vAlign w:val="center"/>
          </w:tcPr>
          <w:p w14:paraId="62D75AA7" w14:textId="6343186A" w:rsidR="00184CC4" w:rsidRDefault="00B72E11" w:rsidP="00032C4E">
            <w:pPr>
              <w:jc w:val="center"/>
              <w:rPr>
                <w:rFonts w:ascii="Arial" w:hAnsi="Arial" w:cs="Arial"/>
                <w:color w:val="365F91" w:themeColor="accent1" w:themeShade="BF"/>
                <w:sz w:val="22"/>
                <w:szCs w:val="30"/>
              </w:rPr>
            </w:pPr>
            <w:r>
              <w:rPr>
                <w:rFonts w:ascii="Arial" w:hAnsi="Arial" w:cs="Arial"/>
                <w:sz w:val="22"/>
                <w:szCs w:val="30"/>
              </w:rPr>
              <w:t>1</w:t>
            </w:r>
          </w:p>
        </w:tc>
        <w:tc>
          <w:tcPr>
            <w:tcW w:w="2743" w:type="dxa"/>
            <w:vAlign w:val="center"/>
          </w:tcPr>
          <w:p w14:paraId="7ABDB14D" w14:textId="05C00E2F" w:rsidR="00184CC4" w:rsidRPr="00184CC4" w:rsidRDefault="0062250B"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de Talento Humano</w:t>
            </w:r>
          </w:p>
        </w:tc>
      </w:tr>
      <w:tr w:rsidR="00184CC4" w14:paraId="0C49CA2F" w14:textId="77777777" w:rsidTr="00E60C74">
        <w:tc>
          <w:tcPr>
            <w:tcW w:w="6462" w:type="dxa"/>
            <w:vAlign w:val="center"/>
          </w:tcPr>
          <w:p w14:paraId="0DE09016"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7B044B58"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6ECB6760"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31A02A0B" w14:textId="77777777" w:rsidTr="00E60C74">
        <w:trPr>
          <w:trHeight w:val="412"/>
        </w:trPr>
        <w:tc>
          <w:tcPr>
            <w:tcW w:w="6462" w:type="dxa"/>
            <w:vAlign w:val="center"/>
          </w:tcPr>
          <w:p w14:paraId="05DE2DBE"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378D7C22"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49E00156" w14:textId="74E3B83C" w:rsidR="00184CC4" w:rsidRPr="00184CC4" w:rsidRDefault="0062250B" w:rsidP="00032C4E">
            <w:pPr>
              <w:rPr>
                <w:rFonts w:ascii="Arial" w:hAnsi="Arial" w:cs="Arial"/>
                <w:sz w:val="22"/>
                <w:szCs w:val="30"/>
              </w:rPr>
            </w:pPr>
            <w:r>
              <w:rPr>
                <w:rFonts w:ascii="Arial" w:hAnsi="Arial" w:cs="Arial"/>
                <w:sz w:val="22"/>
                <w:szCs w:val="30"/>
              </w:rPr>
              <w:t>Acto administrativo de aceptación de renuncia, declaración de insubsistencia, aplicación de sanción, o ejecución de supresión del empleo.</w:t>
            </w:r>
          </w:p>
        </w:tc>
      </w:tr>
    </w:tbl>
    <w:p w14:paraId="24B8D3D1" w14:textId="77777777" w:rsidR="00935B69" w:rsidRPr="00032C4E" w:rsidRDefault="00935B69"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2FA9ACC0" w14:textId="77777777" w:rsidTr="00E60C74">
        <w:trPr>
          <w:trHeight w:val="618"/>
          <w:tblHeader/>
        </w:trPr>
        <w:tc>
          <w:tcPr>
            <w:tcW w:w="6462" w:type="dxa"/>
            <w:vAlign w:val="center"/>
          </w:tcPr>
          <w:p w14:paraId="1C7BE134" w14:textId="62A29394"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3</w:t>
            </w:r>
          </w:p>
        </w:tc>
        <w:tc>
          <w:tcPr>
            <w:tcW w:w="1017" w:type="dxa"/>
            <w:vAlign w:val="center"/>
          </w:tcPr>
          <w:p w14:paraId="577B3E70"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E173185"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AD38532"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59313840" w14:textId="77777777" w:rsidTr="00E60C74">
        <w:trPr>
          <w:trHeight w:val="698"/>
        </w:trPr>
        <w:tc>
          <w:tcPr>
            <w:tcW w:w="6462" w:type="dxa"/>
            <w:vAlign w:val="center"/>
          </w:tcPr>
          <w:p w14:paraId="43E903A1" w14:textId="77777777" w:rsidR="00184CC4" w:rsidRDefault="00F8439E" w:rsidP="00032C4E">
            <w:pPr>
              <w:jc w:val="both"/>
              <w:rPr>
                <w:rFonts w:ascii="Arial" w:hAnsi="Arial" w:cs="Arial"/>
                <w:sz w:val="22"/>
                <w:szCs w:val="30"/>
              </w:rPr>
            </w:pPr>
            <w:r w:rsidRPr="00F8439E">
              <w:rPr>
                <w:rFonts w:ascii="Arial" w:hAnsi="Arial" w:cs="Arial"/>
                <w:sz w:val="22"/>
                <w:szCs w:val="30"/>
              </w:rPr>
              <w:t>Firmar acto administrativo.</w:t>
            </w:r>
          </w:p>
          <w:p w14:paraId="5D3D0DB1" w14:textId="77777777" w:rsidR="00F8439E" w:rsidRDefault="00F8439E" w:rsidP="00032C4E">
            <w:pPr>
              <w:jc w:val="both"/>
              <w:rPr>
                <w:rFonts w:ascii="Arial" w:hAnsi="Arial" w:cs="Arial"/>
                <w:sz w:val="22"/>
                <w:szCs w:val="30"/>
              </w:rPr>
            </w:pPr>
          </w:p>
          <w:p w14:paraId="05D59AFC" w14:textId="464CE61C" w:rsidR="00F8439E" w:rsidRDefault="00F8439E" w:rsidP="00032C4E">
            <w:pPr>
              <w:jc w:val="both"/>
              <w:rPr>
                <w:rFonts w:ascii="Arial" w:hAnsi="Arial" w:cs="Arial"/>
                <w:sz w:val="22"/>
                <w:szCs w:val="30"/>
              </w:rPr>
            </w:pPr>
            <w:r>
              <w:rPr>
                <w:rFonts w:ascii="Arial" w:hAnsi="Arial" w:cs="Arial"/>
                <w:sz w:val="22"/>
                <w:szCs w:val="30"/>
              </w:rPr>
              <w:t>Si la desvinculación es producto de una insubsistencia</w:t>
            </w:r>
            <w:r w:rsidR="0076315C">
              <w:rPr>
                <w:rFonts w:ascii="Arial" w:hAnsi="Arial" w:cs="Arial"/>
                <w:sz w:val="22"/>
                <w:szCs w:val="30"/>
              </w:rPr>
              <w:t xml:space="preserve"> o de supresión del empleo,</w:t>
            </w:r>
            <w:r>
              <w:rPr>
                <w:rFonts w:ascii="Arial" w:hAnsi="Arial" w:cs="Arial"/>
                <w:sz w:val="22"/>
                <w:szCs w:val="30"/>
              </w:rPr>
              <w:t xml:space="preserve"> continúa con la siguiente actividad.</w:t>
            </w:r>
          </w:p>
          <w:p w14:paraId="2A4FAA32" w14:textId="107F9907" w:rsidR="00F8439E" w:rsidRDefault="00600285" w:rsidP="00032C4E">
            <w:pPr>
              <w:jc w:val="both"/>
              <w:rPr>
                <w:rFonts w:ascii="Arial" w:hAnsi="Arial" w:cs="Arial"/>
                <w:color w:val="365F91" w:themeColor="accent1" w:themeShade="BF"/>
                <w:sz w:val="22"/>
                <w:szCs w:val="30"/>
              </w:rPr>
            </w:pPr>
            <w:r>
              <w:rPr>
                <w:rFonts w:ascii="Arial" w:hAnsi="Arial" w:cs="Arial"/>
                <w:sz w:val="22"/>
                <w:szCs w:val="30"/>
              </w:rPr>
              <w:t>Si la desvinculación es producto de cualquiera de las otras causas descritas en la política de operación 5.1 contin</w:t>
            </w:r>
            <w:r w:rsidR="00DA11A0">
              <w:rPr>
                <w:rFonts w:ascii="Arial" w:hAnsi="Arial" w:cs="Arial"/>
                <w:sz w:val="22"/>
                <w:szCs w:val="30"/>
              </w:rPr>
              <w:t>ú</w:t>
            </w:r>
            <w:r>
              <w:rPr>
                <w:rFonts w:ascii="Arial" w:hAnsi="Arial" w:cs="Arial"/>
                <w:sz w:val="22"/>
                <w:szCs w:val="30"/>
              </w:rPr>
              <w:t>a con la actividad No. 6.</w:t>
            </w:r>
          </w:p>
        </w:tc>
        <w:tc>
          <w:tcPr>
            <w:tcW w:w="1017" w:type="dxa"/>
            <w:vMerge w:val="restart"/>
            <w:vAlign w:val="center"/>
          </w:tcPr>
          <w:p w14:paraId="4D40FAC2" w14:textId="679A00E7" w:rsidR="00184CC4" w:rsidRDefault="00B72E11" w:rsidP="00032C4E">
            <w:pPr>
              <w:jc w:val="center"/>
              <w:rPr>
                <w:rFonts w:ascii="Arial" w:hAnsi="Arial" w:cs="Arial"/>
                <w:color w:val="365F91" w:themeColor="accent1" w:themeShade="BF"/>
                <w:sz w:val="22"/>
                <w:szCs w:val="30"/>
              </w:rPr>
            </w:pPr>
            <w:r>
              <w:rPr>
                <w:rFonts w:ascii="Arial" w:hAnsi="Arial" w:cs="Arial"/>
                <w:sz w:val="22"/>
                <w:szCs w:val="30"/>
              </w:rPr>
              <w:t>0.25</w:t>
            </w:r>
          </w:p>
        </w:tc>
        <w:tc>
          <w:tcPr>
            <w:tcW w:w="2743" w:type="dxa"/>
            <w:vAlign w:val="center"/>
          </w:tcPr>
          <w:p w14:paraId="50E0BFF7" w14:textId="200C8D9A" w:rsidR="00184CC4" w:rsidRPr="00184CC4" w:rsidRDefault="00F8439E" w:rsidP="00032C4E">
            <w:pPr>
              <w:jc w:val="center"/>
              <w:rPr>
                <w:rFonts w:ascii="Arial" w:hAnsi="Arial" w:cs="Arial"/>
                <w:sz w:val="22"/>
                <w:szCs w:val="30"/>
              </w:rPr>
            </w:pPr>
            <w:r>
              <w:rPr>
                <w:rFonts w:ascii="Arial" w:hAnsi="Arial" w:cs="Arial"/>
                <w:sz w:val="22"/>
                <w:szCs w:val="30"/>
              </w:rPr>
              <w:t>Director</w:t>
            </w:r>
          </w:p>
        </w:tc>
      </w:tr>
      <w:tr w:rsidR="00184CC4" w14:paraId="6E076202" w14:textId="77777777" w:rsidTr="00E60C74">
        <w:tc>
          <w:tcPr>
            <w:tcW w:w="6462" w:type="dxa"/>
            <w:vAlign w:val="center"/>
          </w:tcPr>
          <w:p w14:paraId="5047E111"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70921FA4"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30D4C7F2"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2B9AC40E" w14:textId="77777777" w:rsidTr="00E60C74">
        <w:trPr>
          <w:trHeight w:val="412"/>
        </w:trPr>
        <w:tc>
          <w:tcPr>
            <w:tcW w:w="6462" w:type="dxa"/>
            <w:vAlign w:val="center"/>
          </w:tcPr>
          <w:p w14:paraId="2C47D16D"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5A3A0F3F"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0067DD20" w14:textId="1C39CEBA" w:rsidR="00184CC4" w:rsidRPr="00184CC4" w:rsidRDefault="0076315C" w:rsidP="00032C4E">
            <w:pPr>
              <w:rPr>
                <w:rFonts w:ascii="Arial" w:hAnsi="Arial" w:cs="Arial"/>
                <w:sz w:val="22"/>
                <w:szCs w:val="30"/>
              </w:rPr>
            </w:pPr>
            <w:r>
              <w:rPr>
                <w:rFonts w:ascii="Arial" w:hAnsi="Arial" w:cs="Arial"/>
                <w:sz w:val="22"/>
                <w:szCs w:val="30"/>
              </w:rPr>
              <w:t>Acto administrativo de desvinculación.</w:t>
            </w:r>
          </w:p>
        </w:tc>
      </w:tr>
    </w:tbl>
    <w:p w14:paraId="63740DE9" w14:textId="77777777" w:rsidR="00D00629" w:rsidRPr="00032C4E" w:rsidRDefault="00D00629"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66672918" w14:textId="77777777" w:rsidTr="00E60C74">
        <w:trPr>
          <w:trHeight w:val="618"/>
          <w:tblHeader/>
        </w:trPr>
        <w:tc>
          <w:tcPr>
            <w:tcW w:w="6462" w:type="dxa"/>
            <w:vAlign w:val="center"/>
          </w:tcPr>
          <w:p w14:paraId="12047068" w14:textId="4EBEC8FA"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4</w:t>
            </w:r>
          </w:p>
        </w:tc>
        <w:tc>
          <w:tcPr>
            <w:tcW w:w="1017" w:type="dxa"/>
            <w:vAlign w:val="center"/>
          </w:tcPr>
          <w:p w14:paraId="4F58FEE0"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436C0F3"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6395017E"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307889C5" w14:textId="77777777" w:rsidTr="00E60C74">
        <w:trPr>
          <w:trHeight w:val="698"/>
        </w:trPr>
        <w:tc>
          <w:tcPr>
            <w:tcW w:w="6462" w:type="dxa"/>
            <w:vAlign w:val="center"/>
          </w:tcPr>
          <w:p w14:paraId="79EF76DA" w14:textId="77777777" w:rsidR="00184CC4" w:rsidRDefault="0076315C" w:rsidP="00032C4E">
            <w:pPr>
              <w:jc w:val="both"/>
              <w:rPr>
                <w:rFonts w:ascii="Arial" w:hAnsi="Arial" w:cs="Arial"/>
                <w:sz w:val="22"/>
                <w:szCs w:val="30"/>
              </w:rPr>
            </w:pPr>
            <w:r>
              <w:rPr>
                <w:rFonts w:ascii="Arial" w:hAnsi="Arial" w:cs="Arial"/>
                <w:sz w:val="22"/>
                <w:szCs w:val="30"/>
              </w:rPr>
              <w:t>Notificar acto administrativo de desvinculación por insubsistencia o supresión del empleo.</w:t>
            </w:r>
          </w:p>
          <w:p w14:paraId="72AF716B" w14:textId="77777777" w:rsidR="0081247D" w:rsidRDefault="0081247D" w:rsidP="00032C4E">
            <w:pPr>
              <w:jc w:val="both"/>
              <w:rPr>
                <w:rFonts w:ascii="Arial" w:hAnsi="Arial" w:cs="Arial"/>
                <w:sz w:val="22"/>
                <w:szCs w:val="30"/>
              </w:rPr>
            </w:pPr>
          </w:p>
          <w:p w14:paraId="463295F2" w14:textId="77777777" w:rsidR="0081247D" w:rsidRDefault="0081247D" w:rsidP="00032C4E">
            <w:pPr>
              <w:jc w:val="both"/>
              <w:rPr>
                <w:rFonts w:ascii="Arial" w:hAnsi="Arial" w:cs="Arial"/>
                <w:sz w:val="22"/>
                <w:szCs w:val="30"/>
              </w:rPr>
            </w:pPr>
            <w:r>
              <w:rPr>
                <w:rFonts w:ascii="Arial" w:hAnsi="Arial" w:cs="Arial"/>
                <w:sz w:val="22"/>
                <w:szCs w:val="30"/>
              </w:rPr>
              <w:t>Si se presenta recurso de reposición continúa en la siguiente actividad.</w:t>
            </w:r>
          </w:p>
          <w:p w14:paraId="0C98C918" w14:textId="34C50A83" w:rsidR="0081247D" w:rsidRPr="00DA11A0" w:rsidRDefault="0081247D" w:rsidP="00032C4E">
            <w:pPr>
              <w:jc w:val="both"/>
              <w:rPr>
                <w:rFonts w:ascii="Arial" w:hAnsi="Arial" w:cs="Arial"/>
                <w:sz w:val="22"/>
                <w:szCs w:val="30"/>
              </w:rPr>
            </w:pPr>
            <w:r>
              <w:rPr>
                <w:rFonts w:ascii="Arial" w:hAnsi="Arial" w:cs="Arial"/>
                <w:sz w:val="22"/>
                <w:szCs w:val="30"/>
              </w:rPr>
              <w:t xml:space="preserve">Si no se presenta recurso de reposición continúa en la actividad No. </w:t>
            </w:r>
            <w:r w:rsidR="00A0477D">
              <w:rPr>
                <w:rFonts w:ascii="Arial" w:hAnsi="Arial" w:cs="Arial"/>
                <w:sz w:val="22"/>
                <w:szCs w:val="30"/>
              </w:rPr>
              <w:t>10</w:t>
            </w:r>
            <w:r>
              <w:rPr>
                <w:rFonts w:ascii="Arial" w:hAnsi="Arial" w:cs="Arial"/>
                <w:sz w:val="22"/>
                <w:szCs w:val="30"/>
              </w:rPr>
              <w:t>.</w:t>
            </w:r>
          </w:p>
        </w:tc>
        <w:tc>
          <w:tcPr>
            <w:tcW w:w="1017" w:type="dxa"/>
            <w:vMerge w:val="restart"/>
            <w:vAlign w:val="center"/>
          </w:tcPr>
          <w:p w14:paraId="5C674B46" w14:textId="1E19289D" w:rsidR="00184CC4" w:rsidRDefault="00B72E11"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01BFA70F" w14:textId="16AA9DB6" w:rsidR="00184CC4" w:rsidRPr="00184CC4" w:rsidRDefault="0076315C"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w:t>
            </w:r>
            <w:r>
              <w:rPr>
                <w:rFonts w:ascii="Arial" w:hAnsi="Arial" w:cs="Arial"/>
                <w:sz w:val="22"/>
                <w:szCs w:val="30"/>
              </w:rPr>
              <w:t>ado Talento Humano</w:t>
            </w:r>
          </w:p>
        </w:tc>
      </w:tr>
      <w:tr w:rsidR="00184CC4" w14:paraId="6DE6465B" w14:textId="77777777" w:rsidTr="00E60C74">
        <w:tc>
          <w:tcPr>
            <w:tcW w:w="6462" w:type="dxa"/>
            <w:vAlign w:val="center"/>
          </w:tcPr>
          <w:p w14:paraId="1B4A2190"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05F65760"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5682AAFB"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49D0066D" w14:textId="77777777" w:rsidTr="00E60C74">
        <w:trPr>
          <w:trHeight w:val="412"/>
        </w:trPr>
        <w:tc>
          <w:tcPr>
            <w:tcW w:w="6462" w:type="dxa"/>
            <w:vAlign w:val="center"/>
          </w:tcPr>
          <w:p w14:paraId="362615D5" w14:textId="2718C28D" w:rsidR="00184CC4" w:rsidRPr="00391B4D" w:rsidRDefault="00EC0E44" w:rsidP="00032C4E">
            <w:pPr>
              <w:jc w:val="center"/>
              <w:rPr>
                <w:rFonts w:ascii="Arial" w:hAnsi="Arial" w:cs="Arial"/>
                <w:sz w:val="22"/>
                <w:szCs w:val="30"/>
                <w:highlight w:val="yellow"/>
              </w:rPr>
            </w:pPr>
            <w:r w:rsidRPr="00EC0E44">
              <w:rPr>
                <w:rFonts w:ascii="Arial" w:hAnsi="Arial" w:cs="Arial"/>
                <w:sz w:val="22"/>
                <w:szCs w:val="30"/>
              </w:rPr>
              <w:lastRenderedPageBreak/>
              <w:t>N/A</w:t>
            </w:r>
          </w:p>
        </w:tc>
        <w:tc>
          <w:tcPr>
            <w:tcW w:w="1017" w:type="dxa"/>
            <w:vMerge/>
            <w:vAlign w:val="center"/>
          </w:tcPr>
          <w:p w14:paraId="6E20611F"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6B3ACCCF" w14:textId="107018A7" w:rsidR="00184CC4" w:rsidRPr="00184CC4" w:rsidRDefault="009A01F5" w:rsidP="00032C4E">
            <w:pPr>
              <w:jc w:val="center"/>
              <w:rPr>
                <w:rFonts w:ascii="Arial" w:hAnsi="Arial" w:cs="Arial"/>
                <w:sz w:val="22"/>
                <w:szCs w:val="30"/>
              </w:rPr>
            </w:pPr>
            <w:r>
              <w:rPr>
                <w:rFonts w:ascii="Arial" w:hAnsi="Arial" w:cs="Arial"/>
                <w:sz w:val="22"/>
                <w:szCs w:val="30"/>
              </w:rPr>
              <w:t>N</w:t>
            </w:r>
            <w:r w:rsidR="00B72E11">
              <w:rPr>
                <w:rFonts w:ascii="Arial" w:hAnsi="Arial" w:cs="Arial"/>
                <w:sz w:val="22"/>
                <w:szCs w:val="30"/>
              </w:rPr>
              <w:t>otifica</w:t>
            </w:r>
            <w:r w:rsidR="0081247D">
              <w:rPr>
                <w:rFonts w:ascii="Arial" w:hAnsi="Arial" w:cs="Arial"/>
                <w:sz w:val="22"/>
                <w:szCs w:val="30"/>
              </w:rPr>
              <w:t>ción de acto administrativo.</w:t>
            </w:r>
          </w:p>
        </w:tc>
      </w:tr>
    </w:tbl>
    <w:p w14:paraId="06C7AECB" w14:textId="77777777" w:rsidR="00F52CB0" w:rsidRPr="00032C4E" w:rsidRDefault="00F52CB0"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311E6832" w14:textId="77777777" w:rsidTr="00E60C74">
        <w:trPr>
          <w:trHeight w:val="618"/>
          <w:tblHeader/>
        </w:trPr>
        <w:tc>
          <w:tcPr>
            <w:tcW w:w="6462" w:type="dxa"/>
            <w:vAlign w:val="center"/>
          </w:tcPr>
          <w:p w14:paraId="7CCFDB82" w14:textId="06B1204A"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5</w:t>
            </w:r>
          </w:p>
        </w:tc>
        <w:tc>
          <w:tcPr>
            <w:tcW w:w="1017" w:type="dxa"/>
            <w:vAlign w:val="center"/>
          </w:tcPr>
          <w:p w14:paraId="4D250C27"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1500CCF"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7083678"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5A1F8CD7" w14:textId="77777777" w:rsidTr="00E60C74">
        <w:trPr>
          <w:trHeight w:val="698"/>
        </w:trPr>
        <w:tc>
          <w:tcPr>
            <w:tcW w:w="6462" w:type="dxa"/>
            <w:vAlign w:val="center"/>
          </w:tcPr>
          <w:p w14:paraId="0F85166E" w14:textId="459D7F63" w:rsidR="00184CC4" w:rsidRDefault="009C764B" w:rsidP="00032C4E">
            <w:pPr>
              <w:jc w:val="both"/>
              <w:rPr>
                <w:rFonts w:ascii="Arial" w:hAnsi="Arial" w:cs="Arial"/>
                <w:color w:val="365F91" w:themeColor="accent1" w:themeShade="BF"/>
                <w:sz w:val="22"/>
                <w:szCs w:val="30"/>
              </w:rPr>
            </w:pPr>
            <w:r w:rsidRPr="009C764B">
              <w:rPr>
                <w:rFonts w:ascii="Arial" w:hAnsi="Arial" w:cs="Arial"/>
                <w:sz w:val="22"/>
                <w:szCs w:val="30"/>
              </w:rPr>
              <w:t>Presentar recurso de reposición.</w:t>
            </w:r>
          </w:p>
        </w:tc>
        <w:tc>
          <w:tcPr>
            <w:tcW w:w="1017" w:type="dxa"/>
            <w:vMerge w:val="restart"/>
            <w:vAlign w:val="center"/>
          </w:tcPr>
          <w:p w14:paraId="7FBA366D" w14:textId="0091D71A" w:rsidR="00184CC4" w:rsidRDefault="00B72E11"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25C6E3D8" w14:textId="3EEB0E2A" w:rsidR="00184CC4" w:rsidRPr="00184CC4" w:rsidRDefault="009C764B" w:rsidP="00032C4E">
            <w:pPr>
              <w:rPr>
                <w:rFonts w:ascii="Arial" w:hAnsi="Arial" w:cs="Arial"/>
                <w:sz w:val="22"/>
                <w:szCs w:val="30"/>
              </w:rPr>
            </w:pPr>
            <w:r>
              <w:rPr>
                <w:rFonts w:ascii="Arial" w:hAnsi="Arial" w:cs="Arial"/>
                <w:sz w:val="22"/>
                <w:szCs w:val="30"/>
              </w:rPr>
              <w:t>Servidor Público</w:t>
            </w:r>
          </w:p>
        </w:tc>
      </w:tr>
      <w:tr w:rsidR="00184CC4" w14:paraId="04183976" w14:textId="77777777" w:rsidTr="00E60C74">
        <w:tc>
          <w:tcPr>
            <w:tcW w:w="6462" w:type="dxa"/>
            <w:vAlign w:val="center"/>
          </w:tcPr>
          <w:p w14:paraId="076AF6DD"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D8D3F33"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1EBE42DF"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146CC21C" w14:textId="77777777" w:rsidTr="00E60C74">
        <w:trPr>
          <w:trHeight w:val="412"/>
        </w:trPr>
        <w:tc>
          <w:tcPr>
            <w:tcW w:w="6462" w:type="dxa"/>
            <w:vAlign w:val="center"/>
          </w:tcPr>
          <w:p w14:paraId="30610C2E"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161D0FEA"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73F83742" w14:textId="605FAE31" w:rsidR="00184CC4" w:rsidRPr="00184CC4" w:rsidRDefault="00FA5923" w:rsidP="00391B4D">
            <w:pPr>
              <w:jc w:val="both"/>
              <w:rPr>
                <w:rFonts w:ascii="Arial" w:hAnsi="Arial" w:cs="Arial"/>
                <w:sz w:val="22"/>
                <w:szCs w:val="30"/>
              </w:rPr>
            </w:pPr>
            <w:r>
              <w:rPr>
                <w:rFonts w:ascii="Arial" w:hAnsi="Arial" w:cs="Arial"/>
                <w:sz w:val="22"/>
                <w:szCs w:val="30"/>
              </w:rPr>
              <w:t xml:space="preserve">Oficio de recurso de reposición </w:t>
            </w:r>
          </w:p>
        </w:tc>
      </w:tr>
    </w:tbl>
    <w:p w14:paraId="0830FB83"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4C10582B" w14:textId="77777777" w:rsidTr="00E60C74">
        <w:trPr>
          <w:trHeight w:val="618"/>
          <w:tblHeader/>
        </w:trPr>
        <w:tc>
          <w:tcPr>
            <w:tcW w:w="6462" w:type="dxa"/>
            <w:vAlign w:val="center"/>
          </w:tcPr>
          <w:p w14:paraId="543062B7" w14:textId="549297CC"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6</w:t>
            </w:r>
          </w:p>
        </w:tc>
        <w:tc>
          <w:tcPr>
            <w:tcW w:w="1017" w:type="dxa"/>
            <w:vAlign w:val="center"/>
          </w:tcPr>
          <w:p w14:paraId="5F47EA49"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64F3CA42"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77A33AB6"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18EA427A" w14:textId="77777777" w:rsidTr="00E60C74">
        <w:trPr>
          <w:trHeight w:val="698"/>
        </w:trPr>
        <w:tc>
          <w:tcPr>
            <w:tcW w:w="6462" w:type="dxa"/>
            <w:vAlign w:val="center"/>
          </w:tcPr>
          <w:p w14:paraId="42827B59" w14:textId="16479759" w:rsidR="00184CC4" w:rsidRPr="00FA5923" w:rsidRDefault="00FA5923" w:rsidP="001E03F9">
            <w:pPr>
              <w:jc w:val="both"/>
              <w:rPr>
                <w:rFonts w:ascii="Arial" w:hAnsi="Arial" w:cs="Arial"/>
                <w:sz w:val="22"/>
                <w:szCs w:val="30"/>
              </w:rPr>
            </w:pPr>
            <w:r w:rsidRPr="00FA5923">
              <w:rPr>
                <w:rFonts w:ascii="Arial" w:hAnsi="Arial" w:cs="Arial"/>
                <w:sz w:val="22"/>
                <w:szCs w:val="30"/>
              </w:rPr>
              <w:t>Responder recurso</w:t>
            </w:r>
            <w:r>
              <w:rPr>
                <w:rFonts w:ascii="Arial" w:hAnsi="Arial" w:cs="Arial"/>
                <w:sz w:val="22"/>
                <w:szCs w:val="30"/>
              </w:rPr>
              <w:t xml:space="preserve"> de reposición</w:t>
            </w:r>
            <w:r w:rsidR="00E7638F">
              <w:rPr>
                <w:rFonts w:ascii="Arial" w:hAnsi="Arial" w:cs="Arial"/>
                <w:sz w:val="22"/>
                <w:szCs w:val="30"/>
              </w:rPr>
              <w:t xml:space="preserve"> </w:t>
            </w:r>
            <w:r w:rsidR="001E03F9">
              <w:rPr>
                <w:rFonts w:ascii="Arial" w:hAnsi="Arial" w:cs="Arial"/>
                <w:sz w:val="22"/>
                <w:szCs w:val="30"/>
              </w:rPr>
              <w:t>e</w:t>
            </w:r>
            <w:r w:rsidR="00B72E11">
              <w:rPr>
                <w:rFonts w:ascii="Arial" w:hAnsi="Arial" w:cs="Arial"/>
                <w:sz w:val="22"/>
                <w:szCs w:val="30"/>
              </w:rPr>
              <w:t>n los términos previstos por el Código de Procedimiento Administrativo y de lo Contencioso Administrativo, para este tipo de actuaciones.</w:t>
            </w:r>
          </w:p>
        </w:tc>
        <w:tc>
          <w:tcPr>
            <w:tcW w:w="1017" w:type="dxa"/>
            <w:vMerge w:val="restart"/>
            <w:vAlign w:val="center"/>
          </w:tcPr>
          <w:p w14:paraId="22C2CEB0" w14:textId="43214BB2" w:rsidR="00184CC4" w:rsidRDefault="009A01F5" w:rsidP="00032C4E">
            <w:pPr>
              <w:jc w:val="center"/>
              <w:rPr>
                <w:rFonts w:ascii="Arial" w:hAnsi="Arial" w:cs="Arial"/>
                <w:color w:val="365F91" w:themeColor="accent1" w:themeShade="BF"/>
                <w:sz w:val="22"/>
                <w:szCs w:val="30"/>
              </w:rPr>
            </w:pPr>
            <w:r>
              <w:rPr>
                <w:rFonts w:ascii="Arial" w:hAnsi="Arial" w:cs="Arial"/>
                <w:sz w:val="22"/>
                <w:szCs w:val="30"/>
              </w:rPr>
              <w:t>8</w:t>
            </w:r>
          </w:p>
        </w:tc>
        <w:tc>
          <w:tcPr>
            <w:tcW w:w="2743" w:type="dxa"/>
            <w:vAlign w:val="center"/>
          </w:tcPr>
          <w:p w14:paraId="2680091C" w14:textId="6AA71BF4" w:rsidR="00184CC4" w:rsidRPr="00184CC4" w:rsidRDefault="00B72E11" w:rsidP="00032C4E">
            <w:pPr>
              <w:rPr>
                <w:rFonts w:ascii="Arial" w:hAnsi="Arial" w:cs="Arial"/>
                <w:sz w:val="22"/>
                <w:szCs w:val="30"/>
              </w:rPr>
            </w:pPr>
            <w:r>
              <w:rPr>
                <w:rFonts w:ascii="Arial" w:hAnsi="Arial" w:cs="Arial"/>
                <w:sz w:val="22"/>
                <w:szCs w:val="30"/>
              </w:rPr>
              <w:t>Profesional designado Talento Humano</w:t>
            </w:r>
          </w:p>
        </w:tc>
      </w:tr>
      <w:tr w:rsidR="00184CC4" w14:paraId="2238516F" w14:textId="77777777" w:rsidTr="00E60C74">
        <w:tc>
          <w:tcPr>
            <w:tcW w:w="6462" w:type="dxa"/>
            <w:vAlign w:val="center"/>
          </w:tcPr>
          <w:p w14:paraId="6E050AD9"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527E2071"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4BAF6166"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26CD5D71" w14:textId="77777777" w:rsidTr="00E60C74">
        <w:trPr>
          <w:trHeight w:val="412"/>
        </w:trPr>
        <w:tc>
          <w:tcPr>
            <w:tcW w:w="6462" w:type="dxa"/>
            <w:vAlign w:val="center"/>
          </w:tcPr>
          <w:p w14:paraId="6598DED2"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34A913C7"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55688BF0" w14:textId="0C3C1761" w:rsidR="00184CC4" w:rsidRPr="00184CC4" w:rsidRDefault="00FA5923" w:rsidP="00391B4D">
            <w:pPr>
              <w:jc w:val="both"/>
              <w:rPr>
                <w:rFonts w:ascii="Arial" w:hAnsi="Arial" w:cs="Arial"/>
                <w:sz w:val="22"/>
                <w:szCs w:val="30"/>
              </w:rPr>
            </w:pPr>
            <w:r>
              <w:rPr>
                <w:rFonts w:ascii="Arial" w:hAnsi="Arial" w:cs="Arial"/>
                <w:sz w:val="22"/>
                <w:szCs w:val="30"/>
              </w:rPr>
              <w:t>Oficio de respuesta de recurso de reposición</w:t>
            </w:r>
          </w:p>
        </w:tc>
      </w:tr>
    </w:tbl>
    <w:p w14:paraId="5A2D7827"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02EFD038" w14:textId="77777777" w:rsidTr="00E60C74">
        <w:trPr>
          <w:trHeight w:val="618"/>
          <w:tblHeader/>
        </w:trPr>
        <w:tc>
          <w:tcPr>
            <w:tcW w:w="6462" w:type="dxa"/>
            <w:vAlign w:val="center"/>
          </w:tcPr>
          <w:p w14:paraId="16D65809" w14:textId="289170A1"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7</w:t>
            </w:r>
          </w:p>
        </w:tc>
        <w:tc>
          <w:tcPr>
            <w:tcW w:w="1017" w:type="dxa"/>
            <w:vAlign w:val="center"/>
          </w:tcPr>
          <w:p w14:paraId="37FC0C77"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B76F7BD"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7E0AE493"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21643187" w14:textId="77777777" w:rsidTr="00E60C74">
        <w:trPr>
          <w:trHeight w:val="698"/>
        </w:trPr>
        <w:tc>
          <w:tcPr>
            <w:tcW w:w="6462" w:type="dxa"/>
            <w:vAlign w:val="center"/>
          </w:tcPr>
          <w:p w14:paraId="49A7DD20" w14:textId="77777777" w:rsidR="00184CC4" w:rsidRDefault="009A01F5" w:rsidP="00032C4E">
            <w:pPr>
              <w:jc w:val="both"/>
              <w:rPr>
                <w:rFonts w:ascii="Arial" w:hAnsi="Arial" w:cs="Arial"/>
                <w:sz w:val="22"/>
                <w:szCs w:val="30"/>
              </w:rPr>
            </w:pPr>
            <w:r>
              <w:rPr>
                <w:rFonts w:ascii="Arial" w:hAnsi="Arial" w:cs="Arial"/>
                <w:sz w:val="22"/>
                <w:szCs w:val="30"/>
              </w:rPr>
              <w:t>Notificar</w:t>
            </w:r>
            <w:r w:rsidR="00FA5923">
              <w:rPr>
                <w:rFonts w:ascii="Arial" w:hAnsi="Arial" w:cs="Arial"/>
                <w:sz w:val="22"/>
                <w:szCs w:val="30"/>
              </w:rPr>
              <w:t xml:space="preserve"> acto administrativo</w:t>
            </w:r>
            <w:r>
              <w:rPr>
                <w:rFonts w:ascii="Arial" w:hAnsi="Arial" w:cs="Arial"/>
                <w:sz w:val="22"/>
                <w:szCs w:val="30"/>
              </w:rPr>
              <w:t>, a través del cual se resuelve en primera instancia la reposición del acto inicial.</w:t>
            </w:r>
          </w:p>
          <w:p w14:paraId="47DAE805" w14:textId="77777777" w:rsidR="00A0477D" w:rsidRDefault="00A0477D" w:rsidP="00032C4E">
            <w:pPr>
              <w:jc w:val="both"/>
              <w:rPr>
                <w:rFonts w:ascii="Arial" w:hAnsi="Arial" w:cs="Arial"/>
                <w:sz w:val="22"/>
                <w:szCs w:val="30"/>
              </w:rPr>
            </w:pPr>
          </w:p>
          <w:p w14:paraId="3403E806" w14:textId="585A851E" w:rsidR="00A0477D" w:rsidRDefault="00A0477D" w:rsidP="00032C4E">
            <w:pPr>
              <w:jc w:val="both"/>
              <w:rPr>
                <w:rFonts w:ascii="Arial" w:hAnsi="Arial" w:cs="Arial"/>
                <w:sz w:val="22"/>
                <w:szCs w:val="30"/>
              </w:rPr>
            </w:pPr>
            <w:r>
              <w:rPr>
                <w:rFonts w:ascii="Arial" w:hAnsi="Arial" w:cs="Arial"/>
                <w:sz w:val="22"/>
                <w:szCs w:val="30"/>
              </w:rPr>
              <w:t>Si se presenta recurso de apelación continúa en la siguiente actividad.</w:t>
            </w:r>
          </w:p>
          <w:p w14:paraId="1F226911" w14:textId="14E910B7" w:rsidR="00A0477D" w:rsidRPr="00FA5923" w:rsidRDefault="00A0477D" w:rsidP="00032C4E">
            <w:pPr>
              <w:jc w:val="both"/>
              <w:rPr>
                <w:rFonts w:ascii="Arial" w:hAnsi="Arial" w:cs="Arial"/>
                <w:sz w:val="22"/>
                <w:szCs w:val="30"/>
              </w:rPr>
            </w:pPr>
            <w:r>
              <w:rPr>
                <w:rFonts w:ascii="Arial" w:hAnsi="Arial" w:cs="Arial"/>
                <w:sz w:val="22"/>
                <w:szCs w:val="30"/>
              </w:rPr>
              <w:t>Si no se presenta recurso de reposición continúa en la actividad No. 10.</w:t>
            </w:r>
          </w:p>
        </w:tc>
        <w:tc>
          <w:tcPr>
            <w:tcW w:w="1017" w:type="dxa"/>
            <w:vMerge w:val="restart"/>
            <w:vAlign w:val="center"/>
          </w:tcPr>
          <w:p w14:paraId="06257FB4" w14:textId="63745FA4" w:rsidR="00184CC4" w:rsidRDefault="008D2D70"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67A0DDA7" w14:textId="5020A8FD" w:rsidR="00184CC4" w:rsidRPr="00184CC4" w:rsidRDefault="00FA5923" w:rsidP="00032C4E">
            <w:pPr>
              <w:rPr>
                <w:rFonts w:ascii="Arial" w:hAnsi="Arial" w:cs="Arial"/>
                <w:sz w:val="22"/>
                <w:szCs w:val="30"/>
              </w:rPr>
            </w:pPr>
            <w:r w:rsidRPr="00FA5923">
              <w:rPr>
                <w:rFonts w:ascii="Arial" w:hAnsi="Arial" w:cs="Arial"/>
                <w:sz w:val="22"/>
                <w:szCs w:val="30"/>
              </w:rPr>
              <w:t xml:space="preserve">Profesional </w:t>
            </w:r>
            <w:r w:rsidR="00B72E11">
              <w:rPr>
                <w:rFonts w:ascii="Arial" w:hAnsi="Arial" w:cs="Arial"/>
                <w:sz w:val="22"/>
                <w:szCs w:val="30"/>
              </w:rPr>
              <w:t>Designado</w:t>
            </w:r>
            <w:r w:rsidRPr="00FA5923">
              <w:rPr>
                <w:rFonts w:ascii="Arial" w:hAnsi="Arial" w:cs="Arial"/>
                <w:sz w:val="22"/>
                <w:szCs w:val="30"/>
              </w:rPr>
              <w:t xml:space="preserve"> Talento Humano</w:t>
            </w:r>
          </w:p>
        </w:tc>
      </w:tr>
      <w:tr w:rsidR="00184CC4" w14:paraId="16478451" w14:textId="77777777" w:rsidTr="00E60C74">
        <w:tc>
          <w:tcPr>
            <w:tcW w:w="6462" w:type="dxa"/>
            <w:vAlign w:val="center"/>
          </w:tcPr>
          <w:p w14:paraId="1BCCC410"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98A603F"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6C9B20D5"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52AD3BF4" w14:textId="77777777" w:rsidTr="00E60C74">
        <w:trPr>
          <w:trHeight w:val="412"/>
        </w:trPr>
        <w:tc>
          <w:tcPr>
            <w:tcW w:w="6462" w:type="dxa"/>
            <w:vAlign w:val="center"/>
          </w:tcPr>
          <w:p w14:paraId="50ABD17F"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6A90C635"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4F10CD9F" w14:textId="5C251AB6" w:rsidR="00184CC4" w:rsidRPr="00184CC4" w:rsidRDefault="009A01F5" w:rsidP="00032C4E">
            <w:pPr>
              <w:jc w:val="center"/>
              <w:rPr>
                <w:rFonts w:ascii="Arial" w:hAnsi="Arial" w:cs="Arial"/>
                <w:sz w:val="22"/>
                <w:szCs w:val="30"/>
              </w:rPr>
            </w:pPr>
            <w:r>
              <w:rPr>
                <w:rFonts w:ascii="Arial" w:hAnsi="Arial" w:cs="Arial"/>
                <w:sz w:val="22"/>
                <w:szCs w:val="30"/>
              </w:rPr>
              <w:t>Notificación de acto administrativo.</w:t>
            </w:r>
          </w:p>
        </w:tc>
      </w:tr>
    </w:tbl>
    <w:p w14:paraId="1D67466A"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0477D" w14:paraId="1CB0E38A" w14:textId="77777777" w:rsidTr="00E60C74">
        <w:trPr>
          <w:trHeight w:val="618"/>
          <w:tblHeader/>
        </w:trPr>
        <w:tc>
          <w:tcPr>
            <w:tcW w:w="6462" w:type="dxa"/>
            <w:vAlign w:val="center"/>
          </w:tcPr>
          <w:p w14:paraId="65F4DD05" w14:textId="0E937C13" w:rsidR="00A0477D" w:rsidRPr="007B3ECE" w:rsidRDefault="00A0477D"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8</w:t>
            </w:r>
          </w:p>
        </w:tc>
        <w:tc>
          <w:tcPr>
            <w:tcW w:w="1017" w:type="dxa"/>
            <w:vAlign w:val="center"/>
          </w:tcPr>
          <w:p w14:paraId="7DCFF276" w14:textId="77777777" w:rsidR="00A0477D" w:rsidRDefault="00A0477D"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D959D6B" w14:textId="77777777" w:rsidR="00A0477D" w:rsidRPr="00A57B37" w:rsidRDefault="00A0477D"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5FC4D1C9"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0477D" w14:paraId="354166DF" w14:textId="77777777" w:rsidTr="00E60C74">
        <w:trPr>
          <w:trHeight w:val="698"/>
        </w:trPr>
        <w:tc>
          <w:tcPr>
            <w:tcW w:w="6462" w:type="dxa"/>
            <w:vAlign w:val="center"/>
          </w:tcPr>
          <w:p w14:paraId="4915DE9A" w14:textId="275588C9" w:rsidR="00A0477D" w:rsidRPr="00FA5923" w:rsidRDefault="00A0477D" w:rsidP="00032C4E">
            <w:pPr>
              <w:jc w:val="both"/>
              <w:rPr>
                <w:rFonts w:ascii="Arial" w:hAnsi="Arial" w:cs="Arial"/>
                <w:sz w:val="22"/>
                <w:szCs w:val="30"/>
              </w:rPr>
            </w:pPr>
            <w:r>
              <w:rPr>
                <w:rFonts w:ascii="Arial" w:hAnsi="Arial" w:cs="Arial"/>
                <w:sz w:val="22"/>
                <w:szCs w:val="30"/>
              </w:rPr>
              <w:t>Presentar recurso de apela</w:t>
            </w:r>
            <w:r w:rsidRPr="009C764B">
              <w:rPr>
                <w:rFonts w:ascii="Arial" w:hAnsi="Arial" w:cs="Arial"/>
                <w:sz w:val="22"/>
                <w:szCs w:val="30"/>
              </w:rPr>
              <w:t>ción.</w:t>
            </w:r>
          </w:p>
        </w:tc>
        <w:tc>
          <w:tcPr>
            <w:tcW w:w="1017" w:type="dxa"/>
            <w:vMerge w:val="restart"/>
            <w:vAlign w:val="center"/>
          </w:tcPr>
          <w:p w14:paraId="67099FFF" w14:textId="77777777" w:rsidR="00A0477D" w:rsidRDefault="00A0477D" w:rsidP="00032C4E">
            <w:pPr>
              <w:jc w:val="center"/>
              <w:rPr>
                <w:rFonts w:ascii="Arial" w:hAnsi="Arial" w:cs="Arial"/>
                <w:color w:val="365F91" w:themeColor="accent1" w:themeShade="BF"/>
                <w:sz w:val="22"/>
                <w:szCs w:val="30"/>
              </w:rPr>
            </w:pPr>
            <w:r>
              <w:rPr>
                <w:rFonts w:ascii="Arial" w:hAnsi="Arial" w:cs="Arial"/>
                <w:sz w:val="22"/>
                <w:szCs w:val="30"/>
              </w:rPr>
              <w:t>8</w:t>
            </w:r>
          </w:p>
        </w:tc>
        <w:tc>
          <w:tcPr>
            <w:tcW w:w="2743" w:type="dxa"/>
            <w:vAlign w:val="center"/>
          </w:tcPr>
          <w:p w14:paraId="774BE29C" w14:textId="24659C3B" w:rsidR="00A0477D" w:rsidRPr="00184CC4" w:rsidRDefault="00A0477D" w:rsidP="00391B4D">
            <w:pPr>
              <w:jc w:val="both"/>
              <w:rPr>
                <w:rFonts w:ascii="Arial" w:hAnsi="Arial" w:cs="Arial"/>
                <w:sz w:val="22"/>
                <w:szCs w:val="30"/>
              </w:rPr>
            </w:pPr>
            <w:r>
              <w:rPr>
                <w:rFonts w:ascii="Arial" w:hAnsi="Arial" w:cs="Arial"/>
                <w:sz w:val="22"/>
                <w:szCs w:val="30"/>
              </w:rPr>
              <w:t>Servidor Público</w:t>
            </w:r>
          </w:p>
        </w:tc>
      </w:tr>
      <w:tr w:rsidR="00A0477D" w14:paraId="5579200D" w14:textId="77777777" w:rsidTr="00E60C74">
        <w:tc>
          <w:tcPr>
            <w:tcW w:w="6462" w:type="dxa"/>
            <w:vAlign w:val="center"/>
          </w:tcPr>
          <w:p w14:paraId="29143794"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07A4F5F2" w14:textId="77777777" w:rsidR="00A0477D" w:rsidRPr="00A57B37" w:rsidRDefault="00A0477D" w:rsidP="00032C4E">
            <w:pPr>
              <w:jc w:val="center"/>
              <w:rPr>
                <w:rFonts w:ascii="Arial" w:hAnsi="Arial" w:cs="Arial"/>
                <w:color w:val="365F91" w:themeColor="accent1" w:themeShade="BF"/>
                <w:sz w:val="24"/>
                <w:szCs w:val="30"/>
              </w:rPr>
            </w:pPr>
          </w:p>
        </w:tc>
        <w:tc>
          <w:tcPr>
            <w:tcW w:w="2743" w:type="dxa"/>
            <w:vAlign w:val="center"/>
          </w:tcPr>
          <w:p w14:paraId="5E7BFBD6"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0477D" w14:paraId="1AE25F48" w14:textId="77777777" w:rsidTr="00E60C74">
        <w:trPr>
          <w:trHeight w:val="412"/>
        </w:trPr>
        <w:tc>
          <w:tcPr>
            <w:tcW w:w="6462" w:type="dxa"/>
            <w:vAlign w:val="center"/>
          </w:tcPr>
          <w:p w14:paraId="22CF6E5D" w14:textId="77777777" w:rsidR="00A0477D" w:rsidRPr="00BA1354" w:rsidRDefault="00A0477D"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0AC99EE2" w14:textId="77777777" w:rsidR="00A0477D" w:rsidRDefault="00A0477D" w:rsidP="00032C4E">
            <w:pPr>
              <w:jc w:val="center"/>
              <w:rPr>
                <w:rFonts w:ascii="Arial" w:hAnsi="Arial" w:cs="Arial"/>
                <w:color w:val="365F91" w:themeColor="accent1" w:themeShade="BF"/>
                <w:sz w:val="22"/>
                <w:szCs w:val="30"/>
              </w:rPr>
            </w:pPr>
          </w:p>
        </w:tc>
        <w:tc>
          <w:tcPr>
            <w:tcW w:w="2743" w:type="dxa"/>
            <w:vAlign w:val="center"/>
          </w:tcPr>
          <w:p w14:paraId="73E1074F" w14:textId="53860088" w:rsidR="00A0477D" w:rsidRPr="00184CC4" w:rsidRDefault="00A0477D" w:rsidP="00391B4D">
            <w:pPr>
              <w:jc w:val="both"/>
              <w:rPr>
                <w:rFonts w:ascii="Arial" w:hAnsi="Arial" w:cs="Arial"/>
                <w:sz w:val="22"/>
                <w:szCs w:val="30"/>
              </w:rPr>
            </w:pPr>
            <w:r>
              <w:rPr>
                <w:rFonts w:ascii="Arial" w:hAnsi="Arial" w:cs="Arial"/>
                <w:sz w:val="22"/>
                <w:szCs w:val="30"/>
              </w:rPr>
              <w:t xml:space="preserve">Oficio de recurso de </w:t>
            </w:r>
            <w:r>
              <w:rPr>
                <w:rFonts w:ascii="Arial" w:hAnsi="Arial" w:cs="Arial"/>
                <w:sz w:val="22"/>
                <w:szCs w:val="30"/>
              </w:rPr>
              <w:lastRenderedPageBreak/>
              <w:t xml:space="preserve">apelación </w:t>
            </w:r>
          </w:p>
        </w:tc>
      </w:tr>
    </w:tbl>
    <w:p w14:paraId="4C9408FF" w14:textId="77777777" w:rsidR="00A0477D" w:rsidRPr="00032C4E" w:rsidRDefault="00A0477D"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0477D" w14:paraId="00A43F93" w14:textId="77777777" w:rsidTr="00E60C74">
        <w:trPr>
          <w:trHeight w:val="618"/>
          <w:tblHeader/>
        </w:trPr>
        <w:tc>
          <w:tcPr>
            <w:tcW w:w="6462" w:type="dxa"/>
            <w:vAlign w:val="center"/>
          </w:tcPr>
          <w:p w14:paraId="3CA5389C" w14:textId="65A9D189" w:rsidR="00A0477D" w:rsidRPr="007B3ECE" w:rsidRDefault="00A0477D"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9</w:t>
            </w:r>
          </w:p>
        </w:tc>
        <w:tc>
          <w:tcPr>
            <w:tcW w:w="1017" w:type="dxa"/>
            <w:vAlign w:val="center"/>
          </w:tcPr>
          <w:p w14:paraId="29799835" w14:textId="77777777" w:rsidR="00A0477D" w:rsidRDefault="00A0477D"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38D0F36F" w14:textId="77777777" w:rsidR="00A0477D" w:rsidRPr="00A57B37" w:rsidRDefault="00A0477D"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317BC6B"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0477D" w14:paraId="4BFEC185" w14:textId="77777777" w:rsidTr="00E60C74">
        <w:trPr>
          <w:trHeight w:val="698"/>
        </w:trPr>
        <w:tc>
          <w:tcPr>
            <w:tcW w:w="6462" w:type="dxa"/>
            <w:vAlign w:val="center"/>
          </w:tcPr>
          <w:p w14:paraId="382790B1" w14:textId="0F7F97FB" w:rsidR="00A0477D" w:rsidRPr="00FA5923" w:rsidRDefault="00A0477D" w:rsidP="00032C4E">
            <w:pPr>
              <w:jc w:val="both"/>
              <w:rPr>
                <w:rFonts w:ascii="Arial" w:hAnsi="Arial" w:cs="Arial"/>
                <w:sz w:val="22"/>
                <w:szCs w:val="30"/>
              </w:rPr>
            </w:pPr>
            <w:r w:rsidRPr="00FA5923">
              <w:rPr>
                <w:rFonts w:ascii="Arial" w:hAnsi="Arial" w:cs="Arial"/>
                <w:sz w:val="22"/>
                <w:szCs w:val="30"/>
              </w:rPr>
              <w:t>Responder recurso</w:t>
            </w:r>
            <w:r>
              <w:rPr>
                <w:rFonts w:ascii="Arial" w:hAnsi="Arial" w:cs="Arial"/>
                <w:sz w:val="22"/>
                <w:szCs w:val="30"/>
              </w:rPr>
              <w:t xml:space="preserve"> de apelación. En los términos previstos por el Código de Procedimiento Administrativo y de lo Contencioso Administrativo, para este tipo de actuaciones.</w:t>
            </w:r>
          </w:p>
        </w:tc>
        <w:tc>
          <w:tcPr>
            <w:tcW w:w="1017" w:type="dxa"/>
            <w:vMerge w:val="restart"/>
            <w:vAlign w:val="center"/>
          </w:tcPr>
          <w:p w14:paraId="60E6A92C" w14:textId="77777777" w:rsidR="00A0477D" w:rsidRDefault="00A0477D" w:rsidP="00032C4E">
            <w:pPr>
              <w:jc w:val="center"/>
              <w:rPr>
                <w:rFonts w:ascii="Arial" w:hAnsi="Arial" w:cs="Arial"/>
                <w:color w:val="365F91" w:themeColor="accent1" w:themeShade="BF"/>
                <w:sz w:val="22"/>
                <w:szCs w:val="30"/>
              </w:rPr>
            </w:pPr>
            <w:r>
              <w:rPr>
                <w:rFonts w:ascii="Arial" w:hAnsi="Arial" w:cs="Arial"/>
                <w:sz w:val="22"/>
                <w:szCs w:val="30"/>
              </w:rPr>
              <w:t>8</w:t>
            </w:r>
          </w:p>
        </w:tc>
        <w:tc>
          <w:tcPr>
            <w:tcW w:w="2743" w:type="dxa"/>
            <w:vAlign w:val="center"/>
          </w:tcPr>
          <w:p w14:paraId="0BF4DE3F" w14:textId="3CAB4E79" w:rsidR="00A0477D" w:rsidRPr="00184CC4" w:rsidRDefault="00A0477D" w:rsidP="00391B4D">
            <w:pPr>
              <w:jc w:val="both"/>
              <w:rPr>
                <w:rFonts w:ascii="Arial" w:hAnsi="Arial" w:cs="Arial"/>
                <w:sz w:val="22"/>
                <w:szCs w:val="30"/>
              </w:rPr>
            </w:pPr>
            <w:r w:rsidRPr="0075304E">
              <w:rPr>
                <w:rFonts w:ascii="Arial" w:hAnsi="Arial" w:cs="Arial"/>
                <w:sz w:val="22"/>
                <w:szCs w:val="30"/>
              </w:rPr>
              <w:t>Profesional designado</w:t>
            </w:r>
            <w:r w:rsidR="002F5B31" w:rsidRPr="0075304E">
              <w:rPr>
                <w:rFonts w:ascii="Arial" w:hAnsi="Arial" w:cs="Arial"/>
                <w:sz w:val="22"/>
                <w:szCs w:val="30"/>
              </w:rPr>
              <w:t xml:space="preserve"> de</w:t>
            </w:r>
            <w:r w:rsidRPr="0075304E">
              <w:rPr>
                <w:rFonts w:ascii="Arial" w:hAnsi="Arial" w:cs="Arial"/>
                <w:sz w:val="22"/>
                <w:szCs w:val="30"/>
              </w:rPr>
              <w:t xml:space="preserve"> </w:t>
            </w:r>
            <w:r w:rsidR="00936050" w:rsidRPr="0075304E">
              <w:rPr>
                <w:rFonts w:ascii="Arial" w:hAnsi="Arial" w:cs="Arial"/>
                <w:sz w:val="22"/>
                <w:szCs w:val="30"/>
              </w:rPr>
              <w:t>la Oficina Asesora Jurídica</w:t>
            </w:r>
          </w:p>
        </w:tc>
      </w:tr>
      <w:tr w:rsidR="00A0477D" w14:paraId="52BFAA15" w14:textId="77777777" w:rsidTr="00E60C74">
        <w:tc>
          <w:tcPr>
            <w:tcW w:w="6462" w:type="dxa"/>
            <w:vAlign w:val="center"/>
          </w:tcPr>
          <w:p w14:paraId="0752F2B9"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43649CC" w14:textId="77777777" w:rsidR="00A0477D" w:rsidRPr="00A57B37" w:rsidRDefault="00A0477D" w:rsidP="00032C4E">
            <w:pPr>
              <w:jc w:val="center"/>
              <w:rPr>
                <w:rFonts w:ascii="Arial" w:hAnsi="Arial" w:cs="Arial"/>
                <w:color w:val="365F91" w:themeColor="accent1" w:themeShade="BF"/>
                <w:sz w:val="24"/>
                <w:szCs w:val="30"/>
              </w:rPr>
            </w:pPr>
          </w:p>
        </w:tc>
        <w:tc>
          <w:tcPr>
            <w:tcW w:w="2743" w:type="dxa"/>
            <w:vAlign w:val="center"/>
          </w:tcPr>
          <w:p w14:paraId="01B9DF7F" w14:textId="77777777" w:rsidR="00A0477D" w:rsidRDefault="00A0477D"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0477D" w14:paraId="54FA9134" w14:textId="77777777" w:rsidTr="00E60C74">
        <w:trPr>
          <w:trHeight w:val="412"/>
        </w:trPr>
        <w:tc>
          <w:tcPr>
            <w:tcW w:w="6462" w:type="dxa"/>
            <w:vAlign w:val="center"/>
          </w:tcPr>
          <w:p w14:paraId="1DECC226" w14:textId="77777777" w:rsidR="00A0477D" w:rsidRPr="00BA1354" w:rsidRDefault="00A0477D"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1EE0E01B" w14:textId="77777777" w:rsidR="00A0477D" w:rsidRDefault="00A0477D" w:rsidP="00032C4E">
            <w:pPr>
              <w:jc w:val="center"/>
              <w:rPr>
                <w:rFonts w:ascii="Arial" w:hAnsi="Arial" w:cs="Arial"/>
                <w:color w:val="365F91" w:themeColor="accent1" w:themeShade="BF"/>
                <w:sz w:val="22"/>
                <w:szCs w:val="30"/>
              </w:rPr>
            </w:pPr>
          </w:p>
        </w:tc>
        <w:tc>
          <w:tcPr>
            <w:tcW w:w="2743" w:type="dxa"/>
            <w:vAlign w:val="center"/>
          </w:tcPr>
          <w:p w14:paraId="34023D68" w14:textId="2D2C4C60" w:rsidR="00A0477D" w:rsidRPr="00184CC4" w:rsidRDefault="00A0477D" w:rsidP="00032C4E">
            <w:pPr>
              <w:rPr>
                <w:rFonts w:ascii="Arial" w:hAnsi="Arial" w:cs="Arial"/>
                <w:sz w:val="22"/>
                <w:szCs w:val="30"/>
              </w:rPr>
            </w:pPr>
            <w:r>
              <w:rPr>
                <w:rFonts w:ascii="Arial" w:hAnsi="Arial" w:cs="Arial"/>
                <w:sz w:val="22"/>
                <w:szCs w:val="30"/>
              </w:rPr>
              <w:t xml:space="preserve">Oficio de respuesta de recurso de </w:t>
            </w:r>
            <w:r w:rsidR="00936050">
              <w:rPr>
                <w:rFonts w:ascii="Arial" w:hAnsi="Arial" w:cs="Arial"/>
                <w:sz w:val="22"/>
                <w:szCs w:val="30"/>
              </w:rPr>
              <w:t>apela</w:t>
            </w:r>
            <w:r>
              <w:rPr>
                <w:rFonts w:ascii="Arial" w:hAnsi="Arial" w:cs="Arial"/>
                <w:sz w:val="22"/>
                <w:szCs w:val="30"/>
              </w:rPr>
              <w:t>ción</w:t>
            </w:r>
            <w:r w:rsidR="00936050">
              <w:rPr>
                <w:rFonts w:ascii="Arial" w:hAnsi="Arial" w:cs="Arial"/>
                <w:sz w:val="22"/>
                <w:szCs w:val="30"/>
              </w:rPr>
              <w:t xml:space="preserve"> (segunda instancia).</w:t>
            </w:r>
          </w:p>
        </w:tc>
      </w:tr>
    </w:tbl>
    <w:p w14:paraId="7B70575F" w14:textId="77777777" w:rsidR="00A0477D" w:rsidRPr="00032C4E" w:rsidRDefault="00A0477D"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18816121" w14:textId="77777777" w:rsidTr="00E60C74">
        <w:trPr>
          <w:trHeight w:val="618"/>
          <w:tblHeader/>
        </w:trPr>
        <w:tc>
          <w:tcPr>
            <w:tcW w:w="6462" w:type="dxa"/>
            <w:vAlign w:val="center"/>
          </w:tcPr>
          <w:p w14:paraId="6E9A9665" w14:textId="79E1D07A"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 xml:space="preserve">Actividad N° </w:t>
            </w:r>
            <w:r w:rsidR="00A0477D" w:rsidRPr="007351E1">
              <w:rPr>
                <w:rFonts w:ascii="Arial" w:hAnsi="Arial" w:cs="Arial"/>
                <w:b/>
                <w:color w:val="365F91" w:themeColor="accent1" w:themeShade="BF"/>
                <w:sz w:val="32"/>
                <w:szCs w:val="30"/>
              </w:rPr>
              <w:t>10</w:t>
            </w:r>
          </w:p>
        </w:tc>
        <w:tc>
          <w:tcPr>
            <w:tcW w:w="1017" w:type="dxa"/>
            <w:vAlign w:val="center"/>
          </w:tcPr>
          <w:p w14:paraId="3B888C97"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008645EA"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A34D94E"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7D1FA0AF" w14:textId="77777777" w:rsidTr="00E60C74">
        <w:trPr>
          <w:trHeight w:val="698"/>
        </w:trPr>
        <w:tc>
          <w:tcPr>
            <w:tcW w:w="6462" w:type="dxa"/>
            <w:vAlign w:val="center"/>
          </w:tcPr>
          <w:p w14:paraId="2F1E0D94" w14:textId="62BDF431" w:rsidR="00184CC4" w:rsidRPr="00FA5923" w:rsidRDefault="00FA5923" w:rsidP="00032C4E">
            <w:pPr>
              <w:jc w:val="both"/>
              <w:rPr>
                <w:rFonts w:ascii="Arial" w:hAnsi="Arial" w:cs="Arial"/>
                <w:sz w:val="22"/>
                <w:szCs w:val="30"/>
              </w:rPr>
            </w:pPr>
            <w:r>
              <w:rPr>
                <w:rFonts w:ascii="Arial" w:hAnsi="Arial" w:cs="Arial"/>
                <w:sz w:val="22"/>
                <w:szCs w:val="30"/>
              </w:rPr>
              <w:t>Tramitar y entregar paz y salvo</w:t>
            </w:r>
            <w:r w:rsidR="001E03F9">
              <w:rPr>
                <w:rFonts w:ascii="Arial" w:hAnsi="Arial" w:cs="Arial"/>
                <w:sz w:val="22"/>
                <w:szCs w:val="30"/>
              </w:rPr>
              <w:t>. Describir mejor la realización de ésta actividad.</w:t>
            </w:r>
          </w:p>
        </w:tc>
        <w:tc>
          <w:tcPr>
            <w:tcW w:w="1017" w:type="dxa"/>
            <w:vMerge w:val="restart"/>
            <w:vAlign w:val="center"/>
          </w:tcPr>
          <w:p w14:paraId="2EFBAE06" w14:textId="008D226D" w:rsidR="00184CC4" w:rsidRDefault="00936050" w:rsidP="00032C4E">
            <w:pPr>
              <w:jc w:val="center"/>
              <w:rPr>
                <w:rFonts w:ascii="Arial" w:hAnsi="Arial" w:cs="Arial"/>
                <w:color w:val="365F91" w:themeColor="accent1" w:themeShade="BF"/>
                <w:sz w:val="22"/>
                <w:szCs w:val="30"/>
              </w:rPr>
            </w:pPr>
            <w:r>
              <w:rPr>
                <w:rFonts w:ascii="Arial" w:hAnsi="Arial" w:cs="Arial"/>
                <w:sz w:val="22"/>
                <w:szCs w:val="30"/>
              </w:rPr>
              <w:t>1</w:t>
            </w:r>
          </w:p>
        </w:tc>
        <w:tc>
          <w:tcPr>
            <w:tcW w:w="2743" w:type="dxa"/>
            <w:vAlign w:val="center"/>
          </w:tcPr>
          <w:p w14:paraId="084FEC0F" w14:textId="01EFE406" w:rsidR="00184CC4" w:rsidRPr="00184CC4" w:rsidRDefault="00FA5923" w:rsidP="00032C4E">
            <w:pPr>
              <w:rPr>
                <w:rFonts w:ascii="Arial" w:hAnsi="Arial" w:cs="Arial"/>
                <w:sz w:val="22"/>
                <w:szCs w:val="30"/>
              </w:rPr>
            </w:pPr>
            <w:r>
              <w:rPr>
                <w:rFonts w:ascii="Arial" w:hAnsi="Arial" w:cs="Arial"/>
                <w:sz w:val="22"/>
                <w:szCs w:val="30"/>
              </w:rPr>
              <w:t>Servidor Público</w:t>
            </w:r>
          </w:p>
        </w:tc>
      </w:tr>
      <w:tr w:rsidR="00184CC4" w14:paraId="2753A114" w14:textId="77777777" w:rsidTr="00E60C74">
        <w:tc>
          <w:tcPr>
            <w:tcW w:w="6462" w:type="dxa"/>
            <w:vAlign w:val="center"/>
          </w:tcPr>
          <w:p w14:paraId="41646457"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436A46BB"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5F2847B4"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490231E3" w14:textId="77777777" w:rsidTr="00E60C74">
        <w:trPr>
          <w:trHeight w:val="412"/>
        </w:trPr>
        <w:tc>
          <w:tcPr>
            <w:tcW w:w="6462" w:type="dxa"/>
            <w:vAlign w:val="center"/>
          </w:tcPr>
          <w:p w14:paraId="4E574A31"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05C6100C"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1A625276" w14:textId="671811F2" w:rsidR="00184CC4" w:rsidRPr="00184CC4" w:rsidRDefault="00FA5923" w:rsidP="00391B4D">
            <w:pPr>
              <w:jc w:val="both"/>
              <w:rPr>
                <w:rFonts w:ascii="Arial" w:hAnsi="Arial" w:cs="Arial"/>
                <w:sz w:val="22"/>
                <w:szCs w:val="30"/>
              </w:rPr>
            </w:pPr>
            <w:r>
              <w:rPr>
                <w:rFonts w:ascii="Arial" w:hAnsi="Arial" w:cs="Arial"/>
                <w:sz w:val="22"/>
                <w:szCs w:val="30"/>
              </w:rPr>
              <w:t xml:space="preserve">Paz y Salvo </w:t>
            </w:r>
          </w:p>
        </w:tc>
      </w:tr>
    </w:tbl>
    <w:p w14:paraId="1E05069C"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0347DC40" w14:textId="77777777" w:rsidTr="00E60C74">
        <w:trPr>
          <w:trHeight w:val="618"/>
          <w:tblHeader/>
        </w:trPr>
        <w:tc>
          <w:tcPr>
            <w:tcW w:w="6462" w:type="dxa"/>
            <w:vAlign w:val="center"/>
          </w:tcPr>
          <w:p w14:paraId="16740867" w14:textId="21776975"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9</w:t>
            </w:r>
          </w:p>
        </w:tc>
        <w:tc>
          <w:tcPr>
            <w:tcW w:w="1017" w:type="dxa"/>
            <w:vAlign w:val="center"/>
          </w:tcPr>
          <w:p w14:paraId="7C730BCA"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6498434F"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05B2283"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0F6E82A7" w14:textId="77777777" w:rsidTr="00E60C74">
        <w:trPr>
          <w:trHeight w:val="698"/>
        </w:trPr>
        <w:tc>
          <w:tcPr>
            <w:tcW w:w="6462" w:type="dxa"/>
            <w:vAlign w:val="center"/>
          </w:tcPr>
          <w:p w14:paraId="07E6FA4C" w14:textId="435CCB7B" w:rsidR="00184CC4" w:rsidRPr="00FA5923" w:rsidRDefault="00FA5923" w:rsidP="00032C4E">
            <w:pPr>
              <w:jc w:val="both"/>
              <w:rPr>
                <w:rFonts w:ascii="Arial" w:hAnsi="Arial" w:cs="Arial"/>
                <w:sz w:val="22"/>
                <w:szCs w:val="30"/>
              </w:rPr>
            </w:pPr>
            <w:r>
              <w:rPr>
                <w:rFonts w:ascii="Arial" w:hAnsi="Arial" w:cs="Arial"/>
                <w:sz w:val="22"/>
                <w:szCs w:val="30"/>
              </w:rPr>
              <w:t>Enviar a</w:t>
            </w:r>
            <w:r w:rsidR="001E03F9">
              <w:rPr>
                <w:rFonts w:ascii="Arial" w:hAnsi="Arial" w:cs="Arial"/>
                <w:sz w:val="22"/>
                <w:szCs w:val="30"/>
              </w:rPr>
              <w:t>l servidor público a</w:t>
            </w:r>
            <w:r>
              <w:rPr>
                <w:rFonts w:ascii="Arial" w:hAnsi="Arial" w:cs="Arial"/>
                <w:sz w:val="22"/>
                <w:szCs w:val="30"/>
              </w:rPr>
              <w:t xml:space="preserve"> exámenes médicos de retiro</w:t>
            </w:r>
            <w:r w:rsidR="00936050">
              <w:rPr>
                <w:rFonts w:ascii="Arial" w:hAnsi="Arial" w:cs="Arial"/>
                <w:sz w:val="22"/>
                <w:szCs w:val="30"/>
              </w:rPr>
              <w:t>.</w:t>
            </w:r>
          </w:p>
        </w:tc>
        <w:tc>
          <w:tcPr>
            <w:tcW w:w="1017" w:type="dxa"/>
            <w:vMerge w:val="restart"/>
            <w:vAlign w:val="center"/>
          </w:tcPr>
          <w:p w14:paraId="431CF047" w14:textId="5DB66336" w:rsidR="00184CC4" w:rsidRDefault="00936050" w:rsidP="00032C4E">
            <w:pPr>
              <w:jc w:val="center"/>
              <w:rPr>
                <w:rFonts w:ascii="Arial" w:hAnsi="Arial" w:cs="Arial"/>
                <w:color w:val="365F91" w:themeColor="accent1" w:themeShade="BF"/>
                <w:sz w:val="22"/>
                <w:szCs w:val="30"/>
              </w:rPr>
            </w:pPr>
            <w:r>
              <w:rPr>
                <w:rFonts w:ascii="Arial" w:hAnsi="Arial" w:cs="Arial"/>
                <w:sz w:val="22"/>
                <w:szCs w:val="30"/>
              </w:rPr>
              <w:t>0.25</w:t>
            </w:r>
          </w:p>
        </w:tc>
        <w:tc>
          <w:tcPr>
            <w:tcW w:w="2743" w:type="dxa"/>
            <w:vAlign w:val="center"/>
          </w:tcPr>
          <w:p w14:paraId="483AB640" w14:textId="64468A43" w:rsidR="00184CC4" w:rsidRPr="00184CC4" w:rsidRDefault="00FA5923" w:rsidP="00391B4D">
            <w:pPr>
              <w:jc w:val="both"/>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Talento Humano</w:t>
            </w:r>
          </w:p>
        </w:tc>
      </w:tr>
      <w:tr w:rsidR="00184CC4" w14:paraId="7F3DBA38" w14:textId="77777777" w:rsidTr="00E60C74">
        <w:tc>
          <w:tcPr>
            <w:tcW w:w="6462" w:type="dxa"/>
            <w:vAlign w:val="center"/>
          </w:tcPr>
          <w:p w14:paraId="1D970C7F"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46C73715"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6398FD63"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27130752" w14:textId="77777777" w:rsidTr="00E60C74">
        <w:trPr>
          <w:trHeight w:val="412"/>
        </w:trPr>
        <w:tc>
          <w:tcPr>
            <w:tcW w:w="6462" w:type="dxa"/>
            <w:vAlign w:val="center"/>
          </w:tcPr>
          <w:p w14:paraId="7E1DEED3"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5D6017DA"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4A7FE222" w14:textId="44D61D6F" w:rsidR="00184CC4" w:rsidRPr="00184CC4" w:rsidRDefault="00FA5923" w:rsidP="00391B4D">
            <w:pPr>
              <w:jc w:val="both"/>
              <w:rPr>
                <w:rFonts w:ascii="Arial" w:hAnsi="Arial" w:cs="Arial"/>
                <w:sz w:val="22"/>
                <w:szCs w:val="30"/>
              </w:rPr>
            </w:pPr>
            <w:r>
              <w:rPr>
                <w:rFonts w:ascii="Arial" w:hAnsi="Arial" w:cs="Arial"/>
                <w:sz w:val="22"/>
                <w:szCs w:val="30"/>
              </w:rPr>
              <w:t>Oficio de remisión de servidor público a exámenes médicos</w:t>
            </w:r>
          </w:p>
        </w:tc>
      </w:tr>
    </w:tbl>
    <w:p w14:paraId="41DB47B1"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2E553835" w14:textId="77777777" w:rsidTr="00E60C74">
        <w:trPr>
          <w:trHeight w:val="618"/>
          <w:tblHeader/>
        </w:trPr>
        <w:tc>
          <w:tcPr>
            <w:tcW w:w="6462" w:type="dxa"/>
            <w:vAlign w:val="center"/>
          </w:tcPr>
          <w:p w14:paraId="7D156360" w14:textId="52D329F5"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10</w:t>
            </w:r>
          </w:p>
        </w:tc>
        <w:tc>
          <w:tcPr>
            <w:tcW w:w="1017" w:type="dxa"/>
            <w:vAlign w:val="center"/>
          </w:tcPr>
          <w:p w14:paraId="38924AB8"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F493D99"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7CCFEBC"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4EC5A04B" w14:textId="77777777" w:rsidTr="00E60C74">
        <w:trPr>
          <w:trHeight w:val="698"/>
        </w:trPr>
        <w:tc>
          <w:tcPr>
            <w:tcW w:w="6462" w:type="dxa"/>
            <w:vAlign w:val="center"/>
          </w:tcPr>
          <w:p w14:paraId="17F62471" w14:textId="3909089A" w:rsidR="00184CC4" w:rsidRPr="00FA5923" w:rsidRDefault="00FA5923" w:rsidP="00032C4E">
            <w:pPr>
              <w:jc w:val="both"/>
              <w:rPr>
                <w:rFonts w:ascii="Arial" w:hAnsi="Arial" w:cs="Arial"/>
                <w:sz w:val="22"/>
                <w:szCs w:val="30"/>
              </w:rPr>
            </w:pPr>
            <w:r>
              <w:rPr>
                <w:rFonts w:ascii="Arial" w:hAnsi="Arial" w:cs="Arial"/>
                <w:sz w:val="22"/>
                <w:szCs w:val="30"/>
              </w:rPr>
              <w:t>Elaborar liquidación de prestaciones sociales</w:t>
            </w:r>
            <w:r w:rsidR="00936050">
              <w:rPr>
                <w:rFonts w:ascii="Arial" w:hAnsi="Arial" w:cs="Arial"/>
                <w:sz w:val="22"/>
                <w:szCs w:val="30"/>
              </w:rPr>
              <w:t xml:space="preserve">. </w:t>
            </w:r>
          </w:p>
        </w:tc>
        <w:tc>
          <w:tcPr>
            <w:tcW w:w="1017" w:type="dxa"/>
            <w:vMerge w:val="restart"/>
            <w:vAlign w:val="center"/>
          </w:tcPr>
          <w:p w14:paraId="58E0BA59" w14:textId="33198D05" w:rsidR="00184CC4" w:rsidRDefault="008D2D70" w:rsidP="00032C4E">
            <w:pPr>
              <w:jc w:val="center"/>
              <w:rPr>
                <w:rFonts w:ascii="Arial" w:hAnsi="Arial" w:cs="Arial"/>
                <w:color w:val="365F91" w:themeColor="accent1" w:themeShade="BF"/>
                <w:sz w:val="22"/>
                <w:szCs w:val="30"/>
              </w:rPr>
            </w:pPr>
            <w:r>
              <w:rPr>
                <w:rFonts w:ascii="Arial" w:hAnsi="Arial" w:cs="Arial"/>
                <w:sz w:val="22"/>
                <w:szCs w:val="30"/>
              </w:rPr>
              <w:t>3</w:t>
            </w:r>
          </w:p>
        </w:tc>
        <w:tc>
          <w:tcPr>
            <w:tcW w:w="2743" w:type="dxa"/>
            <w:vAlign w:val="center"/>
          </w:tcPr>
          <w:p w14:paraId="4059C41F" w14:textId="229FA96A" w:rsidR="00184CC4" w:rsidRPr="00184CC4" w:rsidRDefault="00FA5923"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Talento Humano</w:t>
            </w:r>
          </w:p>
        </w:tc>
      </w:tr>
      <w:tr w:rsidR="00184CC4" w14:paraId="5B57D34E" w14:textId="77777777" w:rsidTr="00E60C74">
        <w:tc>
          <w:tcPr>
            <w:tcW w:w="6462" w:type="dxa"/>
            <w:vAlign w:val="center"/>
          </w:tcPr>
          <w:p w14:paraId="0EA33E95"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7A48BBC"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6E916836"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4E730885" w14:textId="77777777" w:rsidTr="00E60C74">
        <w:trPr>
          <w:trHeight w:val="412"/>
        </w:trPr>
        <w:tc>
          <w:tcPr>
            <w:tcW w:w="6462" w:type="dxa"/>
            <w:vAlign w:val="center"/>
          </w:tcPr>
          <w:p w14:paraId="5352428F"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15D03F05"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710E58D6" w14:textId="25156405" w:rsidR="00184CC4" w:rsidRPr="00184CC4" w:rsidRDefault="00FA5923" w:rsidP="00032C4E">
            <w:pPr>
              <w:rPr>
                <w:rFonts w:ascii="Arial" w:hAnsi="Arial" w:cs="Arial"/>
                <w:sz w:val="22"/>
                <w:szCs w:val="30"/>
              </w:rPr>
            </w:pPr>
            <w:r>
              <w:rPr>
                <w:rFonts w:ascii="Arial" w:hAnsi="Arial" w:cs="Arial"/>
                <w:sz w:val="22"/>
                <w:szCs w:val="30"/>
              </w:rPr>
              <w:t>Liquidación de prestaciones del servidor público</w:t>
            </w:r>
          </w:p>
        </w:tc>
      </w:tr>
    </w:tbl>
    <w:p w14:paraId="145A33E9"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7247D6B7" w14:textId="77777777" w:rsidTr="00E60C74">
        <w:trPr>
          <w:trHeight w:val="618"/>
          <w:tblHeader/>
        </w:trPr>
        <w:tc>
          <w:tcPr>
            <w:tcW w:w="6462" w:type="dxa"/>
            <w:vAlign w:val="center"/>
          </w:tcPr>
          <w:p w14:paraId="09FD897A" w14:textId="4F9BF58B"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lastRenderedPageBreak/>
              <w:t>Actividad N° 11</w:t>
            </w:r>
          </w:p>
        </w:tc>
        <w:tc>
          <w:tcPr>
            <w:tcW w:w="1017" w:type="dxa"/>
            <w:vAlign w:val="center"/>
          </w:tcPr>
          <w:p w14:paraId="5E8FCF41"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E0EEAD2"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D535DF2"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184CC4" w14:paraId="4A1463B4" w14:textId="77777777" w:rsidTr="00E60C74">
        <w:trPr>
          <w:trHeight w:val="698"/>
        </w:trPr>
        <w:tc>
          <w:tcPr>
            <w:tcW w:w="6462" w:type="dxa"/>
            <w:vAlign w:val="center"/>
          </w:tcPr>
          <w:p w14:paraId="49052776" w14:textId="77777777" w:rsidR="00184CC4" w:rsidRPr="00FA5923" w:rsidRDefault="00184CC4" w:rsidP="00032C4E">
            <w:pPr>
              <w:jc w:val="both"/>
              <w:rPr>
                <w:rFonts w:ascii="Arial" w:hAnsi="Arial" w:cs="Arial"/>
                <w:sz w:val="22"/>
                <w:szCs w:val="30"/>
              </w:rPr>
            </w:pPr>
          </w:p>
          <w:p w14:paraId="65C7B2CE" w14:textId="734A72CD" w:rsidR="00184CC4" w:rsidRPr="00FA5923" w:rsidRDefault="00FA5923" w:rsidP="00032C4E">
            <w:pPr>
              <w:jc w:val="both"/>
              <w:rPr>
                <w:rFonts w:ascii="Arial" w:hAnsi="Arial" w:cs="Arial"/>
                <w:sz w:val="22"/>
                <w:szCs w:val="30"/>
              </w:rPr>
            </w:pPr>
            <w:r>
              <w:rPr>
                <w:rFonts w:ascii="Arial" w:hAnsi="Arial" w:cs="Arial"/>
                <w:sz w:val="22"/>
                <w:szCs w:val="30"/>
              </w:rPr>
              <w:t>Elaborar acto administrativo de liquidación de prestaciones sociales.</w:t>
            </w:r>
          </w:p>
        </w:tc>
        <w:tc>
          <w:tcPr>
            <w:tcW w:w="1017" w:type="dxa"/>
            <w:vMerge w:val="restart"/>
            <w:vAlign w:val="center"/>
          </w:tcPr>
          <w:p w14:paraId="392379FA" w14:textId="21125E6F" w:rsidR="00184CC4" w:rsidRDefault="008D2D70" w:rsidP="00032C4E">
            <w:pPr>
              <w:jc w:val="center"/>
              <w:rPr>
                <w:rFonts w:ascii="Arial" w:hAnsi="Arial" w:cs="Arial"/>
                <w:color w:val="365F91" w:themeColor="accent1" w:themeShade="BF"/>
                <w:sz w:val="22"/>
                <w:szCs w:val="30"/>
              </w:rPr>
            </w:pPr>
            <w:r>
              <w:rPr>
                <w:rFonts w:ascii="Arial" w:hAnsi="Arial" w:cs="Arial"/>
                <w:sz w:val="22"/>
                <w:szCs w:val="30"/>
              </w:rPr>
              <w:t>1</w:t>
            </w:r>
          </w:p>
        </w:tc>
        <w:tc>
          <w:tcPr>
            <w:tcW w:w="2743" w:type="dxa"/>
            <w:vAlign w:val="center"/>
          </w:tcPr>
          <w:p w14:paraId="210B504D" w14:textId="58D93276" w:rsidR="00184CC4" w:rsidRPr="00184CC4" w:rsidRDefault="00FA5923"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Talento Humano</w:t>
            </w:r>
          </w:p>
        </w:tc>
      </w:tr>
      <w:tr w:rsidR="00184CC4" w14:paraId="268AAB41" w14:textId="77777777" w:rsidTr="00E60C74">
        <w:tc>
          <w:tcPr>
            <w:tcW w:w="6462" w:type="dxa"/>
            <w:vAlign w:val="center"/>
          </w:tcPr>
          <w:p w14:paraId="0B41C00B"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74711CB1"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3266A312"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4A8AF313" w14:textId="77777777" w:rsidTr="00E60C74">
        <w:trPr>
          <w:trHeight w:val="412"/>
        </w:trPr>
        <w:tc>
          <w:tcPr>
            <w:tcW w:w="6462" w:type="dxa"/>
            <w:vAlign w:val="center"/>
          </w:tcPr>
          <w:p w14:paraId="30D89B8E"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00D4603F"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6E7CF334" w14:textId="33C3E94B" w:rsidR="00184CC4" w:rsidRPr="00184CC4" w:rsidRDefault="00FA5923" w:rsidP="00032C4E">
            <w:pPr>
              <w:rPr>
                <w:rFonts w:ascii="Arial" w:hAnsi="Arial" w:cs="Arial"/>
                <w:sz w:val="22"/>
                <w:szCs w:val="30"/>
              </w:rPr>
            </w:pPr>
            <w:r>
              <w:rPr>
                <w:rFonts w:ascii="Arial" w:hAnsi="Arial" w:cs="Arial"/>
                <w:sz w:val="22"/>
                <w:szCs w:val="30"/>
              </w:rPr>
              <w:t>Acto administrativo de liquidación de prestaciones sociales.</w:t>
            </w:r>
          </w:p>
        </w:tc>
      </w:tr>
    </w:tbl>
    <w:p w14:paraId="6386269E"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8D2D70" w14:paraId="7832085F" w14:textId="77777777" w:rsidTr="00E60C74">
        <w:trPr>
          <w:trHeight w:val="618"/>
          <w:tblHeader/>
        </w:trPr>
        <w:tc>
          <w:tcPr>
            <w:tcW w:w="6462" w:type="dxa"/>
            <w:vAlign w:val="center"/>
          </w:tcPr>
          <w:p w14:paraId="2E32CDD8" w14:textId="77777777" w:rsidR="008D2D70" w:rsidRPr="007B3ECE" w:rsidRDefault="008D2D70"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12</w:t>
            </w:r>
          </w:p>
        </w:tc>
        <w:tc>
          <w:tcPr>
            <w:tcW w:w="1017" w:type="dxa"/>
            <w:vAlign w:val="center"/>
          </w:tcPr>
          <w:p w14:paraId="6E0FAAC9" w14:textId="77777777" w:rsidR="008D2D70" w:rsidRDefault="008D2D70"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6A17E09F" w14:textId="77777777" w:rsidR="008D2D70" w:rsidRPr="00A57B37" w:rsidRDefault="008D2D70"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1111A7D"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8D2D70" w14:paraId="6CB1DAFF" w14:textId="77777777" w:rsidTr="00E60C74">
        <w:trPr>
          <w:trHeight w:val="698"/>
        </w:trPr>
        <w:tc>
          <w:tcPr>
            <w:tcW w:w="6462" w:type="dxa"/>
            <w:vAlign w:val="center"/>
          </w:tcPr>
          <w:p w14:paraId="4356B28F" w14:textId="5845EDD2" w:rsidR="008D2D70" w:rsidRDefault="008D2D70" w:rsidP="00032C4E">
            <w:pPr>
              <w:jc w:val="both"/>
              <w:rPr>
                <w:rFonts w:ascii="Arial" w:hAnsi="Arial" w:cs="Arial"/>
                <w:sz w:val="22"/>
                <w:szCs w:val="30"/>
              </w:rPr>
            </w:pPr>
            <w:r>
              <w:rPr>
                <w:rFonts w:ascii="Arial" w:hAnsi="Arial" w:cs="Arial"/>
                <w:sz w:val="22"/>
                <w:szCs w:val="30"/>
              </w:rPr>
              <w:t>Notificar acto administrativo, a través del cual se reconoce y ordena el pago de las prestaciones sociales.</w:t>
            </w:r>
          </w:p>
          <w:p w14:paraId="700CF2C2" w14:textId="77777777" w:rsidR="008D2D70" w:rsidRDefault="008D2D70" w:rsidP="00032C4E">
            <w:pPr>
              <w:jc w:val="both"/>
              <w:rPr>
                <w:rFonts w:ascii="Arial" w:hAnsi="Arial" w:cs="Arial"/>
                <w:sz w:val="22"/>
                <w:szCs w:val="30"/>
              </w:rPr>
            </w:pPr>
          </w:p>
          <w:p w14:paraId="3BCA0260" w14:textId="4F5D2C7D" w:rsidR="008D2D70" w:rsidRDefault="008D2D70" w:rsidP="00032C4E">
            <w:pPr>
              <w:jc w:val="both"/>
              <w:rPr>
                <w:rFonts w:ascii="Arial" w:hAnsi="Arial" w:cs="Arial"/>
                <w:sz w:val="22"/>
                <w:szCs w:val="30"/>
              </w:rPr>
            </w:pPr>
            <w:r>
              <w:rPr>
                <w:rFonts w:ascii="Arial" w:hAnsi="Arial" w:cs="Arial"/>
                <w:sz w:val="22"/>
                <w:szCs w:val="30"/>
              </w:rPr>
              <w:t>Si se presenta recurso de reposición continúa en la siguiente actividad.</w:t>
            </w:r>
          </w:p>
          <w:p w14:paraId="4FC9E721" w14:textId="6B2625C0" w:rsidR="008D2D70" w:rsidRPr="00FA5923" w:rsidRDefault="008D2D70" w:rsidP="00032C4E">
            <w:pPr>
              <w:jc w:val="both"/>
              <w:rPr>
                <w:rFonts w:ascii="Arial" w:hAnsi="Arial" w:cs="Arial"/>
                <w:sz w:val="22"/>
                <w:szCs w:val="30"/>
              </w:rPr>
            </w:pPr>
            <w:r>
              <w:rPr>
                <w:rFonts w:ascii="Arial" w:hAnsi="Arial" w:cs="Arial"/>
                <w:sz w:val="22"/>
                <w:szCs w:val="30"/>
              </w:rPr>
              <w:t xml:space="preserve">Si no se presenta recurso de reposición continúa en la actividad No. </w:t>
            </w:r>
            <w:r w:rsidR="00C4552E">
              <w:rPr>
                <w:rFonts w:ascii="Arial" w:hAnsi="Arial" w:cs="Arial"/>
                <w:sz w:val="22"/>
                <w:szCs w:val="30"/>
              </w:rPr>
              <w:t>16</w:t>
            </w:r>
            <w:r>
              <w:rPr>
                <w:rFonts w:ascii="Arial" w:hAnsi="Arial" w:cs="Arial"/>
                <w:sz w:val="22"/>
                <w:szCs w:val="30"/>
              </w:rPr>
              <w:t xml:space="preserve">. </w:t>
            </w:r>
          </w:p>
        </w:tc>
        <w:tc>
          <w:tcPr>
            <w:tcW w:w="1017" w:type="dxa"/>
            <w:vMerge w:val="restart"/>
            <w:vAlign w:val="center"/>
          </w:tcPr>
          <w:p w14:paraId="0FB4B70E" w14:textId="77777777" w:rsidR="008D2D70" w:rsidRDefault="008D2D70"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22DF544D" w14:textId="77777777" w:rsidR="008D2D70" w:rsidRPr="00184CC4" w:rsidRDefault="008D2D70" w:rsidP="00032C4E">
            <w:pPr>
              <w:rPr>
                <w:rFonts w:ascii="Arial" w:hAnsi="Arial" w:cs="Arial"/>
                <w:sz w:val="22"/>
                <w:szCs w:val="30"/>
              </w:rPr>
            </w:pPr>
            <w:r>
              <w:rPr>
                <w:rFonts w:ascii="Arial" w:hAnsi="Arial" w:cs="Arial"/>
                <w:sz w:val="22"/>
                <w:szCs w:val="30"/>
              </w:rPr>
              <w:t>Profesional Designado Talento Humano</w:t>
            </w:r>
          </w:p>
        </w:tc>
      </w:tr>
      <w:tr w:rsidR="008D2D70" w14:paraId="54B0AD2C" w14:textId="77777777" w:rsidTr="00E60C74">
        <w:tc>
          <w:tcPr>
            <w:tcW w:w="6462" w:type="dxa"/>
            <w:vAlign w:val="center"/>
          </w:tcPr>
          <w:p w14:paraId="7E2B5E58"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60CF63F5" w14:textId="77777777" w:rsidR="008D2D70" w:rsidRPr="00A57B37" w:rsidRDefault="008D2D70" w:rsidP="00032C4E">
            <w:pPr>
              <w:jc w:val="center"/>
              <w:rPr>
                <w:rFonts w:ascii="Arial" w:hAnsi="Arial" w:cs="Arial"/>
                <w:color w:val="365F91" w:themeColor="accent1" w:themeShade="BF"/>
                <w:sz w:val="24"/>
                <w:szCs w:val="30"/>
              </w:rPr>
            </w:pPr>
          </w:p>
        </w:tc>
        <w:tc>
          <w:tcPr>
            <w:tcW w:w="2743" w:type="dxa"/>
            <w:vAlign w:val="center"/>
          </w:tcPr>
          <w:p w14:paraId="0F3A8FF0"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8D2D70" w14:paraId="2A4291DF" w14:textId="77777777" w:rsidTr="00E60C74">
        <w:trPr>
          <w:trHeight w:val="412"/>
        </w:trPr>
        <w:tc>
          <w:tcPr>
            <w:tcW w:w="6462" w:type="dxa"/>
            <w:vAlign w:val="center"/>
          </w:tcPr>
          <w:p w14:paraId="18F059A9" w14:textId="77777777" w:rsidR="008D2D70" w:rsidRPr="00BA1354" w:rsidRDefault="008D2D70"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57AC78B7" w14:textId="77777777" w:rsidR="008D2D70" w:rsidRDefault="008D2D70" w:rsidP="00032C4E">
            <w:pPr>
              <w:jc w:val="center"/>
              <w:rPr>
                <w:rFonts w:ascii="Arial" w:hAnsi="Arial" w:cs="Arial"/>
                <w:color w:val="365F91" w:themeColor="accent1" w:themeShade="BF"/>
                <w:sz w:val="22"/>
                <w:szCs w:val="30"/>
              </w:rPr>
            </w:pPr>
          </w:p>
        </w:tc>
        <w:tc>
          <w:tcPr>
            <w:tcW w:w="2743" w:type="dxa"/>
            <w:vAlign w:val="center"/>
          </w:tcPr>
          <w:p w14:paraId="0E9FF9E5" w14:textId="77777777" w:rsidR="008D2D70" w:rsidRPr="00184CC4" w:rsidRDefault="008D2D70" w:rsidP="00032C4E">
            <w:pPr>
              <w:rPr>
                <w:rFonts w:ascii="Arial" w:hAnsi="Arial" w:cs="Arial"/>
                <w:sz w:val="22"/>
                <w:szCs w:val="30"/>
              </w:rPr>
            </w:pPr>
            <w:r>
              <w:rPr>
                <w:rFonts w:ascii="Arial" w:hAnsi="Arial" w:cs="Arial"/>
                <w:sz w:val="22"/>
                <w:szCs w:val="30"/>
              </w:rPr>
              <w:t>Notificación de acto administrativo.</w:t>
            </w:r>
          </w:p>
        </w:tc>
      </w:tr>
    </w:tbl>
    <w:p w14:paraId="2C846559"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8D2D70" w14:paraId="1540CA56" w14:textId="77777777" w:rsidTr="00E60C74">
        <w:trPr>
          <w:trHeight w:val="618"/>
          <w:tblHeader/>
        </w:trPr>
        <w:tc>
          <w:tcPr>
            <w:tcW w:w="6462" w:type="dxa"/>
            <w:vAlign w:val="center"/>
          </w:tcPr>
          <w:p w14:paraId="7161D952" w14:textId="77777777" w:rsidR="008D2D70" w:rsidRPr="007B3ECE" w:rsidRDefault="008D2D70"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13</w:t>
            </w:r>
          </w:p>
        </w:tc>
        <w:tc>
          <w:tcPr>
            <w:tcW w:w="1017" w:type="dxa"/>
            <w:vAlign w:val="center"/>
          </w:tcPr>
          <w:p w14:paraId="51DB10E7" w14:textId="77777777" w:rsidR="008D2D70" w:rsidRDefault="008D2D70"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C246055" w14:textId="77777777" w:rsidR="008D2D70" w:rsidRPr="00A57B37" w:rsidRDefault="008D2D70"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7A9084BA"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8D2D70" w14:paraId="3B582D22" w14:textId="77777777" w:rsidTr="00E60C74">
        <w:trPr>
          <w:trHeight w:val="698"/>
        </w:trPr>
        <w:tc>
          <w:tcPr>
            <w:tcW w:w="6462" w:type="dxa"/>
            <w:vAlign w:val="center"/>
          </w:tcPr>
          <w:p w14:paraId="719EF4F8" w14:textId="77777777" w:rsidR="008D2D70" w:rsidRPr="00FA5923" w:rsidRDefault="008D2D70" w:rsidP="00032C4E">
            <w:pPr>
              <w:jc w:val="both"/>
              <w:rPr>
                <w:rFonts w:ascii="Arial" w:hAnsi="Arial" w:cs="Arial"/>
                <w:sz w:val="22"/>
                <w:szCs w:val="30"/>
              </w:rPr>
            </w:pPr>
            <w:r w:rsidRPr="008D2D70">
              <w:rPr>
                <w:rFonts w:ascii="Arial" w:hAnsi="Arial" w:cs="Arial"/>
                <w:sz w:val="22"/>
                <w:szCs w:val="30"/>
              </w:rPr>
              <w:t>Presentar recurso de reposición contra el Acto administrativo de liquidación.</w:t>
            </w:r>
          </w:p>
        </w:tc>
        <w:tc>
          <w:tcPr>
            <w:tcW w:w="1017" w:type="dxa"/>
            <w:vMerge w:val="restart"/>
            <w:vAlign w:val="center"/>
          </w:tcPr>
          <w:p w14:paraId="7A28C2FB" w14:textId="77777777" w:rsidR="008D2D70" w:rsidRDefault="008D2D70"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08CCFED0" w14:textId="77777777" w:rsidR="008D2D70" w:rsidRPr="00184CC4" w:rsidRDefault="008D2D70" w:rsidP="00032C4E">
            <w:pPr>
              <w:rPr>
                <w:rFonts w:ascii="Arial" w:hAnsi="Arial" w:cs="Arial"/>
                <w:sz w:val="22"/>
                <w:szCs w:val="30"/>
              </w:rPr>
            </w:pPr>
            <w:r>
              <w:rPr>
                <w:rFonts w:ascii="Arial" w:hAnsi="Arial" w:cs="Arial"/>
                <w:sz w:val="22"/>
                <w:szCs w:val="30"/>
              </w:rPr>
              <w:t>Servidor Público</w:t>
            </w:r>
          </w:p>
        </w:tc>
      </w:tr>
      <w:tr w:rsidR="008D2D70" w14:paraId="6C4C6DB6" w14:textId="77777777" w:rsidTr="00E60C74">
        <w:tc>
          <w:tcPr>
            <w:tcW w:w="6462" w:type="dxa"/>
            <w:vAlign w:val="center"/>
          </w:tcPr>
          <w:p w14:paraId="40C83456"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5B8CAFEA" w14:textId="77777777" w:rsidR="008D2D70" w:rsidRPr="00A57B37" w:rsidRDefault="008D2D70" w:rsidP="00032C4E">
            <w:pPr>
              <w:jc w:val="center"/>
              <w:rPr>
                <w:rFonts w:ascii="Arial" w:hAnsi="Arial" w:cs="Arial"/>
                <w:color w:val="365F91" w:themeColor="accent1" w:themeShade="BF"/>
                <w:sz w:val="24"/>
                <w:szCs w:val="30"/>
              </w:rPr>
            </w:pPr>
          </w:p>
        </w:tc>
        <w:tc>
          <w:tcPr>
            <w:tcW w:w="2743" w:type="dxa"/>
            <w:vAlign w:val="center"/>
          </w:tcPr>
          <w:p w14:paraId="3F459AB2"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8D2D70" w14:paraId="59F245A9" w14:textId="77777777" w:rsidTr="00E60C74">
        <w:trPr>
          <w:trHeight w:val="412"/>
        </w:trPr>
        <w:tc>
          <w:tcPr>
            <w:tcW w:w="6462" w:type="dxa"/>
            <w:vAlign w:val="center"/>
          </w:tcPr>
          <w:p w14:paraId="4B19D128" w14:textId="77777777" w:rsidR="008D2D70" w:rsidRPr="00BA1354" w:rsidRDefault="008D2D70"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3879D70E" w14:textId="77777777" w:rsidR="008D2D70" w:rsidRDefault="008D2D70" w:rsidP="00032C4E">
            <w:pPr>
              <w:jc w:val="center"/>
              <w:rPr>
                <w:rFonts w:ascii="Arial" w:hAnsi="Arial" w:cs="Arial"/>
                <w:color w:val="365F91" w:themeColor="accent1" w:themeShade="BF"/>
                <w:sz w:val="22"/>
                <w:szCs w:val="30"/>
              </w:rPr>
            </w:pPr>
          </w:p>
        </w:tc>
        <w:tc>
          <w:tcPr>
            <w:tcW w:w="2743" w:type="dxa"/>
            <w:vAlign w:val="center"/>
          </w:tcPr>
          <w:p w14:paraId="353C00AA" w14:textId="77777777" w:rsidR="008D2D70" w:rsidRPr="00184CC4" w:rsidRDefault="008D2D70" w:rsidP="00391B4D">
            <w:pPr>
              <w:jc w:val="both"/>
              <w:rPr>
                <w:rFonts w:ascii="Arial" w:hAnsi="Arial" w:cs="Arial"/>
                <w:sz w:val="22"/>
                <w:szCs w:val="30"/>
              </w:rPr>
            </w:pPr>
            <w:r w:rsidRPr="008D2D70">
              <w:rPr>
                <w:rFonts w:ascii="Arial" w:hAnsi="Arial" w:cs="Arial"/>
                <w:sz w:val="22"/>
                <w:szCs w:val="30"/>
              </w:rPr>
              <w:t>Recurso de Reposición contra el Acto administrativo de liquidación.</w:t>
            </w:r>
          </w:p>
        </w:tc>
      </w:tr>
    </w:tbl>
    <w:p w14:paraId="14314BD6" w14:textId="77777777" w:rsidR="008D2D70" w:rsidRPr="00032C4E" w:rsidRDefault="008D2D70"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184CC4" w14:paraId="27D7AFCA" w14:textId="77777777" w:rsidTr="00E60C74">
        <w:trPr>
          <w:trHeight w:val="618"/>
          <w:tblHeader/>
        </w:trPr>
        <w:tc>
          <w:tcPr>
            <w:tcW w:w="6462" w:type="dxa"/>
            <w:vAlign w:val="center"/>
          </w:tcPr>
          <w:p w14:paraId="1FA54114" w14:textId="43FB1F57" w:rsidR="00184CC4" w:rsidRPr="007B3ECE" w:rsidRDefault="00184CC4"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14</w:t>
            </w:r>
          </w:p>
        </w:tc>
        <w:tc>
          <w:tcPr>
            <w:tcW w:w="1017" w:type="dxa"/>
            <w:vAlign w:val="center"/>
          </w:tcPr>
          <w:p w14:paraId="21BE51C4" w14:textId="77777777" w:rsidR="00184CC4" w:rsidRDefault="00184CC4"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1D539A35" w14:textId="77777777" w:rsidR="00184CC4" w:rsidRPr="00A57B37" w:rsidRDefault="00184CC4"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B4F9A1A"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8D2D70" w14:paraId="06DD7776" w14:textId="77777777" w:rsidTr="00E60C74">
        <w:trPr>
          <w:trHeight w:val="698"/>
        </w:trPr>
        <w:tc>
          <w:tcPr>
            <w:tcW w:w="6462" w:type="dxa"/>
            <w:vAlign w:val="center"/>
          </w:tcPr>
          <w:p w14:paraId="71085E60" w14:textId="37CD4D82" w:rsidR="008D2D70" w:rsidRPr="00FA5923" w:rsidRDefault="008D2D70" w:rsidP="00032C4E">
            <w:pPr>
              <w:jc w:val="both"/>
              <w:rPr>
                <w:rFonts w:ascii="Arial" w:hAnsi="Arial" w:cs="Arial"/>
                <w:sz w:val="22"/>
                <w:szCs w:val="30"/>
              </w:rPr>
            </w:pPr>
            <w:r w:rsidRPr="00FA5923">
              <w:rPr>
                <w:rFonts w:ascii="Arial" w:hAnsi="Arial" w:cs="Arial"/>
                <w:sz w:val="22"/>
                <w:szCs w:val="30"/>
              </w:rPr>
              <w:t>Responder recurso</w:t>
            </w:r>
            <w:r>
              <w:rPr>
                <w:rFonts w:ascii="Arial" w:hAnsi="Arial" w:cs="Arial"/>
                <w:sz w:val="22"/>
                <w:szCs w:val="30"/>
              </w:rPr>
              <w:t xml:space="preserve"> de reposición. En los términos previstos por el Código de Procedimiento Administrativo y de lo Contencioso Administrativo, para este tipo de actuaciones.</w:t>
            </w:r>
          </w:p>
        </w:tc>
        <w:tc>
          <w:tcPr>
            <w:tcW w:w="1017" w:type="dxa"/>
            <w:vMerge w:val="restart"/>
            <w:vAlign w:val="center"/>
          </w:tcPr>
          <w:p w14:paraId="691975F8" w14:textId="69CF4E82" w:rsidR="008D2D70" w:rsidRDefault="008D2D70" w:rsidP="00032C4E">
            <w:pPr>
              <w:jc w:val="center"/>
              <w:rPr>
                <w:rFonts w:ascii="Arial" w:hAnsi="Arial" w:cs="Arial"/>
                <w:color w:val="365F91" w:themeColor="accent1" w:themeShade="BF"/>
                <w:sz w:val="22"/>
                <w:szCs w:val="30"/>
              </w:rPr>
            </w:pPr>
            <w:r>
              <w:rPr>
                <w:rFonts w:ascii="Arial" w:hAnsi="Arial" w:cs="Arial"/>
                <w:sz w:val="22"/>
                <w:szCs w:val="30"/>
              </w:rPr>
              <w:t>3</w:t>
            </w:r>
          </w:p>
        </w:tc>
        <w:tc>
          <w:tcPr>
            <w:tcW w:w="2743" w:type="dxa"/>
            <w:vAlign w:val="center"/>
          </w:tcPr>
          <w:p w14:paraId="10CF96EB" w14:textId="5DFA1397" w:rsidR="008D2D70" w:rsidRPr="00184CC4" w:rsidRDefault="008D2D70" w:rsidP="00391B4D">
            <w:pPr>
              <w:jc w:val="both"/>
              <w:rPr>
                <w:rFonts w:ascii="Arial" w:hAnsi="Arial" w:cs="Arial"/>
                <w:sz w:val="22"/>
                <w:szCs w:val="30"/>
              </w:rPr>
            </w:pPr>
            <w:r>
              <w:rPr>
                <w:rFonts w:ascii="Arial" w:hAnsi="Arial" w:cs="Arial"/>
                <w:sz w:val="22"/>
                <w:szCs w:val="30"/>
              </w:rPr>
              <w:t>Profesional designado Talento Humano</w:t>
            </w:r>
          </w:p>
        </w:tc>
      </w:tr>
      <w:tr w:rsidR="00184CC4" w14:paraId="3C6A43D0" w14:textId="77777777" w:rsidTr="00E60C74">
        <w:tc>
          <w:tcPr>
            <w:tcW w:w="6462" w:type="dxa"/>
            <w:vAlign w:val="center"/>
          </w:tcPr>
          <w:p w14:paraId="793CA548"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69DBCEF" w14:textId="77777777" w:rsidR="00184CC4" w:rsidRPr="00A57B37" w:rsidRDefault="00184CC4" w:rsidP="00032C4E">
            <w:pPr>
              <w:jc w:val="center"/>
              <w:rPr>
                <w:rFonts w:ascii="Arial" w:hAnsi="Arial" w:cs="Arial"/>
                <w:color w:val="365F91" w:themeColor="accent1" w:themeShade="BF"/>
                <w:sz w:val="24"/>
                <w:szCs w:val="30"/>
              </w:rPr>
            </w:pPr>
          </w:p>
        </w:tc>
        <w:tc>
          <w:tcPr>
            <w:tcW w:w="2743" w:type="dxa"/>
            <w:vAlign w:val="center"/>
          </w:tcPr>
          <w:p w14:paraId="0C65E762" w14:textId="77777777" w:rsidR="00184CC4" w:rsidRDefault="00184CC4"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184CC4" w14:paraId="58F4D779" w14:textId="77777777" w:rsidTr="00E60C74">
        <w:trPr>
          <w:trHeight w:val="412"/>
        </w:trPr>
        <w:tc>
          <w:tcPr>
            <w:tcW w:w="6462" w:type="dxa"/>
            <w:vAlign w:val="center"/>
          </w:tcPr>
          <w:p w14:paraId="53B858A7" w14:textId="77777777" w:rsidR="00184CC4" w:rsidRPr="00BA1354" w:rsidRDefault="00184CC4"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622DF38E" w14:textId="77777777" w:rsidR="00184CC4" w:rsidRDefault="00184CC4" w:rsidP="00032C4E">
            <w:pPr>
              <w:jc w:val="center"/>
              <w:rPr>
                <w:rFonts w:ascii="Arial" w:hAnsi="Arial" w:cs="Arial"/>
                <w:color w:val="365F91" w:themeColor="accent1" w:themeShade="BF"/>
                <w:sz w:val="22"/>
                <w:szCs w:val="30"/>
              </w:rPr>
            </w:pPr>
          </w:p>
        </w:tc>
        <w:tc>
          <w:tcPr>
            <w:tcW w:w="2743" w:type="dxa"/>
            <w:vAlign w:val="center"/>
          </w:tcPr>
          <w:p w14:paraId="17E57637" w14:textId="5442B479" w:rsidR="00184CC4" w:rsidRPr="00184CC4" w:rsidRDefault="007F2CBB" w:rsidP="00391B4D">
            <w:pPr>
              <w:jc w:val="both"/>
              <w:rPr>
                <w:rFonts w:ascii="Arial" w:hAnsi="Arial" w:cs="Arial"/>
                <w:sz w:val="22"/>
                <w:szCs w:val="30"/>
              </w:rPr>
            </w:pPr>
            <w:r>
              <w:rPr>
                <w:rFonts w:ascii="Arial" w:hAnsi="Arial" w:cs="Arial"/>
                <w:sz w:val="22"/>
                <w:szCs w:val="30"/>
              </w:rPr>
              <w:t>Respuesta a recurso de reposición.</w:t>
            </w:r>
          </w:p>
        </w:tc>
      </w:tr>
    </w:tbl>
    <w:p w14:paraId="634F7142" w14:textId="77777777" w:rsidR="00184CC4" w:rsidRPr="00032C4E" w:rsidRDefault="00184CC4"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8D2D70" w14:paraId="25DE915C" w14:textId="77777777" w:rsidTr="00E60C74">
        <w:trPr>
          <w:trHeight w:val="618"/>
          <w:tblHeader/>
        </w:trPr>
        <w:tc>
          <w:tcPr>
            <w:tcW w:w="6462" w:type="dxa"/>
            <w:vAlign w:val="center"/>
          </w:tcPr>
          <w:p w14:paraId="289A73BD" w14:textId="2C2C8B3C" w:rsidR="008D2D70" w:rsidRPr="007B3ECE" w:rsidRDefault="008D2D70"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lastRenderedPageBreak/>
              <w:t>Actividad N° 15</w:t>
            </w:r>
          </w:p>
        </w:tc>
        <w:tc>
          <w:tcPr>
            <w:tcW w:w="1017" w:type="dxa"/>
            <w:vAlign w:val="center"/>
          </w:tcPr>
          <w:p w14:paraId="4856F513" w14:textId="77777777" w:rsidR="008D2D70" w:rsidRDefault="008D2D70"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B04A475" w14:textId="77777777" w:rsidR="008D2D70" w:rsidRPr="00A57B37" w:rsidRDefault="008D2D70"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0C25EC15"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8D2D70" w14:paraId="695FC0B7" w14:textId="77777777" w:rsidTr="00E60C74">
        <w:trPr>
          <w:trHeight w:val="698"/>
        </w:trPr>
        <w:tc>
          <w:tcPr>
            <w:tcW w:w="6462" w:type="dxa"/>
            <w:vAlign w:val="center"/>
          </w:tcPr>
          <w:p w14:paraId="45D2E575" w14:textId="77777777" w:rsidR="008D2D70" w:rsidRDefault="008D2D70" w:rsidP="00032C4E">
            <w:pPr>
              <w:jc w:val="both"/>
              <w:rPr>
                <w:rFonts w:ascii="Arial" w:hAnsi="Arial" w:cs="Arial"/>
                <w:sz w:val="22"/>
                <w:szCs w:val="30"/>
              </w:rPr>
            </w:pPr>
          </w:p>
          <w:p w14:paraId="2210DF8B" w14:textId="46B99C42" w:rsidR="008D2D70" w:rsidRDefault="008D2D70" w:rsidP="00032C4E">
            <w:pPr>
              <w:jc w:val="both"/>
              <w:rPr>
                <w:rFonts w:ascii="Arial" w:hAnsi="Arial" w:cs="Arial"/>
                <w:sz w:val="22"/>
                <w:szCs w:val="30"/>
              </w:rPr>
            </w:pPr>
            <w:r>
              <w:rPr>
                <w:rFonts w:ascii="Arial" w:hAnsi="Arial" w:cs="Arial"/>
                <w:sz w:val="22"/>
                <w:szCs w:val="30"/>
              </w:rPr>
              <w:t>Comunicar acto administrativo de respuesta a recurso de reposición.</w:t>
            </w:r>
          </w:p>
          <w:p w14:paraId="714CC1C0" w14:textId="4CEB2473" w:rsidR="008D2D70" w:rsidRPr="00FA5923" w:rsidRDefault="008D2D70" w:rsidP="00032C4E">
            <w:pPr>
              <w:jc w:val="both"/>
              <w:rPr>
                <w:rFonts w:ascii="Arial" w:hAnsi="Arial" w:cs="Arial"/>
                <w:sz w:val="22"/>
                <w:szCs w:val="30"/>
              </w:rPr>
            </w:pPr>
          </w:p>
        </w:tc>
        <w:tc>
          <w:tcPr>
            <w:tcW w:w="1017" w:type="dxa"/>
            <w:vMerge w:val="restart"/>
            <w:vAlign w:val="center"/>
          </w:tcPr>
          <w:p w14:paraId="28B1E008" w14:textId="77777777" w:rsidR="008D2D70" w:rsidRDefault="008D2D70" w:rsidP="00032C4E">
            <w:pPr>
              <w:jc w:val="center"/>
              <w:rPr>
                <w:rFonts w:ascii="Arial" w:hAnsi="Arial" w:cs="Arial"/>
                <w:color w:val="365F91" w:themeColor="accent1" w:themeShade="BF"/>
                <w:sz w:val="22"/>
                <w:szCs w:val="30"/>
              </w:rPr>
            </w:pPr>
            <w:r>
              <w:rPr>
                <w:rFonts w:ascii="Arial" w:hAnsi="Arial" w:cs="Arial"/>
                <w:sz w:val="22"/>
                <w:szCs w:val="30"/>
              </w:rPr>
              <w:t>0.17</w:t>
            </w:r>
          </w:p>
        </w:tc>
        <w:tc>
          <w:tcPr>
            <w:tcW w:w="2743" w:type="dxa"/>
            <w:vAlign w:val="center"/>
          </w:tcPr>
          <w:p w14:paraId="4AEC615B" w14:textId="77777777" w:rsidR="008D2D70" w:rsidRPr="00184CC4" w:rsidRDefault="008D2D70" w:rsidP="00391B4D">
            <w:pPr>
              <w:jc w:val="both"/>
              <w:rPr>
                <w:rFonts w:ascii="Arial" w:hAnsi="Arial" w:cs="Arial"/>
                <w:sz w:val="22"/>
                <w:szCs w:val="30"/>
              </w:rPr>
            </w:pPr>
            <w:r>
              <w:rPr>
                <w:rFonts w:ascii="Arial" w:hAnsi="Arial" w:cs="Arial"/>
                <w:sz w:val="22"/>
                <w:szCs w:val="30"/>
              </w:rPr>
              <w:t>Profesional Designado Talento Humano</w:t>
            </w:r>
          </w:p>
        </w:tc>
      </w:tr>
      <w:tr w:rsidR="008D2D70" w14:paraId="46332C0D" w14:textId="77777777" w:rsidTr="00E60C74">
        <w:tc>
          <w:tcPr>
            <w:tcW w:w="6462" w:type="dxa"/>
            <w:vAlign w:val="center"/>
          </w:tcPr>
          <w:p w14:paraId="19711276"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1DDF483" w14:textId="77777777" w:rsidR="008D2D70" w:rsidRPr="00A57B37" w:rsidRDefault="008D2D70" w:rsidP="00032C4E">
            <w:pPr>
              <w:jc w:val="center"/>
              <w:rPr>
                <w:rFonts w:ascii="Arial" w:hAnsi="Arial" w:cs="Arial"/>
                <w:color w:val="365F91" w:themeColor="accent1" w:themeShade="BF"/>
                <w:sz w:val="24"/>
                <w:szCs w:val="30"/>
              </w:rPr>
            </w:pPr>
          </w:p>
        </w:tc>
        <w:tc>
          <w:tcPr>
            <w:tcW w:w="2743" w:type="dxa"/>
            <w:vAlign w:val="center"/>
          </w:tcPr>
          <w:p w14:paraId="5AFA0F8B" w14:textId="77777777" w:rsidR="008D2D70" w:rsidRDefault="008D2D70"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8D2D70" w14:paraId="1C146DAD" w14:textId="77777777" w:rsidTr="00E60C74">
        <w:trPr>
          <w:trHeight w:val="412"/>
        </w:trPr>
        <w:tc>
          <w:tcPr>
            <w:tcW w:w="6462" w:type="dxa"/>
            <w:vAlign w:val="center"/>
          </w:tcPr>
          <w:p w14:paraId="342DBF6C" w14:textId="77777777" w:rsidR="008D2D70" w:rsidRPr="00BA1354" w:rsidRDefault="008D2D70"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5A155DC3" w14:textId="77777777" w:rsidR="008D2D70" w:rsidRDefault="008D2D70" w:rsidP="00032C4E">
            <w:pPr>
              <w:jc w:val="center"/>
              <w:rPr>
                <w:rFonts w:ascii="Arial" w:hAnsi="Arial" w:cs="Arial"/>
                <w:color w:val="365F91" w:themeColor="accent1" w:themeShade="BF"/>
                <w:sz w:val="22"/>
                <w:szCs w:val="30"/>
              </w:rPr>
            </w:pPr>
          </w:p>
        </w:tc>
        <w:tc>
          <w:tcPr>
            <w:tcW w:w="2743" w:type="dxa"/>
            <w:vAlign w:val="center"/>
          </w:tcPr>
          <w:p w14:paraId="00BADF48" w14:textId="48B46DF5" w:rsidR="008D2D70" w:rsidRPr="00184CC4" w:rsidRDefault="008D2D70" w:rsidP="00391B4D">
            <w:pPr>
              <w:jc w:val="both"/>
              <w:rPr>
                <w:rFonts w:ascii="Arial" w:hAnsi="Arial" w:cs="Arial"/>
                <w:sz w:val="22"/>
                <w:szCs w:val="30"/>
              </w:rPr>
            </w:pPr>
            <w:r>
              <w:rPr>
                <w:rFonts w:ascii="Arial" w:hAnsi="Arial" w:cs="Arial"/>
                <w:sz w:val="22"/>
                <w:szCs w:val="30"/>
              </w:rPr>
              <w:t>Comunicación de acto administrativo.</w:t>
            </w:r>
          </w:p>
        </w:tc>
      </w:tr>
    </w:tbl>
    <w:p w14:paraId="6765917F" w14:textId="77777777" w:rsidR="008D2D70" w:rsidRPr="00032C4E" w:rsidRDefault="008D2D70" w:rsidP="00032C4E">
      <w:pPr>
        <w:jc w:val="both"/>
        <w:rPr>
          <w:rFonts w:ascii="Arial" w:hAnsi="Arial" w:cs="Arial"/>
          <w:sz w:val="22"/>
          <w:szCs w:val="22"/>
          <w:lang w:val="es-MX"/>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7F2CBB" w14:paraId="52E08921" w14:textId="77777777" w:rsidTr="00E60C74">
        <w:trPr>
          <w:trHeight w:val="618"/>
          <w:tblHeader/>
        </w:trPr>
        <w:tc>
          <w:tcPr>
            <w:tcW w:w="6462" w:type="dxa"/>
            <w:vAlign w:val="center"/>
          </w:tcPr>
          <w:p w14:paraId="4CAF5911" w14:textId="53BDDC01" w:rsidR="007F2CBB" w:rsidRPr="007B3ECE" w:rsidRDefault="007F2CBB" w:rsidP="00032C4E">
            <w:pPr>
              <w:jc w:val="center"/>
              <w:rPr>
                <w:rFonts w:ascii="Arial" w:hAnsi="Arial" w:cs="Arial"/>
                <w:b/>
                <w:color w:val="365F91" w:themeColor="accent1" w:themeShade="BF"/>
                <w:sz w:val="24"/>
                <w:szCs w:val="30"/>
              </w:rPr>
            </w:pPr>
            <w:r w:rsidRPr="007351E1">
              <w:rPr>
                <w:rFonts w:ascii="Arial" w:hAnsi="Arial" w:cs="Arial"/>
                <w:b/>
                <w:color w:val="365F91" w:themeColor="accent1" w:themeShade="BF"/>
                <w:sz w:val="32"/>
                <w:szCs w:val="30"/>
              </w:rPr>
              <w:t>Actividad N° 1</w:t>
            </w:r>
            <w:r w:rsidR="00C4552E" w:rsidRPr="007351E1">
              <w:rPr>
                <w:rFonts w:ascii="Arial" w:hAnsi="Arial" w:cs="Arial"/>
                <w:b/>
                <w:color w:val="365F91" w:themeColor="accent1" w:themeShade="BF"/>
                <w:sz w:val="32"/>
                <w:szCs w:val="30"/>
              </w:rPr>
              <w:t>6</w:t>
            </w:r>
          </w:p>
        </w:tc>
        <w:tc>
          <w:tcPr>
            <w:tcW w:w="1017" w:type="dxa"/>
            <w:vAlign w:val="center"/>
          </w:tcPr>
          <w:p w14:paraId="7DF8B192" w14:textId="77777777" w:rsidR="007F2CBB" w:rsidRDefault="007F2CBB" w:rsidP="00032C4E">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8C12A6B" w14:textId="77777777" w:rsidR="007F2CBB" w:rsidRPr="00A57B37" w:rsidRDefault="007F2CBB" w:rsidP="00032C4E">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58538CB" w14:textId="77777777" w:rsidR="007F2CBB" w:rsidRDefault="007F2CBB"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7F2CBB" w14:paraId="07EEA76B" w14:textId="77777777" w:rsidTr="00E60C74">
        <w:trPr>
          <w:trHeight w:val="698"/>
        </w:trPr>
        <w:tc>
          <w:tcPr>
            <w:tcW w:w="6462" w:type="dxa"/>
            <w:vAlign w:val="center"/>
          </w:tcPr>
          <w:p w14:paraId="3D472226" w14:textId="77777777" w:rsidR="007F2CBB" w:rsidRPr="00EC325D" w:rsidRDefault="007F2CBB" w:rsidP="00032C4E">
            <w:pPr>
              <w:jc w:val="both"/>
              <w:rPr>
                <w:rFonts w:ascii="Arial" w:hAnsi="Arial" w:cs="Arial"/>
                <w:sz w:val="22"/>
                <w:szCs w:val="30"/>
              </w:rPr>
            </w:pPr>
            <w:r>
              <w:rPr>
                <w:rFonts w:ascii="Arial" w:hAnsi="Arial" w:cs="Arial"/>
                <w:sz w:val="22"/>
                <w:szCs w:val="30"/>
              </w:rPr>
              <w:t>Pagar liquidación</w:t>
            </w:r>
            <w:r w:rsidR="00C4552E">
              <w:rPr>
                <w:rFonts w:ascii="Arial" w:hAnsi="Arial" w:cs="Arial"/>
                <w:sz w:val="22"/>
                <w:szCs w:val="30"/>
              </w:rPr>
              <w:t>.</w:t>
            </w:r>
            <w:r w:rsidR="00C4552E" w:rsidRPr="00EC325D">
              <w:rPr>
                <w:rFonts w:ascii="Arial" w:hAnsi="Arial" w:cs="Arial"/>
                <w:sz w:val="22"/>
                <w:szCs w:val="30"/>
              </w:rPr>
              <w:t xml:space="preserve"> </w:t>
            </w:r>
          </w:p>
          <w:p w14:paraId="6CF5D90E" w14:textId="77777777" w:rsidR="00EC325D" w:rsidRPr="00EC325D" w:rsidRDefault="00EC325D" w:rsidP="00032C4E">
            <w:pPr>
              <w:jc w:val="both"/>
              <w:rPr>
                <w:rFonts w:ascii="Arial" w:hAnsi="Arial" w:cs="Arial"/>
                <w:sz w:val="22"/>
                <w:szCs w:val="30"/>
              </w:rPr>
            </w:pPr>
          </w:p>
          <w:p w14:paraId="245B1980" w14:textId="1E562EF2" w:rsidR="00EC325D" w:rsidRPr="00FA5923" w:rsidRDefault="00EC325D" w:rsidP="00032C4E">
            <w:pPr>
              <w:jc w:val="both"/>
              <w:rPr>
                <w:rFonts w:ascii="Arial" w:hAnsi="Arial" w:cs="Arial"/>
                <w:sz w:val="22"/>
                <w:szCs w:val="30"/>
              </w:rPr>
            </w:pPr>
            <w:r w:rsidRPr="00EC325D">
              <w:rPr>
                <w:rFonts w:ascii="Arial" w:hAnsi="Arial" w:cs="Arial"/>
                <w:sz w:val="22"/>
                <w:szCs w:val="30"/>
              </w:rPr>
              <w:t>Ejecutar procedimiento de Pagos en el Proceso de Gestión Financiera.</w:t>
            </w:r>
          </w:p>
        </w:tc>
        <w:tc>
          <w:tcPr>
            <w:tcW w:w="1017" w:type="dxa"/>
            <w:vMerge w:val="restart"/>
            <w:vAlign w:val="center"/>
          </w:tcPr>
          <w:p w14:paraId="55EDF82C" w14:textId="77777777" w:rsidR="007F2CBB" w:rsidRDefault="007F2CBB" w:rsidP="00032C4E">
            <w:pPr>
              <w:jc w:val="center"/>
              <w:rPr>
                <w:rFonts w:ascii="Arial" w:hAnsi="Arial" w:cs="Arial"/>
                <w:color w:val="365F91" w:themeColor="accent1" w:themeShade="BF"/>
                <w:sz w:val="22"/>
                <w:szCs w:val="30"/>
              </w:rPr>
            </w:pPr>
            <w:r>
              <w:rPr>
                <w:rFonts w:ascii="Arial" w:hAnsi="Arial" w:cs="Arial"/>
                <w:sz w:val="22"/>
                <w:szCs w:val="30"/>
              </w:rPr>
              <w:t>N/A</w:t>
            </w:r>
          </w:p>
        </w:tc>
        <w:tc>
          <w:tcPr>
            <w:tcW w:w="2743" w:type="dxa"/>
            <w:vAlign w:val="center"/>
          </w:tcPr>
          <w:p w14:paraId="2556A46D" w14:textId="4146A415" w:rsidR="007F2CBB" w:rsidRPr="00184CC4" w:rsidRDefault="007F2CBB" w:rsidP="00032C4E">
            <w:pPr>
              <w:rPr>
                <w:rFonts w:ascii="Arial" w:hAnsi="Arial" w:cs="Arial"/>
                <w:sz w:val="22"/>
                <w:szCs w:val="30"/>
              </w:rPr>
            </w:pPr>
            <w:r>
              <w:rPr>
                <w:rFonts w:ascii="Arial" w:hAnsi="Arial" w:cs="Arial"/>
                <w:sz w:val="22"/>
                <w:szCs w:val="30"/>
              </w:rPr>
              <w:t xml:space="preserve">Profesional </w:t>
            </w:r>
            <w:r w:rsidR="00B72E11">
              <w:rPr>
                <w:rFonts w:ascii="Arial" w:hAnsi="Arial" w:cs="Arial"/>
                <w:sz w:val="22"/>
                <w:szCs w:val="30"/>
              </w:rPr>
              <w:t>Designado</w:t>
            </w:r>
            <w:r>
              <w:rPr>
                <w:rFonts w:ascii="Arial" w:hAnsi="Arial" w:cs="Arial"/>
                <w:sz w:val="22"/>
                <w:szCs w:val="30"/>
              </w:rPr>
              <w:t xml:space="preserve"> </w:t>
            </w:r>
            <w:r w:rsidR="00C4552E">
              <w:rPr>
                <w:rFonts w:ascii="Arial" w:hAnsi="Arial" w:cs="Arial"/>
                <w:sz w:val="22"/>
                <w:szCs w:val="30"/>
              </w:rPr>
              <w:t>Tesorería</w:t>
            </w:r>
          </w:p>
        </w:tc>
      </w:tr>
      <w:tr w:rsidR="007F2CBB" w14:paraId="21E94922" w14:textId="77777777" w:rsidTr="00E60C74">
        <w:tc>
          <w:tcPr>
            <w:tcW w:w="6462" w:type="dxa"/>
            <w:vAlign w:val="center"/>
          </w:tcPr>
          <w:p w14:paraId="699961BA" w14:textId="77777777" w:rsidR="007F2CBB" w:rsidRDefault="007F2CBB"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3C46FCB4" w14:textId="77777777" w:rsidR="007F2CBB" w:rsidRPr="00A57B37" w:rsidRDefault="007F2CBB" w:rsidP="00032C4E">
            <w:pPr>
              <w:jc w:val="center"/>
              <w:rPr>
                <w:rFonts w:ascii="Arial" w:hAnsi="Arial" w:cs="Arial"/>
                <w:color w:val="365F91" w:themeColor="accent1" w:themeShade="BF"/>
                <w:sz w:val="24"/>
                <w:szCs w:val="30"/>
              </w:rPr>
            </w:pPr>
          </w:p>
        </w:tc>
        <w:tc>
          <w:tcPr>
            <w:tcW w:w="2743" w:type="dxa"/>
            <w:vAlign w:val="center"/>
          </w:tcPr>
          <w:p w14:paraId="0A5960F5" w14:textId="77777777" w:rsidR="007F2CBB" w:rsidRDefault="007F2CBB" w:rsidP="00032C4E">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7F2CBB" w14:paraId="4A527579" w14:textId="77777777" w:rsidTr="00E60C74">
        <w:trPr>
          <w:trHeight w:val="412"/>
        </w:trPr>
        <w:tc>
          <w:tcPr>
            <w:tcW w:w="6462" w:type="dxa"/>
            <w:vAlign w:val="center"/>
          </w:tcPr>
          <w:p w14:paraId="0DA764B0" w14:textId="77777777" w:rsidR="007F2CBB" w:rsidRPr="00BA1354" w:rsidRDefault="007F2CBB" w:rsidP="00032C4E">
            <w:pPr>
              <w:jc w:val="center"/>
              <w:rPr>
                <w:rFonts w:ascii="Arial" w:hAnsi="Arial" w:cs="Arial"/>
                <w:sz w:val="22"/>
                <w:szCs w:val="30"/>
              </w:rPr>
            </w:pPr>
            <w:r>
              <w:rPr>
                <w:rFonts w:ascii="Arial" w:hAnsi="Arial" w:cs="Arial"/>
                <w:sz w:val="22"/>
                <w:szCs w:val="30"/>
              </w:rPr>
              <w:t>N/A</w:t>
            </w:r>
          </w:p>
        </w:tc>
        <w:tc>
          <w:tcPr>
            <w:tcW w:w="1017" w:type="dxa"/>
            <w:vMerge/>
            <w:vAlign w:val="center"/>
          </w:tcPr>
          <w:p w14:paraId="69CE646A" w14:textId="77777777" w:rsidR="007F2CBB" w:rsidRDefault="007F2CBB" w:rsidP="00032C4E">
            <w:pPr>
              <w:jc w:val="center"/>
              <w:rPr>
                <w:rFonts w:ascii="Arial" w:hAnsi="Arial" w:cs="Arial"/>
                <w:color w:val="365F91" w:themeColor="accent1" w:themeShade="BF"/>
                <w:sz w:val="22"/>
                <w:szCs w:val="30"/>
              </w:rPr>
            </w:pPr>
          </w:p>
        </w:tc>
        <w:tc>
          <w:tcPr>
            <w:tcW w:w="2743" w:type="dxa"/>
            <w:vAlign w:val="center"/>
          </w:tcPr>
          <w:p w14:paraId="2DEF245B" w14:textId="758017FD" w:rsidR="007F2CBB" w:rsidRPr="00184CC4" w:rsidRDefault="007F2CBB" w:rsidP="00032C4E">
            <w:pPr>
              <w:rPr>
                <w:rFonts w:ascii="Arial" w:hAnsi="Arial" w:cs="Arial"/>
                <w:sz w:val="22"/>
                <w:szCs w:val="30"/>
              </w:rPr>
            </w:pPr>
          </w:p>
        </w:tc>
      </w:tr>
    </w:tbl>
    <w:p w14:paraId="40F86C97" w14:textId="77777777" w:rsidR="007F2CBB" w:rsidRPr="00032C4E" w:rsidRDefault="007F2CBB" w:rsidP="00032C4E">
      <w:pPr>
        <w:jc w:val="both"/>
        <w:rPr>
          <w:rFonts w:ascii="Arial" w:hAnsi="Arial" w:cs="Arial"/>
          <w:sz w:val="22"/>
          <w:szCs w:val="22"/>
          <w:lang w:val="es-MX"/>
        </w:rPr>
      </w:pPr>
    </w:p>
    <w:p w14:paraId="0AFB1347" w14:textId="77777777" w:rsidR="00E34392" w:rsidRPr="00032C4E" w:rsidRDefault="00E34392" w:rsidP="00032C4E">
      <w:pPr>
        <w:jc w:val="both"/>
        <w:rPr>
          <w:rFonts w:ascii="Arial" w:hAnsi="Arial" w:cs="Arial"/>
          <w:sz w:val="22"/>
          <w:szCs w:val="22"/>
          <w:lang w:val="es-MX"/>
        </w:rPr>
      </w:pPr>
    </w:p>
    <w:p w14:paraId="5AE7F6F6" w14:textId="09DE0EFB" w:rsidR="003964E9" w:rsidRPr="007351E1" w:rsidRDefault="003964E9"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CONTROL DE CAMBIOS</w:t>
      </w:r>
    </w:p>
    <w:p w14:paraId="43037997" w14:textId="77777777" w:rsidR="00032C4E" w:rsidRPr="00032C4E" w:rsidRDefault="00032C4E" w:rsidP="00032C4E">
      <w:pPr>
        <w:jc w:val="both"/>
        <w:rPr>
          <w:rFonts w:ascii="Arial" w:hAnsi="Arial" w:cs="Arial"/>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B1458B"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032C4E">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032C4E">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050B01" w:rsidRDefault="00050B01" w:rsidP="00032C4E">
            <w:pPr>
              <w:jc w:val="center"/>
              <w:rPr>
                <w:rFonts w:ascii="Arial" w:hAnsi="Arial" w:cs="Arial"/>
                <w:b/>
              </w:rPr>
            </w:pPr>
            <w:r w:rsidRPr="00050B01">
              <w:rPr>
                <w:rFonts w:ascii="Arial" w:hAnsi="Arial" w:cs="Arial"/>
                <w:b/>
              </w:rPr>
              <w:t>Naturaleza del cambio</w:t>
            </w:r>
          </w:p>
        </w:tc>
      </w:tr>
      <w:tr w:rsidR="004738D8" w:rsidRPr="00B1458B" w14:paraId="475F6922" w14:textId="77777777" w:rsidTr="00050B01">
        <w:trPr>
          <w:trHeight w:val="226"/>
        </w:trPr>
        <w:tc>
          <w:tcPr>
            <w:tcW w:w="714" w:type="pct"/>
            <w:shd w:val="clear" w:color="auto" w:fill="auto"/>
            <w:tcMar>
              <w:top w:w="57" w:type="dxa"/>
              <w:left w:w="113" w:type="dxa"/>
              <w:bottom w:w="57" w:type="dxa"/>
            </w:tcMar>
          </w:tcPr>
          <w:p w14:paraId="6BC6526E" w14:textId="31AFFF20" w:rsidR="004738D8" w:rsidRPr="00050B01" w:rsidRDefault="0090696F" w:rsidP="0090696F">
            <w:pPr>
              <w:rPr>
                <w:rFonts w:ascii="Arial" w:hAnsi="Arial" w:cs="Arial"/>
              </w:rPr>
            </w:pPr>
            <w:r>
              <w:rPr>
                <w:rFonts w:ascii="Arial" w:hAnsi="Arial" w:cs="Arial"/>
              </w:rPr>
              <w:t>28</w:t>
            </w:r>
            <w:r w:rsidR="00643F1F">
              <w:rPr>
                <w:rFonts w:ascii="Arial" w:hAnsi="Arial" w:cs="Arial"/>
              </w:rPr>
              <w:t>/0</w:t>
            </w:r>
            <w:r w:rsidR="000D75A2">
              <w:rPr>
                <w:rFonts w:ascii="Arial" w:hAnsi="Arial" w:cs="Arial"/>
              </w:rPr>
              <w:t>6</w:t>
            </w:r>
            <w:r w:rsidR="00643F1F">
              <w:rPr>
                <w:rFonts w:ascii="Arial" w:hAnsi="Arial" w:cs="Arial"/>
              </w:rPr>
              <w:t>/2019</w:t>
            </w:r>
          </w:p>
        </w:tc>
        <w:tc>
          <w:tcPr>
            <w:tcW w:w="545" w:type="pct"/>
            <w:shd w:val="clear" w:color="auto" w:fill="auto"/>
            <w:tcMar>
              <w:top w:w="57" w:type="dxa"/>
              <w:left w:w="113" w:type="dxa"/>
              <w:bottom w:w="57" w:type="dxa"/>
            </w:tcMar>
          </w:tcPr>
          <w:p w14:paraId="3255444B" w14:textId="3E05821E" w:rsidR="004738D8" w:rsidRPr="00050B01" w:rsidRDefault="00643F1F" w:rsidP="0090696F">
            <w:pPr>
              <w:jc w:val="center"/>
              <w:rPr>
                <w:rFonts w:ascii="Arial" w:hAnsi="Arial" w:cs="Arial"/>
              </w:rPr>
            </w:pPr>
            <w:r>
              <w:rPr>
                <w:rFonts w:ascii="Arial" w:hAnsi="Arial" w:cs="Arial"/>
              </w:rPr>
              <w:t>0</w:t>
            </w:r>
            <w:r w:rsidR="0090696F">
              <w:rPr>
                <w:rFonts w:ascii="Arial" w:hAnsi="Arial" w:cs="Arial"/>
              </w:rPr>
              <w:t>1</w:t>
            </w:r>
          </w:p>
        </w:tc>
        <w:tc>
          <w:tcPr>
            <w:tcW w:w="3742" w:type="pct"/>
            <w:shd w:val="clear" w:color="auto" w:fill="FFFFFF" w:themeFill="background1"/>
            <w:tcMar>
              <w:top w:w="57" w:type="dxa"/>
              <w:left w:w="113" w:type="dxa"/>
              <w:bottom w:w="57" w:type="dxa"/>
            </w:tcMar>
          </w:tcPr>
          <w:p w14:paraId="0C29AE51" w14:textId="3EA16579" w:rsidR="004738D8" w:rsidRPr="00050B01" w:rsidRDefault="003471D0" w:rsidP="00032C4E">
            <w:pPr>
              <w:rPr>
                <w:rFonts w:ascii="Arial" w:hAnsi="Arial" w:cs="Arial"/>
              </w:rPr>
            </w:pPr>
            <w:r>
              <w:rPr>
                <w:rFonts w:ascii="Arial" w:hAnsi="Arial" w:cs="Arial"/>
              </w:rPr>
              <w:t>Creación</w:t>
            </w:r>
            <w:r w:rsidR="00643F1F">
              <w:rPr>
                <w:rFonts w:ascii="Arial" w:hAnsi="Arial" w:cs="Arial"/>
              </w:rPr>
              <w:t xml:space="preserve"> del documento.</w:t>
            </w:r>
          </w:p>
        </w:tc>
      </w:tr>
    </w:tbl>
    <w:p w14:paraId="155D1ACC" w14:textId="77777777" w:rsidR="003964E9" w:rsidRPr="00032C4E" w:rsidRDefault="003964E9" w:rsidP="00032C4E">
      <w:pPr>
        <w:jc w:val="both"/>
        <w:rPr>
          <w:rFonts w:ascii="Arial" w:hAnsi="Arial" w:cs="Arial"/>
          <w:sz w:val="22"/>
          <w:szCs w:val="22"/>
          <w:lang w:val="es-MX"/>
        </w:rPr>
      </w:pPr>
    </w:p>
    <w:p w14:paraId="1747E6BC" w14:textId="77777777" w:rsidR="000245DE" w:rsidRPr="00032C4E" w:rsidRDefault="000245DE" w:rsidP="00032C4E">
      <w:pPr>
        <w:jc w:val="both"/>
        <w:rPr>
          <w:rFonts w:ascii="Arial" w:hAnsi="Arial" w:cs="Arial"/>
          <w:sz w:val="22"/>
          <w:szCs w:val="22"/>
          <w:lang w:val="es-MX"/>
        </w:rPr>
      </w:pPr>
    </w:p>
    <w:p w14:paraId="0FFA2159" w14:textId="139ACE7D" w:rsidR="003964E9" w:rsidRPr="007351E1" w:rsidRDefault="003964E9" w:rsidP="00032C4E">
      <w:pPr>
        <w:pStyle w:val="Prrafodelista"/>
        <w:numPr>
          <w:ilvl w:val="0"/>
          <w:numId w:val="29"/>
        </w:numPr>
        <w:jc w:val="center"/>
        <w:rPr>
          <w:rFonts w:ascii="Arial" w:hAnsi="Arial" w:cs="Arial"/>
          <w:b/>
          <w:color w:val="365F91" w:themeColor="accent1" w:themeShade="BF"/>
          <w:sz w:val="32"/>
          <w:szCs w:val="30"/>
        </w:rPr>
      </w:pPr>
      <w:r w:rsidRPr="007351E1">
        <w:rPr>
          <w:rFonts w:ascii="Arial" w:hAnsi="Arial" w:cs="Arial"/>
          <w:b/>
          <w:color w:val="365F91" w:themeColor="accent1" w:themeShade="BF"/>
          <w:sz w:val="32"/>
          <w:szCs w:val="30"/>
        </w:rPr>
        <w:t>CRÉDITOS</w:t>
      </w:r>
    </w:p>
    <w:p w14:paraId="5086EE97" w14:textId="77777777" w:rsidR="003964E9" w:rsidRPr="00032C4E" w:rsidRDefault="003964E9" w:rsidP="00032C4E">
      <w:pPr>
        <w:jc w:val="both"/>
        <w:rPr>
          <w:rFonts w:ascii="Arial" w:hAnsi="Arial" w:cs="Arial"/>
          <w:sz w:val="22"/>
          <w:szCs w:val="22"/>
          <w:lang w:val="es-MX"/>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738D8" w:rsidRPr="00B1458B" w14:paraId="190AD18C" w14:textId="77777777" w:rsidTr="00E7638F">
        <w:trPr>
          <w:trHeight w:val="422"/>
          <w:tblHeader/>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050B01" w:rsidRDefault="004738D8" w:rsidP="00032C4E">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050B01" w:rsidRDefault="004738D8" w:rsidP="00032C4E">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050B01" w:rsidRDefault="004738D8" w:rsidP="00032C4E">
            <w:pPr>
              <w:pStyle w:val="Piedepgina"/>
              <w:jc w:val="both"/>
              <w:rPr>
                <w:rFonts w:ascii="Arial" w:hAnsi="Arial" w:cs="Arial"/>
                <w:b/>
                <w:color w:val="000000"/>
              </w:rPr>
            </w:pPr>
            <w:r w:rsidRPr="00050B01">
              <w:rPr>
                <w:rFonts w:ascii="Arial" w:hAnsi="Arial" w:cs="Arial"/>
                <w:b/>
                <w:color w:val="000000"/>
              </w:rPr>
              <w:t>Aprobó</w:t>
            </w:r>
          </w:p>
        </w:tc>
      </w:tr>
      <w:tr w:rsidR="003C0461" w:rsidRPr="00B1458B" w14:paraId="45A53378" w14:textId="77777777" w:rsidTr="00050B01">
        <w:trPr>
          <w:trHeight w:val="441"/>
        </w:trPr>
        <w:tc>
          <w:tcPr>
            <w:tcW w:w="1698" w:type="pct"/>
            <w:tcBorders>
              <w:top w:val="single" w:sz="4" w:space="0" w:color="auto"/>
              <w:bottom w:val="single" w:sz="4" w:space="0" w:color="auto"/>
              <w:right w:val="single" w:sz="4" w:space="0" w:color="auto"/>
            </w:tcBorders>
            <w:vAlign w:val="center"/>
          </w:tcPr>
          <w:p w14:paraId="7D6C8401" w14:textId="77777777" w:rsidR="003C0461" w:rsidRDefault="003C0461" w:rsidP="00032C4E">
            <w:pPr>
              <w:pStyle w:val="Piedepgina"/>
              <w:jc w:val="both"/>
              <w:rPr>
                <w:rFonts w:ascii="Arial" w:hAnsi="Arial" w:cs="Arial"/>
                <w:color w:val="000000"/>
                <w:lang w:val="es-CO" w:eastAsia="en-US"/>
              </w:rPr>
            </w:pPr>
            <w:r>
              <w:rPr>
                <w:rFonts w:ascii="Arial" w:hAnsi="Arial" w:cs="Arial"/>
                <w:color w:val="000000"/>
                <w:lang w:val="es-CO" w:eastAsia="en-US"/>
              </w:rPr>
              <w:t>Yesid Alexander Caicedo Rincon – Profesional Especializado Talento Humano Subdirección de Gestión Corporativa.</w:t>
            </w:r>
          </w:p>
          <w:p w14:paraId="01C86C08" w14:textId="77777777" w:rsidR="00EC325D" w:rsidRDefault="00EC325D" w:rsidP="00032C4E">
            <w:pPr>
              <w:pStyle w:val="Piedepgina"/>
              <w:jc w:val="both"/>
              <w:rPr>
                <w:rFonts w:ascii="Arial" w:hAnsi="Arial" w:cs="Arial"/>
                <w:color w:val="000000"/>
                <w:lang w:val="es-CO" w:eastAsia="en-US"/>
              </w:rPr>
            </w:pPr>
          </w:p>
          <w:p w14:paraId="4F159B09" w14:textId="47111C24" w:rsidR="003C0461" w:rsidRPr="00050B01" w:rsidRDefault="003C0461" w:rsidP="00032C4E">
            <w:pPr>
              <w:pStyle w:val="Piedepgina"/>
              <w:jc w:val="both"/>
              <w:rPr>
                <w:rFonts w:ascii="Arial" w:hAnsi="Arial" w:cs="Arial"/>
                <w:color w:val="000000"/>
              </w:rPr>
            </w:pPr>
            <w:r>
              <w:rPr>
                <w:rFonts w:ascii="Arial" w:hAnsi="Arial" w:cs="Arial"/>
                <w:color w:val="000000"/>
                <w:lang w:val="es-CO" w:eastAsia="en-US"/>
              </w:rPr>
              <w:t>Fernando A. Vergara García -  Profesional contratista Equipo SIG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0AE9846F" w14:textId="5D1C030B" w:rsidR="003C0461" w:rsidRPr="00050B01" w:rsidRDefault="003C0461" w:rsidP="00854899">
            <w:pPr>
              <w:pStyle w:val="Piedepgina"/>
              <w:jc w:val="both"/>
              <w:rPr>
                <w:rFonts w:ascii="Arial" w:hAnsi="Arial" w:cs="Arial"/>
                <w:color w:val="000000"/>
              </w:rPr>
            </w:pPr>
            <w:r>
              <w:rPr>
                <w:rFonts w:ascii="Arial" w:hAnsi="Arial" w:cs="Arial"/>
                <w:color w:val="000000"/>
                <w:lang w:val="es-CO" w:eastAsia="en-US"/>
              </w:rPr>
              <w:t xml:space="preserve">Charly Alexander Rociasco Méndez </w:t>
            </w:r>
            <w:r w:rsidR="00854899">
              <w:rPr>
                <w:rFonts w:ascii="Arial" w:hAnsi="Arial" w:cs="Arial"/>
                <w:color w:val="000000"/>
                <w:lang w:val="es-CO" w:eastAsia="en-US"/>
              </w:rPr>
              <w:t xml:space="preserve">-  Profesional contratista </w:t>
            </w:r>
            <w:bookmarkStart w:id="12" w:name="_GoBack"/>
            <w:bookmarkEnd w:id="12"/>
            <w:r>
              <w:rPr>
                <w:rFonts w:ascii="Arial" w:hAnsi="Arial" w:cs="Arial"/>
                <w:color w:val="000000"/>
                <w:lang w:val="es-CO" w:eastAsia="en-US"/>
              </w:rPr>
              <w:t>Equipo SIG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3B8A59D6" w14:textId="029A26DB" w:rsidR="003C0461" w:rsidRPr="00050B01" w:rsidRDefault="007351E1" w:rsidP="007351E1">
            <w:pPr>
              <w:pStyle w:val="Piedepgina"/>
              <w:jc w:val="both"/>
              <w:rPr>
                <w:rFonts w:ascii="Arial" w:hAnsi="Arial" w:cs="Arial"/>
                <w:color w:val="000000"/>
              </w:rPr>
            </w:pPr>
            <w:r>
              <w:rPr>
                <w:rFonts w:ascii="Arial" w:hAnsi="Arial" w:cs="Arial"/>
                <w:color w:val="000000"/>
                <w:lang w:val="es-CO" w:eastAsia="en-US"/>
              </w:rPr>
              <w:t>Luz Patricia Quintanilla Parra</w:t>
            </w:r>
            <w:r w:rsidR="003C0461">
              <w:rPr>
                <w:rFonts w:ascii="Arial" w:hAnsi="Arial" w:cs="Arial"/>
                <w:color w:val="000000"/>
                <w:lang w:val="es-CO" w:eastAsia="en-US"/>
              </w:rPr>
              <w:t xml:space="preserve"> – Su</w:t>
            </w:r>
            <w:r>
              <w:rPr>
                <w:rFonts w:ascii="Arial" w:hAnsi="Arial" w:cs="Arial"/>
                <w:color w:val="000000"/>
                <w:lang w:val="es-CO" w:eastAsia="en-US"/>
              </w:rPr>
              <w:t>bdirector</w:t>
            </w:r>
            <w:r w:rsidR="00EC0E44">
              <w:rPr>
                <w:rFonts w:ascii="Arial" w:hAnsi="Arial" w:cs="Arial"/>
                <w:color w:val="000000"/>
                <w:lang w:val="es-CO" w:eastAsia="en-US"/>
              </w:rPr>
              <w:t>a</w:t>
            </w:r>
            <w:r>
              <w:rPr>
                <w:rFonts w:ascii="Arial" w:hAnsi="Arial" w:cs="Arial"/>
                <w:color w:val="000000"/>
                <w:lang w:val="es-CO" w:eastAsia="en-US"/>
              </w:rPr>
              <w:t xml:space="preserve"> (E) de Gestión Corporativa</w:t>
            </w:r>
            <w:r w:rsidR="003C0461">
              <w:rPr>
                <w:rFonts w:ascii="Arial" w:hAnsi="Arial" w:cs="Arial"/>
                <w:color w:val="000000"/>
                <w:lang w:val="es-CO" w:eastAsia="en-US"/>
              </w:rPr>
              <w:t>.</w:t>
            </w:r>
          </w:p>
        </w:tc>
      </w:tr>
      <w:tr w:rsidR="0090696F" w:rsidRPr="00B1458B" w14:paraId="21D51080" w14:textId="77777777" w:rsidTr="0090696F">
        <w:trPr>
          <w:trHeight w:val="441"/>
        </w:trPr>
        <w:tc>
          <w:tcPr>
            <w:tcW w:w="1698" w:type="pct"/>
            <w:tcBorders>
              <w:top w:val="single" w:sz="4" w:space="0" w:color="auto"/>
              <w:bottom w:val="single" w:sz="4" w:space="0" w:color="auto"/>
              <w:right w:val="single" w:sz="4" w:space="0" w:color="auto"/>
            </w:tcBorders>
            <w:vAlign w:val="center"/>
          </w:tcPr>
          <w:p w14:paraId="2FE33FAD" w14:textId="2942CC28" w:rsidR="0090696F" w:rsidRDefault="0090696F" w:rsidP="0090696F">
            <w:pPr>
              <w:pStyle w:val="Piedepgina"/>
              <w:jc w:val="both"/>
              <w:rPr>
                <w:rFonts w:ascii="Arial" w:hAnsi="Arial" w:cs="Arial"/>
                <w:color w:val="000000"/>
                <w:lang w:val="es-CO" w:eastAsia="en-US"/>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19851721" w14:textId="60F4725A" w:rsidR="0090696F" w:rsidRDefault="0090696F" w:rsidP="0090696F">
            <w:pPr>
              <w:pStyle w:val="Piedepgina"/>
              <w:jc w:val="both"/>
              <w:rPr>
                <w:rFonts w:ascii="Arial" w:hAnsi="Arial" w:cs="Arial"/>
                <w:color w:val="000000"/>
                <w:lang w:val="es-CO" w:eastAsia="en-US"/>
              </w:rPr>
            </w:pPr>
            <w:r w:rsidRPr="00E935BB">
              <w:rPr>
                <w:rFonts w:ascii="Arial" w:hAnsi="Arial" w:cs="Arial"/>
                <w:color w:val="000000"/>
                <w:sz w:val="18"/>
              </w:rPr>
              <w:t xml:space="preserve">Memorando interno con N° radicado </w:t>
            </w:r>
            <w:r>
              <w:t xml:space="preserve"> </w:t>
            </w:r>
            <w:r w:rsidRPr="009E2011">
              <w:rPr>
                <w:rFonts w:ascii="Arial" w:hAnsi="Arial" w:cs="Arial"/>
                <w:color w:val="000000"/>
                <w:sz w:val="18"/>
              </w:rPr>
              <w:t>20195</w:t>
            </w:r>
            <w:r>
              <w:rPr>
                <w:rFonts w:ascii="Arial" w:hAnsi="Arial" w:cs="Arial"/>
                <w:color w:val="000000"/>
                <w:sz w:val="18"/>
              </w:rPr>
              <w:t>2</w:t>
            </w:r>
            <w:r w:rsidRPr="009E2011">
              <w:rPr>
                <w:rFonts w:ascii="Arial" w:hAnsi="Arial" w:cs="Arial"/>
                <w:color w:val="000000"/>
                <w:sz w:val="18"/>
              </w:rPr>
              <w:t>0003</w:t>
            </w:r>
            <w:r>
              <w:rPr>
                <w:rFonts w:ascii="Arial" w:hAnsi="Arial" w:cs="Arial"/>
                <w:color w:val="000000"/>
                <w:sz w:val="18"/>
              </w:rPr>
              <w:t>5943</w:t>
            </w:r>
            <w:r w:rsidRPr="009E2011">
              <w:rPr>
                <w:rFonts w:ascii="Arial" w:hAnsi="Arial" w:cs="Arial"/>
                <w:color w:val="000000"/>
                <w:sz w:val="18"/>
              </w:rPr>
              <w:t xml:space="preserve"> de </w:t>
            </w:r>
            <w:r>
              <w:rPr>
                <w:rFonts w:ascii="Arial" w:hAnsi="Arial" w:cs="Arial"/>
                <w:color w:val="000000"/>
                <w:sz w:val="18"/>
              </w:rPr>
              <w:t>28</w:t>
            </w:r>
            <w:r w:rsidRPr="009E2011">
              <w:rPr>
                <w:rFonts w:ascii="Arial" w:hAnsi="Arial" w:cs="Arial"/>
                <w:color w:val="000000"/>
                <w:sz w:val="18"/>
              </w:rPr>
              <w:t>-06-2019</w:t>
            </w:r>
          </w:p>
        </w:tc>
      </w:tr>
    </w:tbl>
    <w:p w14:paraId="45184DE6" w14:textId="77777777" w:rsidR="003964E9" w:rsidRPr="007351E1" w:rsidRDefault="003964E9" w:rsidP="00032C4E">
      <w:pPr>
        <w:jc w:val="both"/>
        <w:rPr>
          <w:rFonts w:ascii="Arial" w:hAnsi="Arial" w:cs="Arial"/>
          <w:sz w:val="22"/>
          <w:szCs w:val="22"/>
        </w:rPr>
      </w:pPr>
    </w:p>
    <w:sectPr w:rsidR="003964E9" w:rsidRPr="007351E1" w:rsidSect="006D2AFB">
      <w:headerReference w:type="default" r:id="rId11"/>
      <w:footerReference w:type="default" r:id="rId12"/>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B51FC" w14:textId="77777777" w:rsidR="000E62DE" w:rsidRDefault="000E62DE">
      <w:r>
        <w:separator/>
      </w:r>
    </w:p>
  </w:endnote>
  <w:endnote w:type="continuationSeparator" w:id="0">
    <w:p w14:paraId="007C3916" w14:textId="77777777" w:rsidR="000E62DE" w:rsidRDefault="000E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E60C74" w:rsidRPr="00530F2E" w:rsidRDefault="00E60C74"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E60C74" w:rsidRPr="009A0595" w:rsidRDefault="00E60C74"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854899" w:rsidRPr="00854899">
                            <w:rPr>
                              <w:rFonts w:asciiTheme="majorHAnsi" w:eastAsiaTheme="majorEastAsia" w:hAnsiTheme="majorHAnsi" w:cstheme="majorBidi"/>
                              <w:noProof/>
                              <w:sz w:val="28"/>
                              <w:szCs w:val="28"/>
                            </w:rPr>
                            <w:t>8</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E60C74" w:rsidRPr="009A0595" w:rsidRDefault="00E60C74"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854899" w:rsidRPr="00854899">
                      <w:rPr>
                        <w:rFonts w:asciiTheme="majorHAnsi" w:eastAsiaTheme="majorEastAsia" w:hAnsiTheme="majorHAnsi" w:cstheme="majorBidi"/>
                        <w:noProof/>
                        <w:sz w:val="28"/>
                        <w:szCs w:val="28"/>
                      </w:rPr>
                      <w:t>8</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B411C" w14:textId="77777777" w:rsidR="000E62DE" w:rsidRDefault="000E62DE">
      <w:r>
        <w:separator/>
      </w:r>
    </w:p>
  </w:footnote>
  <w:footnote w:type="continuationSeparator" w:id="0">
    <w:p w14:paraId="480E5BF1" w14:textId="77777777" w:rsidR="000E62DE" w:rsidRDefault="000E6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E60C74" w:rsidRPr="00106168" w14:paraId="6251BF1E" w14:textId="715098FB" w:rsidTr="009A0595">
      <w:trPr>
        <w:cantSplit/>
        <w:trHeight w:val="1141"/>
        <w:jc w:val="center"/>
      </w:trPr>
      <w:tc>
        <w:tcPr>
          <w:tcW w:w="7629" w:type="dxa"/>
          <w:shd w:val="clear" w:color="auto" w:fill="auto"/>
          <w:vAlign w:val="center"/>
        </w:tcPr>
        <w:p w14:paraId="7205C489" w14:textId="58204EBC" w:rsidR="00E60C74" w:rsidRPr="00791833" w:rsidRDefault="00E60C74" w:rsidP="000A52DD">
          <w:pPr>
            <w:rPr>
              <w:rFonts w:ascii="Arial" w:hAnsi="Arial" w:cs="Arial"/>
              <w:b/>
              <w:bCs/>
              <w:color w:val="000000"/>
              <w:sz w:val="28"/>
              <w:szCs w:val="22"/>
            </w:rPr>
          </w:pPr>
          <w:r>
            <w:rPr>
              <w:rFonts w:ascii="Arial" w:hAnsi="Arial" w:cs="Arial"/>
              <w:b/>
              <w:bCs/>
              <w:color w:val="000000"/>
              <w:sz w:val="28"/>
              <w:szCs w:val="22"/>
            </w:rPr>
            <w:t>PROCEDIMIENTO DE DESVINCULACIÓN</w:t>
          </w:r>
        </w:p>
      </w:tc>
      <w:tc>
        <w:tcPr>
          <w:tcW w:w="1675" w:type="dxa"/>
        </w:tcPr>
        <w:p w14:paraId="3C09D8FC" w14:textId="3FA118AF" w:rsidR="00E60C74" w:rsidRPr="00106168" w:rsidRDefault="00E60C74"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E60C74" w:rsidRDefault="00E60C74"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7BEC"/>
    <w:multiLevelType w:val="hybridMultilevel"/>
    <w:tmpl w:val="E592CC2C"/>
    <w:lvl w:ilvl="0" w:tplc="8550D44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B3B68"/>
    <w:multiLevelType w:val="hybridMultilevel"/>
    <w:tmpl w:val="A5CAC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D52BB0"/>
    <w:multiLevelType w:val="multilevel"/>
    <w:tmpl w:val="9286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129AA"/>
    <w:multiLevelType w:val="hybridMultilevel"/>
    <w:tmpl w:val="212A8E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11E5017"/>
    <w:multiLevelType w:val="multilevel"/>
    <w:tmpl w:val="861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4171D"/>
    <w:multiLevelType w:val="hybridMultilevel"/>
    <w:tmpl w:val="EAFEA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A70AC3"/>
    <w:multiLevelType w:val="hybridMultilevel"/>
    <w:tmpl w:val="C6F63F90"/>
    <w:lvl w:ilvl="0" w:tplc="D07248D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EA73B7"/>
    <w:multiLevelType w:val="multilevel"/>
    <w:tmpl w:val="29A8966E"/>
    <w:lvl w:ilvl="0">
      <w:start w:val="4"/>
      <w:numFmt w:val="decimal"/>
      <w:lvlText w:val="%1."/>
      <w:lvlJc w:val="left"/>
      <w:pPr>
        <w:ind w:left="927" w:hanging="360"/>
      </w:pPr>
      <w:rPr>
        <w:rFonts w:hint="default"/>
      </w:rPr>
    </w:lvl>
    <w:lvl w:ilvl="1">
      <w:start w:val="1"/>
      <w:numFmt w:val="decimal"/>
      <w:lvlText w:val="%1.%2."/>
      <w:lvlJc w:val="left"/>
      <w:pPr>
        <w:ind w:left="2703" w:hanging="720"/>
      </w:pPr>
      <w:rPr>
        <w:rFonts w:hint="default"/>
      </w:rPr>
    </w:lvl>
    <w:lvl w:ilvl="2">
      <w:start w:val="1"/>
      <w:numFmt w:val="decimal"/>
      <w:lvlText w:val="%1.%2.%3."/>
      <w:lvlJc w:val="left"/>
      <w:pPr>
        <w:ind w:left="4119"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311" w:hanging="1080"/>
      </w:pPr>
      <w:rPr>
        <w:rFonts w:hint="default"/>
      </w:rPr>
    </w:lvl>
    <w:lvl w:ilvl="5">
      <w:start w:val="1"/>
      <w:numFmt w:val="decimal"/>
      <w:lvlText w:val="%1.%2.%3.%4.%5.%6."/>
      <w:lvlJc w:val="left"/>
      <w:pPr>
        <w:ind w:left="9087" w:hanging="1440"/>
      </w:pPr>
      <w:rPr>
        <w:rFonts w:hint="default"/>
      </w:rPr>
    </w:lvl>
    <w:lvl w:ilvl="6">
      <w:start w:val="1"/>
      <w:numFmt w:val="decimal"/>
      <w:lvlText w:val="%1.%2.%3.%4.%5.%6.%7."/>
      <w:lvlJc w:val="left"/>
      <w:pPr>
        <w:ind w:left="10503" w:hanging="1440"/>
      </w:pPr>
      <w:rPr>
        <w:rFonts w:hint="default"/>
      </w:rPr>
    </w:lvl>
    <w:lvl w:ilvl="7">
      <w:start w:val="1"/>
      <w:numFmt w:val="decimal"/>
      <w:lvlText w:val="%1.%2.%3.%4.%5.%6.%7.%8."/>
      <w:lvlJc w:val="left"/>
      <w:pPr>
        <w:ind w:left="12279" w:hanging="1800"/>
      </w:pPr>
      <w:rPr>
        <w:rFonts w:hint="default"/>
      </w:rPr>
    </w:lvl>
    <w:lvl w:ilvl="8">
      <w:start w:val="1"/>
      <w:numFmt w:val="decimal"/>
      <w:lvlText w:val="%1.%2.%3.%4.%5.%6.%7.%8.%9."/>
      <w:lvlJc w:val="left"/>
      <w:pPr>
        <w:ind w:left="13695" w:hanging="1800"/>
      </w:pPr>
      <w:rPr>
        <w:rFonts w:hint="default"/>
      </w:rPr>
    </w:lvl>
  </w:abstractNum>
  <w:abstractNum w:abstractNumId="8">
    <w:nsid w:val="27BB6791"/>
    <w:multiLevelType w:val="hybridMultilevel"/>
    <w:tmpl w:val="E32A77D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AE53F55"/>
    <w:multiLevelType w:val="hybridMultilevel"/>
    <w:tmpl w:val="E2B49ACA"/>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2B047880"/>
    <w:multiLevelType w:val="hybridMultilevel"/>
    <w:tmpl w:val="19B6A562"/>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D9A2C6E"/>
    <w:multiLevelType w:val="hybridMultilevel"/>
    <w:tmpl w:val="A01843DA"/>
    <w:lvl w:ilvl="0" w:tplc="35E8885C">
      <w:start w:val="1"/>
      <w:numFmt w:val="decimal"/>
      <w:lvlText w:val="%1."/>
      <w:lvlJc w:val="left"/>
      <w:pPr>
        <w:ind w:left="0" w:firstLine="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DAF5D39"/>
    <w:multiLevelType w:val="hybridMultilevel"/>
    <w:tmpl w:val="B4C8FBAA"/>
    <w:lvl w:ilvl="0" w:tplc="16B0D7BA">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FA74B89"/>
    <w:multiLevelType w:val="hybridMultilevel"/>
    <w:tmpl w:val="F72CD8D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E3E1F74"/>
    <w:multiLevelType w:val="multilevel"/>
    <w:tmpl w:val="93B8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A34A5"/>
    <w:multiLevelType w:val="multilevel"/>
    <w:tmpl w:val="DE26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18301A"/>
    <w:multiLevelType w:val="multilevel"/>
    <w:tmpl w:val="473A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804D57"/>
    <w:multiLevelType w:val="hybridMultilevel"/>
    <w:tmpl w:val="8E18C5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A8A4E19"/>
    <w:multiLevelType w:val="multilevel"/>
    <w:tmpl w:val="CCCC566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56507F1A"/>
    <w:multiLevelType w:val="hybridMultilevel"/>
    <w:tmpl w:val="0DF4B5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82A0F57"/>
    <w:multiLevelType w:val="multilevel"/>
    <w:tmpl w:val="5EF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966783"/>
    <w:multiLevelType w:val="hybridMultilevel"/>
    <w:tmpl w:val="6DA2612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5B9E7FFB"/>
    <w:multiLevelType w:val="multilevel"/>
    <w:tmpl w:val="2120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F5D91"/>
    <w:multiLevelType w:val="multilevel"/>
    <w:tmpl w:val="04A45B64"/>
    <w:lvl w:ilvl="0">
      <w:start w:val="4"/>
      <w:numFmt w:val="decimal"/>
      <w:lvlText w:val="%1."/>
      <w:lvlJc w:val="left"/>
      <w:pPr>
        <w:ind w:left="360" w:hanging="360"/>
      </w:pPr>
      <w:rPr>
        <w:rFonts w:hint="default"/>
      </w:rPr>
    </w:lvl>
    <w:lvl w:ilvl="1">
      <w:start w:val="1"/>
      <w:numFmt w:val="bullet"/>
      <w:lvlText w:val=""/>
      <w:lvlJc w:val="left"/>
      <w:pPr>
        <w:ind w:left="1287" w:hanging="72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60601464"/>
    <w:multiLevelType w:val="hybridMultilevel"/>
    <w:tmpl w:val="0A62B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54C6B1B"/>
    <w:multiLevelType w:val="hybridMultilevel"/>
    <w:tmpl w:val="2A86A6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67DC34A8"/>
    <w:multiLevelType w:val="hybridMultilevel"/>
    <w:tmpl w:val="F168C720"/>
    <w:lvl w:ilvl="0" w:tplc="BFE4360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67E93413"/>
    <w:multiLevelType w:val="hybridMultilevel"/>
    <w:tmpl w:val="08DC49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EBD275C"/>
    <w:multiLevelType w:val="hybridMultilevel"/>
    <w:tmpl w:val="395289D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70AD7F4F"/>
    <w:multiLevelType w:val="hybridMultilevel"/>
    <w:tmpl w:val="9940D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0EA1FB5"/>
    <w:multiLevelType w:val="hybridMultilevel"/>
    <w:tmpl w:val="34EA4122"/>
    <w:lvl w:ilvl="0" w:tplc="80DAC00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28120FC"/>
    <w:multiLevelType w:val="multilevel"/>
    <w:tmpl w:val="240A001F"/>
    <w:lvl w:ilvl="0">
      <w:start w:val="1"/>
      <w:numFmt w:val="decimal"/>
      <w:lvlText w:val="%1."/>
      <w:lvlJc w:val="left"/>
      <w:pPr>
        <w:ind w:left="502" w:hanging="360"/>
      </w:pPr>
      <w:rPr>
        <w:rFonts w:hint="default"/>
      </w:rPr>
    </w:lvl>
    <w:lvl w:ilvl="1">
      <w:start w:val="1"/>
      <w:numFmt w:val="decimal"/>
      <w:lvlText w:val="%1.%2."/>
      <w:lvlJc w:val="left"/>
      <w:pPr>
        <w:ind w:left="24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510480B"/>
    <w:multiLevelType w:val="hybridMultilevel"/>
    <w:tmpl w:val="8AF2E3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6020622"/>
    <w:multiLevelType w:val="hybridMultilevel"/>
    <w:tmpl w:val="0AFA7998"/>
    <w:lvl w:ilvl="0" w:tplc="992804D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6">
    <w:nsid w:val="7DF201C6"/>
    <w:multiLevelType w:val="multilevel"/>
    <w:tmpl w:val="535E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6B26EC"/>
    <w:multiLevelType w:val="hybridMultilevel"/>
    <w:tmpl w:val="AD04F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F6525FD"/>
    <w:multiLevelType w:val="multilevel"/>
    <w:tmpl w:val="15E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
  </w:num>
  <w:num w:numId="3">
    <w:abstractNumId w:val="36"/>
  </w:num>
  <w:num w:numId="4">
    <w:abstractNumId w:val="38"/>
  </w:num>
  <w:num w:numId="5">
    <w:abstractNumId w:val="2"/>
  </w:num>
  <w:num w:numId="6">
    <w:abstractNumId w:val="15"/>
  </w:num>
  <w:num w:numId="7">
    <w:abstractNumId w:val="14"/>
  </w:num>
  <w:num w:numId="8">
    <w:abstractNumId w:val="16"/>
  </w:num>
  <w:num w:numId="9">
    <w:abstractNumId w:val="22"/>
  </w:num>
  <w:num w:numId="10">
    <w:abstractNumId w:val="20"/>
  </w:num>
  <w:num w:numId="11">
    <w:abstractNumId w:val="3"/>
  </w:num>
  <w:num w:numId="12">
    <w:abstractNumId w:val="28"/>
  </w:num>
  <w:num w:numId="13">
    <w:abstractNumId w:val="33"/>
  </w:num>
  <w:num w:numId="14">
    <w:abstractNumId w:val="29"/>
  </w:num>
  <w:num w:numId="15">
    <w:abstractNumId w:val="26"/>
  </w:num>
  <w:num w:numId="16">
    <w:abstractNumId w:val="8"/>
  </w:num>
  <w:num w:numId="17">
    <w:abstractNumId w:val="9"/>
  </w:num>
  <w:num w:numId="18">
    <w:abstractNumId w:val="34"/>
  </w:num>
  <w:num w:numId="19">
    <w:abstractNumId w:val="30"/>
  </w:num>
  <w:num w:numId="20">
    <w:abstractNumId w:val="5"/>
  </w:num>
  <w:num w:numId="21">
    <w:abstractNumId w:val="24"/>
  </w:num>
  <w:num w:numId="22">
    <w:abstractNumId w:val="37"/>
  </w:num>
  <w:num w:numId="23">
    <w:abstractNumId w:val="1"/>
  </w:num>
  <w:num w:numId="24">
    <w:abstractNumId w:val="31"/>
  </w:num>
  <w:num w:numId="25">
    <w:abstractNumId w:val="11"/>
  </w:num>
  <w:num w:numId="26">
    <w:abstractNumId w:val="27"/>
  </w:num>
  <w:num w:numId="27">
    <w:abstractNumId w:val="21"/>
  </w:num>
  <w:num w:numId="28">
    <w:abstractNumId w:val="13"/>
  </w:num>
  <w:num w:numId="29">
    <w:abstractNumId w:val="35"/>
  </w:num>
  <w:num w:numId="30">
    <w:abstractNumId w:val="17"/>
  </w:num>
  <w:num w:numId="31">
    <w:abstractNumId w:val="7"/>
  </w:num>
  <w:num w:numId="32">
    <w:abstractNumId w:val="23"/>
  </w:num>
  <w:num w:numId="33">
    <w:abstractNumId w:val="25"/>
  </w:num>
  <w:num w:numId="34">
    <w:abstractNumId w:val="12"/>
  </w:num>
  <w:num w:numId="35">
    <w:abstractNumId w:val="10"/>
  </w:num>
  <w:num w:numId="36">
    <w:abstractNumId w:val="18"/>
  </w:num>
  <w:num w:numId="37">
    <w:abstractNumId w:val="19"/>
  </w:num>
  <w:num w:numId="38">
    <w:abstractNumId w:val="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1025"/>
    <w:rsid w:val="00002C47"/>
    <w:rsid w:val="00002E93"/>
    <w:rsid w:val="00004412"/>
    <w:rsid w:val="00004EC4"/>
    <w:rsid w:val="00006724"/>
    <w:rsid w:val="000078B0"/>
    <w:rsid w:val="00010E91"/>
    <w:rsid w:val="00011A3A"/>
    <w:rsid w:val="00012197"/>
    <w:rsid w:val="00012565"/>
    <w:rsid w:val="000132BC"/>
    <w:rsid w:val="00014D0F"/>
    <w:rsid w:val="00014DC4"/>
    <w:rsid w:val="000245DE"/>
    <w:rsid w:val="00025B53"/>
    <w:rsid w:val="00032069"/>
    <w:rsid w:val="00032C4E"/>
    <w:rsid w:val="00033A37"/>
    <w:rsid w:val="00033E37"/>
    <w:rsid w:val="00037E43"/>
    <w:rsid w:val="00040B45"/>
    <w:rsid w:val="00040F3C"/>
    <w:rsid w:val="000424D4"/>
    <w:rsid w:val="00042716"/>
    <w:rsid w:val="000428A9"/>
    <w:rsid w:val="00042ED6"/>
    <w:rsid w:val="000438FA"/>
    <w:rsid w:val="00044B2A"/>
    <w:rsid w:val="000469C5"/>
    <w:rsid w:val="00050B01"/>
    <w:rsid w:val="00052A3B"/>
    <w:rsid w:val="0005338C"/>
    <w:rsid w:val="00054293"/>
    <w:rsid w:val="00055FBE"/>
    <w:rsid w:val="0005641C"/>
    <w:rsid w:val="0005648B"/>
    <w:rsid w:val="0006290A"/>
    <w:rsid w:val="00062D35"/>
    <w:rsid w:val="0006515D"/>
    <w:rsid w:val="00065B18"/>
    <w:rsid w:val="00066190"/>
    <w:rsid w:val="00070985"/>
    <w:rsid w:val="00071061"/>
    <w:rsid w:val="0007317E"/>
    <w:rsid w:val="0007441E"/>
    <w:rsid w:val="00074AB2"/>
    <w:rsid w:val="00075B28"/>
    <w:rsid w:val="000764ED"/>
    <w:rsid w:val="00076645"/>
    <w:rsid w:val="0007791D"/>
    <w:rsid w:val="00077D27"/>
    <w:rsid w:val="00081074"/>
    <w:rsid w:val="00081B58"/>
    <w:rsid w:val="00084242"/>
    <w:rsid w:val="00084949"/>
    <w:rsid w:val="00084FC6"/>
    <w:rsid w:val="00087D88"/>
    <w:rsid w:val="0009112E"/>
    <w:rsid w:val="000919CE"/>
    <w:rsid w:val="0009383B"/>
    <w:rsid w:val="00094225"/>
    <w:rsid w:val="00096067"/>
    <w:rsid w:val="0009623A"/>
    <w:rsid w:val="000968B5"/>
    <w:rsid w:val="00097225"/>
    <w:rsid w:val="000A0620"/>
    <w:rsid w:val="000A0D8C"/>
    <w:rsid w:val="000A168C"/>
    <w:rsid w:val="000A52DD"/>
    <w:rsid w:val="000A5A36"/>
    <w:rsid w:val="000A68A3"/>
    <w:rsid w:val="000A707F"/>
    <w:rsid w:val="000A7546"/>
    <w:rsid w:val="000B0FE5"/>
    <w:rsid w:val="000B1987"/>
    <w:rsid w:val="000B2ED3"/>
    <w:rsid w:val="000B4831"/>
    <w:rsid w:val="000B66B8"/>
    <w:rsid w:val="000B7FB0"/>
    <w:rsid w:val="000C0C2C"/>
    <w:rsid w:val="000C1ABA"/>
    <w:rsid w:val="000C1D24"/>
    <w:rsid w:val="000C234E"/>
    <w:rsid w:val="000C2ADD"/>
    <w:rsid w:val="000C39C7"/>
    <w:rsid w:val="000C3EAA"/>
    <w:rsid w:val="000C5A5F"/>
    <w:rsid w:val="000C61B5"/>
    <w:rsid w:val="000D009F"/>
    <w:rsid w:val="000D220A"/>
    <w:rsid w:val="000D31A7"/>
    <w:rsid w:val="000D4363"/>
    <w:rsid w:val="000D4425"/>
    <w:rsid w:val="000D4D5D"/>
    <w:rsid w:val="000D5C65"/>
    <w:rsid w:val="000D68AC"/>
    <w:rsid w:val="000D75A2"/>
    <w:rsid w:val="000D7F27"/>
    <w:rsid w:val="000E010C"/>
    <w:rsid w:val="000E1208"/>
    <w:rsid w:val="000E169D"/>
    <w:rsid w:val="000E1E0D"/>
    <w:rsid w:val="000E3E76"/>
    <w:rsid w:val="000E62DE"/>
    <w:rsid w:val="000E6EAB"/>
    <w:rsid w:val="000E75B7"/>
    <w:rsid w:val="000E7763"/>
    <w:rsid w:val="000F2A2E"/>
    <w:rsid w:val="000F2DD4"/>
    <w:rsid w:val="000F3665"/>
    <w:rsid w:val="000F43D2"/>
    <w:rsid w:val="000F44AF"/>
    <w:rsid w:val="000F4E2B"/>
    <w:rsid w:val="000F5147"/>
    <w:rsid w:val="000F7A2C"/>
    <w:rsid w:val="000F7D85"/>
    <w:rsid w:val="0010103F"/>
    <w:rsid w:val="00101A19"/>
    <w:rsid w:val="00101E03"/>
    <w:rsid w:val="00104B89"/>
    <w:rsid w:val="00104DB2"/>
    <w:rsid w:val="0010532E"/>
    <w:rsid w:val="00105DEB"/>
    <w:rsid w:val="00105E7B"/>
    <w:rsid w:val="00106124"/>
    <w:rsid w:val="001063E7"/>
    <w:rsid w:val="00107D12"/>
    <w:rsid w:val="00107EA1"/>
    <w:rsid w:val="001116B0"/>
    <w:rsid w:val="00115332"/>
    <w:rsid w:val="00115911"/>
    <w:rsid w:val="00117604"/>
    <w:rsid w:val="00122643"/>
    <w:rsid w:val="00124D81"/>
    <w:rsid w:val="001258BC"/>
    <w:rsid w:val="00125E4E"/>
    <w:rsid w:val="00126C38"/>
    <w:rsid w:val="001270AE"/>
    <w:rsid w:val="00127929"/>
    <w:rsid w:val="00127DCD"/>
    <w:rsid w:val="00130556"/>
    <w:rsid w:val="00130941"/>
    <w:rsid w:val="00132440"/>
    <w:rsid w:val="00132C5A"/>
    <w:rsid w:val="0013590F"/>
    <w:rsid w:val="001359E9"/>
    <w:rsid w:val="00141720"/>
    <w:rsid w:val="00141830"/>
    <w:rsid w:val="00143F9C"/>
    <w:rsid w:val="001445CB"/>
    <w:rsid w:val="001448EC"/>
    <w:rsid w:val="00144B83"/>
    <w:rsid w:val="00144C9F"/>
    <w:rsid w:val="00145073"/>
    <w:rsid w:val="00145496"/>
    <w:rsid w:val="00147F49"/>
    <w:rsid w:val="001516FE"/>
    <w:rsid w:val="00151B6B"/>
    <w:rsid w:val="00152093"/>
    <w:rsid w:val="001521CF"/>
    <w:rsid w:val="001600F5"/>
    <w:rsid w:val="00160567"/>
    <w:rsid w:val="00161DC6"/>
    <w:rsid w:val="00162441"/>
    <w:rsid w:val="00162871"/>
    <w:rsid w:val="00162B0E"/>
    <w:rsid w:val="001639B5"/>
    <w:rsid w:val="0016652E"/>
    <w:rsid w:val="00171493"/>
    <w:rsid w:val="0017200B"/>
    <w:rsid w:val="00172205"/>
    <w:rsid w:val="00172843"/>
    <w:rsid w:val="00173343"/>
    <w:rsid w:val="00173687"/>
    <w:rsid w:val="0017441D"/>
    <w:rsid w:val="00174EBA"/>
    <w:rsid w:val="001800F2"/>
    <w:rsid w:val="00181F00"/>
    <w:rsid w:val="001820C8"/>
    <w:rsid w:val="00183303"/>
    <w:rsid w:val="00184CC4"/>
    <w:rsid w:val="00185809"/>
    <w:rsid w:val="00192534"/>
    <w:rsid w:val="00193A80"/>
    <w:rsid w:val="00195A38"/>
    <w:rsid w:val="00195BCB"/>
    <w:rsid w:val="00197572"/>
    <w:rsid w:val="00197E59"/>
    <w:rsid w:val="001A3259"/>
    <w:rsid w:val="001A41CB"/>
    <w:rsid w:val="001A4E75"/>
    <w:rsid w:val="001A67A1"/>
    <w:rsid w:val="001A749F"/>
    <w:rsid w:val="001A790F"/>
    <w:rsid w:val="001B0F98"/>
    <w:rsid w:val="001B3408"/>
    <w:rsid w:val="001B5799"/>
    <w:rsid w:val="001B5A03"/>
    <w:rsid w:val="001B5AD8"/>
    <w:rsid w:val="001B5BEF"/>
    <w:rsid w:val="001B5F6F"/>
    <w:rsid w:val="001B686D"/>
    <w:rsid w:val="001B7ED8"/>
    <w:rsid w:val="001C0409"/>
    <w:rsid w:val="001C062F"/>
    <w:rsid w:val="001C1928"/>
    <w:rsid w:val="001C30A0"/>
    <w:rsid w:val="001C3B3A"/>
    <w:rsid w:val="001C6284"/>
    <w:rsid w:val="001D1347"/>
    <w:rsid w:val="001D20CD"/>
    <w:rsid w:val="001D2791"/>
    <w:rsid w:val="001D381A"/>
    <w:rsid w:val="001D3C05"/>
    <w:rsid w:val="001D3C70"/>
    <w:rsid w:val="001D4505"/>
    <w:rsid w:val="001D4CCE"/>
    <w:rsid w:val="001D7849"/>
    <w:rsid w:val="001D7C5B"/>
    <w:rsid w:val="001E0385"/>
    <w:rsid w:val="001E03F9"/>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018C"/>
    <w:rsid w:val="002018ED"/>
    <w:rsid w:val="0020257D"/>
    <w:rsid w:val="00202864"/>
    <w:rsid w:val="002030EC"/>
    <w:rsid w:val="00203EF8"/>
    <w:rsid w:val="002056BF"/>
    <w:rsid w:val="002062F4"/>
    <w:rsid w:val="002104C2"/>
    <w:rsid w:val="002125D2"/>
    <w:rsid w:val="002149B4"/>
    <w:rsid w:val="00214FFE"/>
    <w:rsid w:val="002161BE"/>
    <w:rsid w:val="00216823"/>
    <w:rsid w:val="00216EF3"/>
    <w:rsid w:val="002205A7"/>
    <w:rsid w:val="0022294F"/>
    <w:rsid w:val="00224140"/>
    <w:rsid w:val="002251BD"/>
    <w:rsid w:val="002263A5"/>
    <w:rsid w:val="00226B84"/>
    <w:rsid w:val="002273F5"/>
    <w:rsid w:val="00230AE6"/>
    <w:rsid w:val="002318DD"/>
    <w:rsid w:val="002321E8"/>
    <w:rsid w:val="00232693"/>
    <w:rsid w:val="00234BDD"/>
    <w:rsid w:val="002411F9"/>
    <w:rsid w:val="002413EC"/>
    <w:rsid w:val="00242255"/>
    <w:rsid w:val="00242D20"/>
    <w:rsid w:val="00244046"/>
    <w:rsid w:val="0024478F"/>
    <w:rsid w:val="00245691"/>
    <w:rsid w:val="00245AF5"/>
    <w:rsid w:val="002524E8"/>
    <w:rsid w:val="00254FE0"/>
    <w:rsid w:val="00255D4D"/>
    <w:rsid w:val="00256971"/>
    <w:rsid w:val="00260E7C"/>
    <w:rsid w:val="00263942"/>
    <w:rsid w:val="00264466"/>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3DE6"/>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89E"/>
    <w:rsid w:val="002D6DF7"/>
    <w:rsid w:val="002D7044"/>
    <w:rsid w:val="002D7634"/>
    <w:rsid w:val="002D7BF4"/>
    <w:rsid w:val="002E00C0"/>
    <w:rsid w:val="002E211D"/>
    <w:rsid w:val="002E3032"/>
    <w:rsid w:val="002E445B"/>
    <w:rsid w:val="002E481D"/>
    <w:rsid w:val="002E4EF6"/>
    <w:rsid w:val="002E6A75"/>
    <w:rsid w:val="002E6AB6"/>
    <w:rsid w:val="002E7147"/>
    <w:rsid w:val="002F0780"/>
    <w:rsid w:val="002F0ADC"/>
    <w:rsid w:val="002F27DE"/>
    <w:rsid w:val="002F5B31"/>
    <w:rsid w:val="002F7A4A"/>
    <w:rsid w:val="00303140"/>
    <w:rsid w:val="00303784"/>
    <w:rsid w:val="00305321"/>
    <w:rsid w:val="003062B0"/>
    <w:rsid w:val="0030774D"/>
    <w:rsid w:val="003118B5"/>
    <w:rsid w:val="00311B19"/>
    <w:rsid w:val="00311DCE"/>
    <w:rsid w:val="003129D1"/>
    <w:rsid w:val="00313C69"/>
    <w:rsid w:val="00316E40"/>
    <w:rsid w:val="003201A7"/>
    <w:rsid w:val="00320C54"/>
    <w:rsid w:val="00322304"/>
    <w:rsid w:val="00322598"/>
    <w:rsid w:val="003268C3"/>
    <w:rsid w:val="003270C7"/>
    <w:rsid w:val="003274FF"/>
    <w:rsid w:val="00330158"/>
    <w:rsid w:val="00331D2A"/>
    <w:rsid w:val="00334C83"/>
    <w:rsid w:val="00335058"/>
    <w:rsid w:val="00335A68"/>
    <w:rsid w:val="00335CF0"/>
    <w:rsid w:val="003363EA"/>
    <w:rsid w:val="00336946"/>
    <w:rsid w:val="003377FF"/>
    <w:rsid w:val="00342E53"/>
    <w:rsid w:val="003437CF"/>
    <w:rsid w:val="0034560C"/>
    <w:rsid w:val="0034621A"/>
    <w:rsid w:val="003462AE"/>
    <w:rsid w:val="003471D0"/>
    <w:rsid w:val="00350F4A"/>
    <w:rsid w:val="00352845"/>
    <w:rsid w:val="00352FF2"/>
    <w:rsid w:val="003541B9"/>
    <w:rsid w:val="003544D2"/>
    <w:rsid w:val="00356ACB"/>
    <w:rsid w:val="00357C06"/>
    <w:rsid w:val="00357D89"/>
    <w:rsid w:val="00360958"/>
    <w:rsid w:val="00360AE6"/>
    <w:rsid w:val="003624AF"/>
    <w:rsid w:val="003632B8"/>
    <w:rsid w:val="00370C89"/>
    <w:rsid w:val="00370F48"/>
    <w:rsid w:val="00371202"/>
    <w:rsid w:val="00371759"/>
    <w:rsid w:val="00372820"/>
    <w:rsid w:val="003758DF"/>
    <w:rsid w:val="00380AD0"/>
    <w:rsid w:val="00381598"/>
    <w:rsid w:val="003829D2"/>
    <w:rsid w:val="00386280"/>
    <w:rsid w:val="00386F15"/>
    <w:rsid w:val="00387EA4"/>
    <w:rsid w:val="003917FE"/>
    <w:rsid w:val="00391B4D"/>
    <w:rsid w:val="00391F28"/>
    <w:rsid w:val="00394B5E"/>
    <w:rsid w:val="00395D1C"/>
    <w:rsid w:val="003964E9"/>
    <w:rsid w:val="00397B83"/>
    <w:rsid w:val="003A0B80"/>
    <w:rsid w:val="003A0DFF"/>
    <w:rsid w:val="003A19C9"/>
    <w:rsid w:val="003A1D1E"/>
    <w:rsid w:val="003A6860"/>
    <w:rsid w:val="003B022E"/>
    <w:rsid w:val="003B0D70"/>
    <w:rsid w:val="003B2AF9"/>
    <w:rsid w:val="003B538B"/>
    <w:rsid w:val="003B7DDB"/>
    <w:rsid w:val="003B7E52"/>
    <w:rsid w:val="003C0267"/>
    <w:rsid w:val="003C0461"/>
    <w:rsid w:val="003C133C"/>
    <w:rsid w:val="003C141F"/>
    <w:rsid w:val="003C199A"/>
    <w:rsid w:val="003C34A5"/>
    <w:rsid w:val="003C3D7D"/>
    <w:rsid w:val="003C3DDD"/>
    <w:rsid w:val="003C5B61"/>
    <w:rsid w:val="003C7985"/>
    <w:rsid w:val="003C7F65"/>
    <w:rsid w:val="003D0392"/>
    <w:rsid w:val="003D1A28"/>
    <w:rsid w:val="003D2450"/>
    <w:rsid w:val="003D6D72"/>
    <w:rsid w:val="003E4EC3"/>
    <w:rsid w:val="003E4F2C"/>
    <w:rsid w:val="003E5C1C"/>
    <w:rsid w:val="003E7AD5"/>
    <w:rsid w:val="003F26DD"/>
    <w:rsid w:val="003F428F"/>
    <w:rsid w:val="003F4E46"/>
    <w:rsid w:val="003F5984"/>
    <w:rsid w:val="00401173"/>
    <w:rsid w:val="00403C16"/>
    <w:rsid w:val="00404BF0"/>
    <w:rsid w:val="00404E5A"/>
    <w:rsid w:val="004059DA"/>
    <w:rsid w:val="0040675A"/>
    <w:rsid w:val="004074C1"/>
    <w:rsid w:val="00407C39"/>
    <w:rsid w:val="004125AD"/>
    <w:rsid w:val="00414598"/>
    <w:rsid w:val="004163D3"/>
    <w:rsid w:val="00420015"/>
    <w:rsid w:val="0042004D"/>
    <w:rsid w:val="0042260B"/>
    <w:rsid w:val="00422952"/>
    <w:rsid w:val="00422C2D"/>
    <w:rsid w:val="00423E4F"/>
    <w:rsid w:val="00425B93"/>
    <w:rsid w:val="00425C77"/>
    <w:rsid w:val="004273F2"/>
    <w:rsid w:val="004275B6"/>
    <w:rsid w:val="004310D8"/>
    <w:rsid w:val="00432AB4"/>
    <w:rsid w:val="004356E3"/>
    <w:rsid w:val="00436203"/>
    <w:rsid w:val="004414EC"/>
    <w:rsid w:val="0044262D"/>
    <w:rsid w:val="00445F64"/>
    <w:rsid w:val="004469E7"/>
    <w:rsid w:val="00447575"/>
    <w:rsid w:val="004520CE"/>
    <w:rsid w:val="00452170"/>
    <w:rsid w:val="00452A0B"/>
    <w:rsid w:val="0045575F"/>
    <w:rsid w:val="004558DE"/>
    <w:rsid w:val="0045763D"/>
    <w:rsid w:val="004615D3"/>
    <w:rsid w:val="00464129"/>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F94"/>
    <w:rsid w:val="004A595C"/>
    <w:rsid w:val="004A6AAA"/>
    <w:rsid w:val="004B01B1"/>
    <w:rsid w:val="004B07B6"/>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DB4"/>
    <w:rsid w:val="004D0E7C"/>
    <w:rsid w:val="004D190F"/>
    <w:rsid w:val="004D210E"/>
    <w:rsid w:val="004D3DE2"/>
    <w:rsid w:val="004D5094"/>
    <w:rsid w:val="004D5D70"/>
    <w:rsid w:val="004D6F3F"/>
    <w:rsid w:val="004D7208"/>
    <w:rsid w:val="004E031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600"/>
    <w:rsid w:val="00530F2E"/>
    <w:rsid w:val="005321CA"/>
    <w:rsid w:val="00532EAB"/>
    <w:rsid w:val="00533F57"/>
    <w:rsid w:val="005356B9"/>
    <w:rsid w:val="005372AA"/>
    <w:rsid w:val="005377A5"/>
    <w:rsid w:val="00537FC0"/>
    <w:rsid w:val="0054271D"/>
    <w:rsid w:val="0054342A"/>
    <w:rsid w:val="005435BD"/>
    <w:rsid w:val="005441B6"/>
    <w:rsid w:val="0055092D"/>
    <w:rsid w:val="0055128A"/>
    <w:rsid w:val="00551FC6"/>
    <w:rsid w:val="00555730"/>
    <w:rsid w:val="00556421"/>
    <w:rsid w:val="005569F8"/>
    <w:rsid w:val="005575D1"/>
    <w:rsid w:val="00557C0E"/>
    <w:rsid w:val="00560226"/>
    <w:rsid w:val="00560C60"/>
    <w:rsid w:val="005612FA"/>
    <w:rsid w:val="005616E1"/>
    <w:rsid w:val="005620D1"/>
    <w:rsid w:val="0056341E"/>
    <w:rsid w:val="00564BED"/>
    <w:rsid w:val="00566161"/>
    <w:rsid w:val="00570512"/>
    <w:rsid w:val="00572C38"/>
    <w:rsid w:val="00575048"/>
    <w:rsid w:val="00575DD6"/>
    <w:rsid w:val="00576207"/>
    <w:rsid w:val="00576EAA"/>
    <w:rsid w:val="005802D2"/>
    <w:rsid w:val="00582B27"/>
    <w:rsid w:val="005830EF"/>
    <w:rsid w:val="0058453A"/>
    <w:rsid w:val="00585117"/>
    <w:rsid w:val="00585523"/>
    <w:rsid w:val="00585640"/>
    <w:rsid w:val="0058672B"/>
    <w:rsid w:val="00586F4C"/>
    <w:rsid w:val="005946F2"/>
    <w:rsid w:val="00595BD9"/>
    <w:rsid w:val="00597E6D"/>
    <w:rsid w:val="005A11B2"/>
    <w:rsid w:val="005A2DBD"/>
    <w:rsid w:val="005A3589"/>
    <w:rsid w:val="005A44C0"/>
    <w:rsid w:val="005A517E"/>
    <w:rsid w:val="005A5C86"/>
    <w:rsid w:val="005A5CCB"/>
    <w:rsid w:val="005A60FA"/>
    <w:rsid w:val="005A6618"/>
    <w:rsid w:val="005B1003"/>
    <w:rsid w:val="005B1C96"/>
    <w:rsid w:val="005B2564"/>
    <w:rsid w:val="005B434A"/>
    <w:rsid w:val="005B4E73"/>
    <w:rsid w:val="005B5828"/>
    <w:rsid w:val="005B5B74"/>
    <w:rsid w:val="005B6C30"/>
    <w:rsid w:val="005C1883"/>
    <w:rsid w:val="005C4C16"/>
    <w:rsid w:val="005C5F8F"/>
    <w:rsid w:val="005C6C3E"/>
    <w:rsid w:val="005C7F8A"/>
    <w:rsid w:val="005D14B5"/>
    <w:rsid w:val="005D211F"/>
    <w:rsid w:val="005D263E"/>
    <w:rsid w:val="005D289D"/>
    <w:rsid w:val="005D372F"/>
    <w:rsid w:val="005D49FF"/>
    <w:rsid w:val="005D4F17"/>
    <w:rsid w:val="005D56D9"/>
    <w:rsid w:val="005D5C26"/>
    <w:rsid w:val="005D6348"/>
    <w:rsid w:val="005E029F"/>
    <w:rsid w:val="005E361D"/>
    <w:rsid w:val="005E36DF"/>
    <w:rsid w:val="005E45E9"/>
    <w:rsid w:val="005E46E9"/>
    <w:rsid w:val="005E4873"/>
    <w:rsid w:val="005E4E2C"/>
    <w:rsid w:val="005E6EEC"/>
    <w:rsid w:val="005F0C26"/>
    <w:rsid w:val="005F10FB"/>
    <w:rsid w:val="005F2379"/>
    <w:rsid w:val="005F2AE8"/>
    <w:rsid w:val="005F3440"/>
    <w:rsid w:val="005F3BAA"/>
    <w:rsid w:val="005F4185"/>
    <w:rsid w:val="005F467C"/>
    <w:rsid w:val="005F68C8"/>
    <w:rsid w:val="00600285"/>
    <w:rsid w:val="00600B0A"/>
    <w:rsid w:val="00600F56"/>
    <w:rsid w:val="00601BE0"/>
    <w:rsid w:val="00601E44"/>
    <w:rsid w:val="006020EF"/>
    <w:rsid w:val="006021D5"/>
    <w:rsid w:val="00602381"/>
    <w:rsid w:val="0060288A"/>
    <w:rsid w:val="00602D3C"/>
    <w:rsid w:val="006057F7"/>
    <w:rsid w:val="00610FA1"/>
    <w:rsid w:val="00611653"/>
    <w:rsid w:val="00613457"/>
    <w:rsid w:val="00614664"/>
    <w:rsid w:val="00615880"/>
    <w:rsid w:val="006158CC"/>
    <w:rsid w:val="00620A55"/>
    <w:rsid w:val="006224C7"/>
    <w:rsid w:val="0062250B"/>
    <w:rsid w:val="00622D5C"/>
    <w:rsid w:val="00622EB9"/>
    <w:rsid w:val="00624228"/>
    <w:rsid w:val="00624AC0"/>
    <w:rsid w:val="00624BA4"/>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16"/>
    <w:rsid w:val="00657384"/>
    <w:rsid w:val="00657FA8"/>
    <w:rsid w:val="006636DC"/>
    <w:rsid w:val="00667596"/>
    <w:rsid w:val="00667E4A"/>
    <w:rsid w:val="006704E9"/>
    <w:rsid w:val="00674AAE"/>
    <w:rsid w:val="0067591E"/>
    <w:rsid w:val="00675BB7"/>
    <w:rsid w:val="00675D0D"/>
    <w:rsid w:val="0067692C"/>
    <w:rsid w:val="00680150"/>
    <w:rsid w:val="006805F5"/>
    <w:rsid w:val="00681308"/>
    <w:rsid w:val="00681D48"/>
    <w:rsid w:val="006835D4"/>
    <w:rsid w:val="00684377"/>
    <w:rsid w:val="00685767"/>
    <w:rsid w:val="00687867"/>
    <w:rsid w:val="00690E17"/>
    <w:rsid w:val="006941F5"/>
    <w:rsid w:val="00694848"/>
    <w:rsid w:val="0069518E"/>
    <w:rsid w:val="0069593E"/>
    <w:rsid w:val="00695F2A"/>
    <w:rsid w:val="006A0166"/>
    <w:rsid w:val="006A3352"/>
    <w:rsid w:val="006A4C6A"/>
    <w:rsid w:val="006A50C9"/>
    <w:rsid w:val="006A6523"/>
    <w:rsid w:val="006B00E0"/>
    <w:rsid w:val="006B1605"/>
    <w:rsid w:val="006B1D43"/>
    <w:rsid w:val="006B2A71"/>
    <w:rsid w:val="006B3505"/>
    <w:rsid w:val="006B3C06"/>
    <w:rsid w:val="006B3CA8"/>
    <w:rsid w:val="006B58D0"/>
    <w:rsid w:val="006B5D88"/>
    <w:rsid w:val="006B62B9"/>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F045A"/>
    <w:rsid w:val="006F2C58"/>
    <w:rsid w:val="006F3B20"/>
    <w:rsid w:val="006F50C6"/>
    <w:rsid w:val="0070090B"/>
    <w:rsid w:val="00700FA9"/>
    <w:rsid w:val="00702A35"/>
    <w:rsid w:val="00702A68"/>
    <w:rsid w:val="007056AA"/>
    <w:rsid w:val="00706487"/>
    <w:rsid w:val="00706FEF"/>
    <w:rsid w:val="0070772E"/>
    <w:rsid w:val="0070780D"/>
    <w:rsid w:val="00707D41"/>
    <w:rsid w:val="00711187"/>
    <w:rsid w:val="007124B5"/>
    <w:rsid w:val="00714C42"/>
    <w:rsid w:val="00715771"/>
    <w:rsid w:val="00717635"/>
    <w:rsid w:val="00717CE9"/>
    <w:rsid w:val="00717FE8"/>
    <w:rsid w:val="00721052"/>
    <w:rsid w:val="0072336E"/>
    <w:rsid w:val="00724BD0"/>
    <w:rsid w:val="00724C59"/>
    <w:rsid w:val="00725C05"/>
    <w:rsid w:val="00727F5C"/>
    <w:rsid w:val="007303DA"/>
    <w:rsid w:val="00730CC5"/>
    <w:rsid w:val="00733D4E"/>
    <w:rsid w:val="007343C3"/>
    <w:rsid w:val="007351E1"/>
    <w:rsid w:val="00737B62"/>
    <w:rsid w:val="007413CC"/>
    <w:rsid w:val="00743A1E"/>
    <w:rsid w:val="00743DCA"/>
    <w:rsid w:val="00745560"/>
    <w:rsid w:val="00746A0F"/>
    <w:rsid w:val="00750BC6"/>
    <w:rsid w:val="00751B2E"/>
    <w:rsid w:val="00751BD3"/>
    <w:rsid w:val="00751FE0"/>
    <w:rsid w:val="0075304E"/>
    <w:rsid w:val="00753D1C"/>
    <w:rsid w:val="00753EE0"/>
    <w:rsid w:val="007551AE"/>
    <w:rsid w:val="007612AA"/>
    <w:rsid w:val="0076315C"/>
    <w:rsid w:val="00766DFD"/>
    <w:rsid w:val="007714EA"/>
    <w:rsid w:val="007735E1"/>
    <w:rsid w:val="007747D3"/>
    <w:rsid w:val="007752FE"/>
    <w:rsid w:val="00775CF5"/>
    <w:rsid w:val="007778C7"/>
    <w:rsid w:val="00781368"/>
    <w:rsid w:val="00781906"/>
    <w:rsid w:val="00781E0C"/>
    <w:rsid w:val="007831EF"/>
    <w:rsid w:val="00783267"/>
    <w:rsid w:val="00784DE8"/>
    <w:rsid w:val="00786535"/>
    <w:rsid w:val="00791833"/>
    <w:rsid w:val="00794209"/>
    <w:rsid w:val="007949A4"/>
    <w:rsid w:val="00794C8A"/>
    <w:rsid w:val="007A0409"/>
    <w:rsid w:val="007A0B8C"/>
    <w:rsid w:val="007A1822"/>
    <w:rsid w:val="007A38F4"/>
    <w:rsid w:val="007A40A3"/>
    <w:rsid w:val="007A417B"/>
    <w:rsid w:val="007A51EB"/>
    <w:rsid w:val="007A5653"/>
    <w:rsid w:val="007A631F"/>
    <w:rsid w:val="007A686F"/>
    <w:rsid w:val="007B3513"/>
    <w:rsid w:val="007B3C69"/>
    <w:rsid w:val="007B3ECE"/>
    <w:rsid w:val="007B6CF1"/>
    <w:rsid w:val="007B7310"/>
    <w:rsid w:val="007B7553"/>
    <w:rsid w:val="007C0CEF"/>
    <w:rsid w:val="007C63E3"/>
    <w:rsid w:val="007C64BA"/>
    <w:rsid w:val="007D062E"/>
    <w:rsid w:val="007D23F5"/>
    <w:rsid w:val="007D3856"/>
    <w:rsid w:val="007D41A1"/>
    <w:rsid w:val="007D6753"/>
    <w:rsid w:val="007D6EC4"/>
    <w:rsid w:val="007D7632"/>
    <w:rsid w:val="007E1DBC"/>
    <w:rsid w:val="007E2628"/>
    <w:rsid w:val="007E3239"/>
    <w:rsid w:val="007E4219"/>
    <w:rsid w:val="007F0C6B"/>
    <w:rsid w:val="007F0F19"/>
    <w:rsid w:val="007F1AB4"/>
    <w:rsid w:val="007F1D9A"/>
    <w:rsid w:val="007F2CBB"/>
    <w:rsid w:val="007F3709"/>
    <w:rsid w:val="007F3F30"/>
    <w:rsid w:val="007F55DC"/>
    <w:rsid w:val="007F67E9"/>
    <w:rsid w:val="00801DED"/>
    <w:rsid w:val="008028B4"/>
    <w:rsid w:val="008028D4"/>
    <w:rsid w:val="008032CF"/>
    <w:rsid w:val="0080381E"/>
    <w:rsid w:val="00803F41"/>
    <w:rsid w:val="00805E9D"/>
    <w:rsid w:val="00806D37"/>
    <w:rsid w:val="00806F7A"/>
    <w:rsid w:val="0081247D"/>
    <w:rsid w:val="008126FE"/>
    <w:rsid w:val="00817C59"/>
    <w:rsid w:val="008226C9"/>
    <w:rsid w:val="00823FF3"/>
    <w:rsid w:val="008263D3"/>
    <w:rsid w:val="00830B1A"/>
    <w:rsid w:val="00834363"/>
    <w:rsid w:val="008348EC"/>
    <w:rsid w:val="00834CC4"/>
    <w:rsid w:val="008368B8"/>
    <w:rsid w:val="00840AA7"/>
    <w:rsid w:val="0084128A"/>
    <w:rsid w:val="00843CEE"/>
    <w:rsid w:val="00844119"/>
    <w:rsid w:val="0084427D"/>
    <w:rsid w:val="00844895"/>
    <w:rsid w:val="0084531F"/>
    <w:rsid w:val="00845435"/>
    <w:rsid w:val="00847523"/>
    <w:rsid w:val="0084790F"/>
    <w:rsid w:val="0085290F"/>
    <w:rsid w:val="008535E3"/>
    <w:rsid w:val="00854899"/>
    <w:rsid w:val="0085597C"/>
    <w:rsid w:val="00856540"/>
    <w:rsid w:val="0086045D"/>
    <w:rsid w:val="008613E9"/>
    <w:rsid w:val="008632F2"/>
    <w:rsid w:val="00864F30"/>
    <w:rsid w:val="00865631"/>
    <w:rsid w:val="0086590E"/>
    <w:rsid w:val="00866A86"/>
    <w:rsid w:val="00866FF0"/>
    <w:rsid w:val="0087035B"/>
    <w:rsid w:val="00871713"/>
    <w:rsid w:val="00871794"/>
    <w:rsid w:val="008717F3"/>
    <w:rsid w:val="00874B69"/>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1BD9"/>
    <w:rsid w:val="008B3838"/>
    <w:rsid w:val="008B3EA4"/>
    <w:rsid w:val="008B4C7A"/>
    <w:rsid w:val="008B4CF3"/>
    <w:rsid w:val="008B5523"/>
    <w:rsid w:val="008B5C11"/>
    <w:rsid w:val="008C13FE"/>
    <w:rsid w:val="008C1E1E"/>
    <w:rsid w:val="008D0188"/>
    <w:rsid w:val="008D12FE"/>
    <w:rsid w:val="008D2D70"/>
    <w:rsid w:val="008D4115"/>
    <w:rsid w:val="008D5C31"/>
    <w:rsid w:val="008D6D37"/>
    <w:rsid w:val="008D6E13"/>
    <w:rsid w:val="008D785F"/>
    <w:rsid w:val="008E1EB9"/>
    <w:rsid w:val="008E1FED"/>
    <w:rsid w:val="008E2420"/>
    <w:rsid w:val="008E31D9"/>
    <w:rsid w:val="008E4C8F"/>
    <w:rsid w:val="008E5E8E"/>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2A76"/>
    <w:rsid w:val="009030E2"/>
    <w:rsid w:val="0090696F"/>
    <w:rsid w:val="00910A02"/>
    <w:rsid w:val="009120EA"/>
    <w:rsid w:val="00912788"/>
    <w:rsid w:val="00913653"/>
    <w:rsid w:val="00916AE2"/>
    <w:rsid w:val="00921803"/>
    <w:rsid w:val="009227BE"/>
    <w:rsid w:val="00923CFB"/>
    <w:rsid w:val="00924345"/>
    <w:rsid w:val="00925EA7"/>
    <w:rsid w:val="00926A2F"/>
    <w:rsid w:val="00931EF6"/>
    <w:rsid w:val="0093257E"/>
    <w:rsid w:val="00934886"/>
    <w:rsid w:val="00935470"/>
    <w:rsid w:val="00935B69"/>
    <w:rsid w:val="00936050"/>
    <w:rsid w:val="00940B62"/>
    <w:rsid w:val="00940BA3"/>
    <w:rsid w:val="0094186C"/>
    <w:rsid w:val="00943DEC"/>
    <w:rsid w:val="009440CF"/>
    <w:rsid w:val="00944554"/>
    <w:rsid w:val="0094568F"/>
    <w:rsid w:val="0094689B"/>
    <w:rsid w:val="00946AF1"/>
    <w:rsid w:val="009477DC"/>
    <w:rsid w:val="00952925"/>
    <w:rsid w:val="00954399"/>
    <w:rsid w:val="00955978"/>
    <w:rsid w:val="00956A8A"/>
    <w:rsid w:val="00956C5B"/>
    <w:rsid w:val="00956D95"/>
    <w:rsid w:val="009617FF"/>
    <w:rsid w:val="0096265F"/>
    <w:rsid w:val="0096341E"/>
    <w:rsid w:val="00963969"/>
    <w:rsid w:val="00965365"/>
    <w:rsid w:val="00966A68"/>
    <w:rsid w:val="009678E1"/>
    <w:rsid w:val="0097515B"/>
    <w:rsid w:val="0097562D"/>
    <w:rsid w:val="0097646A"/>
    <w:rsid w:val="0097754F"/>
    <w:rsid w:val="00977982"/>
    <w:rsid w:val="00980448"/>
    <w:rsid w:val="00982357"/>
    <w:rsid w:val="00982E85"/>
    <w:rsid w:val="0098351B"/>
    <w:rsid w:val="00991BBC"/>
    <w:rsid w:val="00993324"/>
    <w:rsid w:val="0099517C"/>
    <w:rsid w:val="0099626F"/>
    <w:rsid w:val="009A01F5"/>
    <w:rsid w:val="009A0595"/>
    <w:rsid w:val="009A1011"/>
    <w:rsid w:val="009A2395"/>
    <w:rsid w:val="009A2F03"/>
    <w:rsid w:val="009A468D"/>
    <w:rsid w:val="009A47AD"/>
    <w:rsid w:val="009A4B8E"/>
    <w:rsid w:val="009A5F24"/>
    <w:rsid w:val="009B103F"/>
    <w:rsid w:val="009B1BDA"/>
    <w:rsid w:val="009B3110"/>
    <w:rsid w:val="009B4E99"/>
    <w:rsid w:val="009B5A1F"/>
    <w:rsid w:val="009C01F0"/>
    <w:rsid w:val="009C0B3E"/>
    <w:rsid w:val="009C0BC0"/>
    <w:rsid w:val="009C19E1"/>
    <w:rsid w:val="009C26EA"/>
    <w:rsid w:val="009C4BE8"/>
    <w:rsid w:val="009C5287"/>
    <w:rsid w:val="009C569D"/>
    <w:rsid w:val="009C5A86"/>
    <w:rsid w:val="009C5D22"/>
    <w:rsid w:val="009C764B"/>
    <w:rsid w:val="009D01AB"/>
    <w:rsid w:val="009D1D2E"/>
    <w:rsid w:val="009D3BE4"/>
    <w:rsid w:val="009D6FDE"/>
    <w:rsid w:val="009E0498"/>
    <w:rsid w:val="009E0FE7"/>
    <w:rsid w:val="009E54B8"/>
    <w:rsid w:val="009E58CA"/>
    <w:rsid w:val="009E71D8"/>
    <w:rsid w:val="009F1603"/>
    <w:rsid w:val="009F2035"/>
    <w:rsid w:val="009F35EB"/>
    <w:rsid w:val="009F3B6E"/>
    <w:rsid w:val="009F6AC7"/>
    <w:rsid w:val="009F794F"/>
    <w:rsid w:val="00A00B57"/>
    <w:rsid w:val="00A01404"/>
    <w:rsid w:val="00A0477D"/>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39D"/>
    <w:rsid w:val="00A33670"/>
    <w:rsid w:val="00A338AF"/>
    <w:rsid w:val="00A35105"/>
    <w:rsid w:val="00A3593A"/>
    <w:rsid w:val="00A40A80"/>
    <w:rsid w:val="00A4114F"/>
    <w:rsid w:val="00A4138B"/>
    <w:rsid w:val="00A41D3A"/>
    <w:rsid w:val="00A42414"/>
    <w:rsid w:val="00A43E89"/>
    <w:rsid w:val="00A43FF7"/>
    <w:rsid w:val="00A44193"/>
    <w:rsid w:val="00A459E4"/>
    <w:rsid w:val="00A459F8"/>
    <w:rsid w:val="00A45A50"/>
    <w:rsid w:val="00A4610A"/>
    <w:rsid w:val="00A46112"/>
    <w:rsid w:val="00A470C2"/>
    <w:rsid w:val="00A51DF5"/>
    <w:rsid w:val="00A52967"/>
    <w:rsid w:val="00A54076"/>
    <w:rsid w:val="00A5681D"/>
    <w:rsid w:val="00A57B37"/>
    <w:rsid w:val="00A60F53"/>
    <w:rsid w:val="00A6174D"/>
    <w:rsid w:val="00A63148"/>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3B96"/>
    <w:rsid w:val="00AA4686"/>
    <w:rsid w:val="00AA5070"/>
    <w:rsid w:val="00AA5135"/>
    <w:rsid w:val="00AA69FA"/>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3A96"/>
    <w:rsid w:val="00AE6E69"/>
    <w:rsid w:val="00AE7DBA"/>
    <w:rsid w:val="00AF0B84"/>
    <w:rsid w:val="00AF126A"/>
    <w:rsid w:val="00AF2BBB"/>
    <w:rsid w:val="00AF4DFE"/>
    <w:rsid w:val="00AF7FA3"/>
    <w:rsid w:val="00B002EB"/>
    <w:rsid w:val="00B00C63"/>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351C1"/>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2E11"/>
    <w:rsid w:val="00B73657"/>
    <w:rsid w:val="00B73F4C"/>
    <w:rsid w:val="00B77276"/>
    <w:rsid w:val="00B804A8"/>
    <w:rsid w:val="00B83BF5"/>
    <w:rsid w:val="00B8409E"/>
    <w:rsid w:val="00B84EAD"/>
    <w:rsid w:val="00B84EBB"/>
    <w:rsid w:val="00B85777"/>
    <w:rsid w:val="00B87E00"/>
    <w:rsid w:val="00B90664"/>
    <w:rsid w:val="00B906CD"/>
    <w:rsid w:val="00B91D01"/>
    <w:rsid w:val="00B92338"/>
    <w:rsid w:val="00B923A3"/>
    <w:rsid w:val="00BA04BA"/>
    <w:rsid w:val="00BA0F65"/>
    <w:rsid w:val="00BA11B5"/>
    <w:rsid w:val="00BA1354"/>
    <w:rsid w:val="00BA3473"/>
    <w:rsid w:val="00BA36D7"/>
    <w:rsid w:val="00BA399E"/>
    <w:rsid w:val="00BA3BDB"/>
    <w:rsid w:val="00BA54A6"/>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2E57"/>
    <w:rsid w:val="00BD353C"/>
    <w:rsid w:val="00BD4A57"/>
    <w:rsid w:val="00BD4DF9"/>
    <w:rsid w:val="00BD5D0D"/>
    <w:rsid w:val="00BD65E1"/>
    <w:rsid w:val="00BD7EBB"/>
    <w:rsid w:val="00BE084F"/>
    <w:rsid w:val="00BE0955"/>
    <w:rsid w:val="00BE3A37"/>
    <w:rsid w:val="00BE52B7"/>
    <w:rsid w:val="00BE5CFB"/>
    <w:rsid w:val="00BE6476"/>
    <w:rsid w:val="00BE6A5F"/>
    <w:rsid w:val="00BE718D"/>
    <w:rsid w:val="00BE71AC"/>
    <w:rsid w:val="00BE7B25"/>
    <w:rsid w:val="00BF002F"/>
    <w:rsid w:val="00BF42B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0F88"/>
    <w:rsid w:val="00C41CD4"/>
    <w:rsid w:val="00C43EED"/>
    <w:rsid w:val="00C441C2"/>
    <w:rsid w:val="00C44337"/>
    <w:rsid w:val="00C4552E"/>
    <w:rsid w:val="00C45772"/>
    <w:rsid w:val="00C462D5"/>
    <w:rsid w:val="00C52050"/>
    <w:rsid w:val="00C5277B"/>
    <w:rsid w:val="00C535E7"/>
    <w:rsid w:val="00C53D2D"/>
    <w:rsid w:val="00C54EA8"/>
    <w:rsid w:val="00C55175"/>
    <w:rsid w:val="00C55E26"/>
    <w:rsid w:val="00C568D7"/>
    <w:rsid w:val="00C57D39"/>
    <w:rsid w:val="00C57FE1"/>
    <w:rsid w:val="00C60062"/>
    <w:rsid w:val="00C60130"/>
    <w:rsid w:val="00C615BA"/>
    <w:rsid w:val="00C6395B"/>
    <w:rsid w:val="00C641CB"/>
    <w:rsid w:val="00C65270"/>
    <w:rsid w:val="00C65B97"/>
    <w:rsid w:val="00C6601B"/>
    <w:rsid w:val="00C67266"/>
    <w:rsid w:val="00C70C7B"/>
    <w:rsid w:val="00C81569"/>
    <w:rsid w:val="00C829D7"/>
    <w:rsid w:val="00C83045"/>
    <w:rsid w:val="00C85871"/>
    <w:rsid w:val="00C85AFC"/>
    <w:rsid w:val="00C85F0E"/>
    <w:rsid w:val="00C86733"/>
    <w:rsid w:val="00C8683B"/>
    <w:rsid w:val="00C91097"/>
    <w:rsid w:val="00C91BB8"/>
    <w:rsid w:val="00C9299D"/>
    <w:rsid w:val="00C95E64"/>
    <w:rsid w:val="00C977E2"/>
    <w:rsid w:val="00C97DA5"/>
    <w:rsid w:val="00CA006F"/>
    <w:rsid w:val="00CA04F8"/>
    <w:rsid w:val="00CA17D6"/>
    <w:rsid w:val="00CA250F"/>
    <w:rsid w:val="00CA2795"/>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AE3"/>
    <w:rsid w:val="00CC4F29"/>
    <w:rsid w:val="00CC5084"/>
    <w:rsid w:val="00CC6063"/>
    <w:rsid w:val="00CC6EE6"/>
    <w:rsid w:val="00CD06FE"/>
    <w:rsid w:val="00CD0D78"/>
    <w:rsid w:val="00CD14BE"/>
    <w:rsid w:val="00CD6CFF"/>
    <w:rsid w:val="00CD7331"/>
    <w:rsid w:val="00CE1F5F"/>
    <w:rsid w:val="00CE24F0"/>
    <w:rsid w:val="00CE490F"/>
    <w:rsid w:val="00CE5CDA"/>
    <w:rsid w:val="00CE5D23"/>
    <w:rsid w:val="00CF09FF"/>
    <w:rsid w:val="00CF14A6"/>
    <w:rsid w:val="00CF2B87"/>
    <w:rsid w:val="00CF3182"/>
    <w:rsid w:val="00CF372B"/>
    <w:rsid w:val="00CF3EC9"/>
    <w:rsid w:val="00CF66DB"/>
    <w:rsid w:val="00CF743E"/>
    <w:rsid w:val="00D00629"/>
    <w:rsid w:val="00D00BF5"/>
    <w:rsid w:val="00D017EA"/>
    <w:rsid w:val="00D02E1D"/>
    <w:rsid w:val="00D040EE"/>
    <w:rsid w:val="00D0702F"/>
    <w:rsid w:val="00D07119"/>
    <w:rsid w:val="00D073A1"/>
    <w:rsid w:val="00D078C7"/>
    <w:rsid w:val="00D10571"/>
    <w:rsid w:val="00D11094"/>
    <w:rsid w:val="00D12BF4"/>
    <w:rsid w:val="00D1327F"/>
    <w:rsid w:val="00D14CC7"/>
    <w:rsid w:val="00D16990"/>
    <w:rsid w:val="00D201D2"/>
    <w:rsid w:val="00D211DF"/>
    <w:rsid w:val="00D22A76"/>
    <w:rsid w:val="00D22A96"/>
    <w:rsid w:val="00D23949"/>
    <w:rsid w:val="00D2496D"/>
    <w:rsid w:val="00D24EA8"/>
    <w:rsid w:val="00D2629C"/>
    <w:rsid w:val="00D273E8"/>
    <w:rsid w:val="00D27C70"/>
    <w:rsid w:val="00D3003C"/>
    <w:rsid w:val="00D3011E"/>
    <w:rsid w:val="00D33CA1"/>
    <w:rsid w:val="00D34EA7"/>
    <w:rsid w:val="00D35503"/>
    <w:rsid w:val="00D35949"/>
    <w:rsid w:val="00D41271"/>
    <w:rsid w:val="00D449FF"/>
    <w:rsid w:val="00D4504D"/>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674"/>
    <w:rsid w:val="00D6699B"/>
    <w:rsid w:val="00D67126"/>
    <w:rsid w:val="00D707D8"/>
    <w:rsid w:val="00D72C91"/>
    <w:rsid w:val="00D72CD3"/>
    <w:rsid w:val="00D832D5"/>
    <w:rsid w:val="00D841DE"/>
    <w:rsid w:val="00D84342"/>
    <w:rsid w:val="00D85D2C"/>
    <w:rsid w:val="00D8611F"/>
    <w:rsid w:val="00D867C0"/>
    <w:rsid w:val="00D87561"/>
    <w:rsid w:val="00D944BF"/>
    <w:rsid w:val="00D9529F"/>
    <w:rsid w:val="00D96243"/>
    <w:rsid w:val="00DA0A04"/>
    <w:rsid w:val="00DA11A0"/>
    <w:rsid w:val="00DA148C"/>
    <w:rsid w:val="00DA1604"/>
    <w:rsid w:val="00DA1A82"/>
    <w:rsid w:val="00DA1CDB"/>
    <w:rsid w:val="00DA1E78"/>
    <w:rsid w:val="00DA2840"/>
    <w:rsid w:val="00DA34B5"/>
    <w:rsid w:val="00DA40E1"/>
    <w:rsid w:val="00DA4FCC"/>
    <w:rsid w:val="00DA6061"/>
    <w:rsid w:val="00DA631F"/>
    <w:rsid w:val="00DA6B5F"/>
    <w:rsid w:val="00DB1284"/>
    <w:rsid w:val="00DB1A8F"/>
    <w:rsid w:val="00DB1ED6"/>
    <w:rsid w:val="00DB2C28"/>
    <w:rsid w:val="00DB7BE2"/>
    <w:rsid w:val="00DC0034"/>
    <w:rsid w:val="00DC0D35"/>
    <w:rsid w:val="00DC0F11"/>
    <w:rsid w:val="00DC1CBF"/>
    <w:rsid w:val="00DC1DA3"/>
    <w:rsid w:val="00DC3B2D"/>
    <w:rsid w:val="00DC4BD1"/>
    <w:rsid w:val="00DC4FEB"/>
    <w:rsid w:val="00DC5538"/>
    <w:rsid w:val="00DC6F45"/>
    <w:rsid w:val="00DC737F"/>
    <w:rsid w:val="00DD0431"/>
    <w:rsid w:val="00DD2564"/>
    <w:rsid w:val="00DD2D9E"/>
    <w:rsid w:val="00DD2E94"/>
    <w:rsid w:val="00DE2240"/>
    <w:rsid w:val="00DE2ACB"/>
    <w:rsid w:val="00DE3A06"/>
    <w:rsid w:val="00DE563C"/>
    <w:rsid w:val="00DE5ED5"/>
    <w:rsid w:val="00DF0A16"/>
    <w:rsid w:val="00DF0E99"/>
    <w:rsid w:val="00DF15A8"/>
    <w:rsid w:val="00DF1BE9"/>
    <w:rsid w:val="00DF31AF"/>
    <w:rsid w:val="00DF3248"/>
    <w:rsid w:val="00DF4619"/>
    <w:rsid w:val="00DF470B"/>
    <w:rsid w:val="00DF5DB2"/>
    <w:rsid w:val="00DF7D05"/>
    <w:rsid w:val="00E00054"/>
    <w:rsid w:val="00E00605"/>
    <w:rsid w:val="00E011E9"/>
    <w:rsid w:val="00E0183B"/>
    <w:rsid w:val="00E02A38"/>
    <w:rsid w:val="00E02FFC"/>
    <w:rsid w:val="00E0301C"/>
    <w:rsid w:val="00E0525F"/>
    <w:rsid w:val="00E066E9"/>
    <w:rsid w:val="00E07BB3"/>
    <w:rsid w:val="00E10CE1"/>
    <w:rsid w:val="00E135E2"/>
    <w:rsid w:val="00E13D83"/>
    <w:rsid w:val="00E14664"/>
    <w:rsid w:val="00E14EE3"/>
    <w:rsid w:val="00E15860"/>
    <w:rsid w:val="00E17237"/>
    <w:rsid w:val="00E20CB1"/>
    <w:rsid w:val="00E20DEF"/>
    <w:rsid w:val="00E21A38"/>
    <w:rsid w:val="00E24D65"/>
    <w:rsid w:val="00E2513B"/>
    <w:rsid w:val="00E25496"/>
    <w:rsid w:val="00E2593F"/>
    <w:rsid w:val="00E261CA"/>
    <w:rsid w:val="00E27ADD"/>
    <w:rsid w:val="00E3072A"/>
    <w:rsid w:val="00E31237"/>
    <w:rsid w:val="00E31D62"/>
    <w:rsid w:val="00E32511"/>
    <w:rsid w:val="00E34276"/>
    <w:rsid w:val="00E34392"/>
    <w:rsid w:val="00E352F4"/>
    <w:rsid w:val="00E35FC6"/>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0C74"/>
    <w:rsid w:val="00E62147"/>
    <w:rsid w:val="00E623AD"/>
    <w:rsid w:val="00E64090"/>
    <w:rsid w:val="00E6494A"/>
    <w:rsid w:val="00E7051E"/>
    <w:rsid w:val="00E71958"/>
    <w:rsid w:val="00E72F30"/>
    <w:rsid w:val="00E731A1"/>
    <w:rsid w:val="00E73294"/>
    <w:rsid w:val="00E73885"/>
    <w:rsid w:val="00E75D82"/>
    <w:rsid w:val="00E7638F"/>
    <w:rsid w:val="00E80BD1"/>
    <w:rsid w:val="00E83C0E"/>
    <w:rsid w:val="00E8676F"/>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2C02"/>
    <w:rsid w:val="00EA380E"/>
    <w:rsid w:val="00EB13DF"/>
    <w:rsid w:val="00EB2448"/>
    <w:rsid w:val="00EB3157"/>
    <w:rsid w:val="00EB31A4"/>
    <w:rsid w:val="00EB3A8D"/>
    <w:rsid w:val="00EB3BC5"/>
    <w:rsid w:val="00EB4882"/>
    <w:rsid w:val="00EB58AE"/>
    <w:rsid w:val="00EB5952"/>
    <w:rsid w:val="00EB74BB"/>
    <w:rsid w:val="00EB7E4D"/>
    <w:rsid w:val="00EC0509"/>
    <w:rsid w:val="00EC0E44"/>
    <w:rsid w:val="00EC1692"/>
    <w:rsid w:val="00EC320B"/>
    <w:rsid w:val="00EC325D"/>
    <w:rsid w:val="00EC7D95"/>
    <w:rsid w:val="00EC7DF1"/>
    <w:rsid w:val="00ED00D3"/>
    <w:rsid w:val="00ED1443"/>
    <w:rsid w:val="00ED14E5"/>
    <w:rsid w:val="00ED1850"/>
    <w:rsid w:val="00ED3349"/>
    <w:rsid w:val="00ED3501"/>
    <w:rsid w:val="00ED3538"/>
    <w:rsid w:val="00ED486C"/>
    <w:rsid w:val="00ED4A93"/>
    <w:rsid w:val="00ED5C7A"/>
    <w:rsid w:val="00ED635A"/>
    <w:rsid w:val="00ED7478"/>
    <w:rsid w:val="00ED7CE8"/>
    <w:rsid w:val="00EE0AFF"/>
    <w:rsid w:val="00EE3E1E"/>
    <w:rsid w:val="00EE5000"/>
    <w:rsid w:val="00EE6230"/>
    <w:rsid w:val="00EE741E"/>
    <w:rsid w:val="00EF0443"/>
    <w:rsid w:val="00EF1BB0"/>
    <w:rsid w:val="00EF44BE"/>
    <w:rsid w:val="00EF6700"/>
    <w:rsid w:val="00EF6BD3"/>
    <w:rsid w:val="00EF73D9"/>
    <w:rsid w:val="00EF774A"/>
    <w:rsid w:val="00F015FD"/>
    <w:rsid w:val="00F026C7"/>
    <w:rsid w:val="00F02923"/>
    <w:rsid w:val="00F031CE"/>
    <w:rsid w:val="00F03AF9"/>
    <w:rsid w:val="00F03C8E"/>
    <w:rsid w:val="00F04E44"/>
    <w:rsid w:val="00F06015"/>
    <w:rsid w:val="00F07258"/>
    <w:rsid w:val="00F07C08"/>
    <w:rsid w:val="00F12C6E"/>
    <w:rsid w:val="00F149F6"/>
    <w:rsid w:val="00F1671E"/>
    <w:rsid w:val="00F2069A"/>
    <w:rsid w:val="00F20F16"/>
    <w:rsid w:val="00F21993"/>
    <w:rsid w:val="00F2315E"/>
    <w:rsid w:val="00F2354B"/>
    <w:rsid w:val="00F260B7"/>
    <w:rsid w:val="00F26C56"/>
    <w:rsid w:val="00F30965"/>
    <w:rsid w:val="00F30B13"/>
    <w:rsid w:val="00F3145D"/>
    <w:rsid w:val="00F32580"/>
    <w:rsid w:val="00F338A6"/>
    <w:rsid w:val="00F34E17"/>
    <w:rsid w:val="00F35057"/>
    <w:rsid w:val="00F365CE"/>
    <w:rsid w:val="00F36690"/>
    <w:rsid w:val="00F37D21"/>
    <w:rsid w:val="00F37E37"/>
    <w:rsid w:val="00F4163F"/>
    <w:rsid w:val="00F45E14"/>
    <w:rsid w:val="00F46E27"/>
    <w:rsid w:val="00F502F1"/>
    <w:rsid w:val="00F5171C"/>
    <w:rsid w:val="00F52CB0"/>
    <w:rsid w:val="00F555B2"/>
    <w:rsid w:val="00F56C73"/>
    <w:rsid w:val="00F57A09"/>
    <w:rsid w:val="00F60C38"/>
    <w:rsid w:val="00F61711"/>
    <w:rsid w:val="00F62BF1"/>
    <w:rsid w:val="00F63E5B"/>
    <w:rsid w:val="00F6441F"/>
    <w:rsid w:val="00F64B13"/>
    <w:rsid w:val="00F6568E"/>
    <w:rsid w:val="00F65F4D"/>
    <w:rsid w:val="00F66B5B"/>
    <w:rsid w:val="00F71115"/>
    <w:rsid w:val="00F71BBB"/>
    <w:rsid w:val="00F72E1D"/>
    <w:rsid w:val="00F73419"/>
    <w:rsid w:val="00F742BE"/>
    <w:rsid w:val="00F7434B"/>
    <w:rsid w:val="00F76706"/>
    <w:rsid w:val="00F77506"/>
    <w:rsid w:val="00F776C0"/>
    <w:rsid w:val="00F8028B"/>
    <w:rsid w:val="00F80439"/>
    <w:rsid w:val="00F80592"/>
    <w:rsid w:val="00F8439E"/>
    <w:rsid w:val="00F843DA"/>
    <w:rsid w:val="00F8497C"/>
    <w:rsid w:val="00F84B46"/>
    <w:rsid w:val="00F85777"/>
    <w:rsid w:val="00F868E5"/>
    <w:rsid w:val="00F87702"/>
    <w:rsid w:val="00F9152B"/>
    <w:rsid w:val="00F95763"/>
    <w:rsid w:val="00F96364"/>
    <w:rsid w:val="00F96640"/>
    <w:rsid w:val="00F97411"/>
    <w:rsid w:val="00F97C0C"/>
    <w:rsid w:val="00F97E43"/>
    <w:rsid w:val="00FA2849"/>
    <w:rsid w:val="00FA3395"/>
    <w:rsid w:val="00FA5923"/>
    <w:rsid w:val="00FA7084"/>
    <w:rsid w:val="00FB024A"/>
    <w:rsid w:val="00FB024E"/>
    <w:rsid w:val="00FB07B6"/>
    <w:rsid w:val="00FB1AC2"/>
    <w:rsid w:val="00FB1AE1"/>
    <w:rsid w:val="00FB2C42"/>
    <w:rsid w:val="00FB2D66"/>
    <w:rsid w:val="00FB3BDE"/>
    <w:rsid w:val="00FB4BE5"/>
    <w:rsid w:val="00FB5835"/>
    <w:rsid w:val="00FB5A40"/>
    <w:rsid w:val="00FB6CE2"/>
    <w:rsid w:val="00FC3188"/>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194"/>
    <w:rsid w:val="00FE6C54"/>
    <w:rsid w:val="00FE713A"/>
    <w:rsid w:val="00FF0992"/>
    <w:rsid w:val="00FF116C"/>
    <w:rsid w:val="00FF1CA1"/>
    <w:rsid w:val="00FF451F"/>
    <w:rsid w:val="00FF48AB"/>
    <w:rsid w:val="00FF4C87"/>
    <w:rsid w:val="00FF4F5F"/>
    <w:rsid w:val="00FF557D"/>
    <w:rsid w:val="00FF62D2"/>
    <w:rsid w:val="00FF7A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1077BC76-1216-44F5-9F2E-42DC497C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paragraph" w:customStyle="1" w:styleId="Default">
    <w:name w:val="Default"/>
    <w:rsid w:val="005B1C96"/>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370">
      <w:bodyDiv w:val="1"/>
      <w:marLeft w:val="0"/>
      <w:marRight w:val="0"/>
      <w:marTop w:val="0"/>
      <w:marBottom w:val="0"/>
      <w:divBdr>
        <w:top w:val="none" w:sz="0" w:space="0" w:color="auto"/>
        <w:left w:val="none" w:sz="0" w:space="0" w:color="auto"/>
        <w:bottom w:val="none" w:sz="0" w:space="0" w:color="auto"/>
        <w:right w:val="none" w:sz="0" w:space="0" w:color="auto"/>
      </w:divBdr>
    </w:div>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644382861">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E5E9D-E363-41C0-9168-F54305D2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1602</Words>
  <Characters>8811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8</cp:revision>
  <cp:lastPrinted>2019-01-29T21:27:00Z</cp:lastPrinted>
  <dcterms:created xsi:type="dcterms:W3CDTF">2019-06-27T13:55:00Z</dcterms:created>
  <dcterms:modified xsi:type="dcterms:W3CDTF">2019-08-08T20:40:00Z</dcterms:modified>
</cp:coreProperties>
</file>