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EB0F1" w14:textId="77777777" w:rsidR="00313DA7" w:rsidRDefault="00313DA7" w:rsidP="00AA7B0F">
      <w:pPr>
        <w:spacing w:line="276" w:lineRule="auto"/>
        <w:ind w:right="177"/>
      </w:pPr>
    </w:p>
    <w:p w14:paraId="1B36BE7B" w14:textId="77777777" w:rsidR="00313DA7" w:rsidRDefault="00F87973">
      <w:pPr>
        <w:pStyle w:val="Ttulo1"/>
        <w:numPr>
          <w:ilvl w:val="0"/>
          <w:numId w:val="2"/>
        </w:numPr>
        <w:tabs>
          <w:tab w:val="left" w:pos="3995"/>
          <w:tab w:val="left" w:pos="3996"/>
        </w:tabs>
      </w:pPr>
      <w:r>
        <w:t>Objetivo</w:t>
      </w:r>
    </w:p>
    <w:p w14:paraId="1E363F9D" w14:textId="77777777" w:rsidR="00313DA7" w:rsidRDefault="00313DA7">
      <w:pPr>
        <w:pBdr>
          <w:top w:val="nil"/>
          <w:left w:val="nil"/>
          <w:bottom w:val="nil"/>
          <w:right w:val="nil"/>
          <w:between w:val="nil"/>
        </w:pBdr>
        <w:spacing w:before="11"/>
        <w:rPr>
          <w:rFonts w:eastAsia="Arial" w:cs="Arial"/>
          <w:b/>
          <w:color w:val="000000"/>
          <w:sz w:val="39"/>
          <w:szCs w:val="39"/>
        </w:rPr>
      </w:pPr>
    </w:p>
    <w:p w14:paraId="22333617" w14:textId="77777777" w:rsidR="00313DA7" w:rsidRPr="00340FB0" w:rsidRDefault="00F87973" w:rsidP="00340FB0">
      <w:pPr>
        <w:pBdr>
          <w:top w:val="nil"/>
          <w:left w:val="nil"/>
          <w:bottom w:val="nil"/>
          <w:right w:val="nil"/>
          <w:between w:val="nil"/>
        </w:pBdr>
        <w:spacing w:line="259" w:lineRule="auto"/>
        <w:ind w:left="102"/>
        <w:rPr>
          <w:rFonts w:cs="Arial"/>
          <w:color w:val="000000"/>
          <w:szCs w:val="24"/>
        </w:rPr>
      </w:pPr>
      <w:r w:rsidRPr="00B3739C">
        <w:rPr>
          <w:rFonts w:cs="Arial"/>
          <w:szCs w:val="24"/>
        </w:rPr>
        <w:t>Realizar el registro, administración, conservación y seguimiento de los bienes que ingresan, se trasladan internamente o salen del Museo.</w:t>
      </w:r>
    </w:p>
    <w:p w14:paraId="21AED1D8" w14:textId="77777777" w:rsidR="00313DA7" w:rsidRDefault="00313DA7">
      <w:pPr>
        <w:pBdr>
          <w:top w:val="nil"/>
          <w:left w:val="nil"/>
          <w:bottom w:val="nil"/>
          <w:right w:val="nil"/>
          <w:between w:val="nil"/>
        </w:pBdr>
        <w:spacing w:before="6"/>
        <w:rPr>
          <w:color w:val="000000"/>
          <w:sz w:val="13"/>
          <w:szCs w:val="13"/>
        </w:rPr>
      </w:pPr>
    </w:p>
    <w:p w14:paraId="4AB51BDE" w14:textId="77777777" w:rsidR="00313DA7" w:rsidRDefault="00F87973">
      <w:pPr>
        <w:pStyle w:val="Ttulo1"/>
        <w:numPr>
          <w:ilvl w:val="0"/>
          <w:numId w:val="2"/>
        </w:numPr>
        <w:tabs>
          <w:tab w:val="left" w:pos="4031"/>
          <w:tab w:val="left" w:pos="4032"/>
        </w:tabs>
        <w:spacing w:before="85"/>
        <w:ind w:left="4031"/>
      </w:pPr>
      <w:r>
        <w:t>Alcance</w:t>
      </w:r>
    </w:p>
    <w:p w14:paraId="20FAE9AB" w14:textId="77777777" w:rsidR="00313DA7" w:rsidRDefault="00313DA7">
      <w:pPr>
        <w:pBdr>
          <w:top w:val="nil"/>
          <w:left w:val="nil"/>
          <w:bottom w:val="nil"/>
          <w:right w:val="nil"/>
          <w:between w:val="nil"/>
        </w:pBdr>
        <w:spacing w:before="8"/>
        <w:rPr>
          <w:rFonts w:eastAsia="Arial" w:cs="Arial"/>
          <w:b/>
          <w:color w:val="000000"/>
          <w:sz w:val="39"/>
          <w:szCs w:val="39"/>
        </w:rPr>
      </w:pPr>
    </w:p>
    <w:p w14:paraId="54E30CAD" w14:textId="77777777" w:rsidR="00313DA7" w:rsidRPr="00340FB0" w:rsidRDefault="00F87973" w:rsidP="00340FB0">
      <w:pPr>
        <w:pBdr>
          <w:top w:val="nil"/>
          <w:left w:val="nil"/>
          <w:bottom w:val="nil"/>
          <w:right w:val="nil"/>
          <w:between w:val="nil"/>
        </w:pBdr>
        <w:spacing w:line="259" w:lineRule="auto"/>
        <w:ind w:left="102"/>
        <w:rPr>
          <w:rFonts w:cs="Arial"/>
          <w:color w:val="000000"/>
          <w:szCs w:val="24"/>
        </w:rPr>
      </w:pPr>
      <w:r w:rsidRPr="00340FB0">
        <w:rPr>
          <w:rFonts w:cs="Arial"/>
          <w:szCs w:val="24"/>
        </w:rPr>
        <w:t>Aplica a todos los bienes de la colección del Museo de Bogotá y aquellos que se encuentran o reciben para su custodia. Inicia con el ingreso de información de bienes y finaliza con la elaboración y ejecución del Plan de conservación y restauración.</w:t>
      </w:r>
    </w:p>
    <w:p w14:paraId="256A3499" w14:textId="77777777" w:rsidR="00313DA7" w:rsidRDefault="00313DA7">
      <w:pPr>
        <w:pBdr>
          <w:top w:val="nil"/>
          <w:left w:val="nil"/>
          <w:bottom w:val="nil"/>
          <w:right w:val="nil"/>
          <w:between w:val="nil"/>
        </w:pBdr>
        <w:spacing w:before="7"/>
        <w:rPr>
          <w:color w:val="000000"/>
          <w:sz w:val="21"/>
          <w:szCs w:val="21"/>
        </w:rPr>
      </w:pPr>
    </w:p>
    <w:p w14:paraId="76708CB3" w14:textId="77777777" w:rsidR="00313DA7" w:rsidRDefault="00F87973">
      <w:pPr>
        <w:pStyle w:val="Ttulo1"/>
        <w:numPr>
          <w:ilvl w:val="0"/>
          <w:numId w:val="2"/>
        </w:numPr>
        <w:tabs>
          <w:tab w:val="left" w:pos="3565"/>
          <w:tab w:val="left" w:pos="3566"/>
        </w:tabs>
        <w:ind w:left="3565"/>
      </w:pPr>
      <w:r>
        <w:t>Definiciones</w:t>
      </w:r>
    </w:p>
    <w:p w14:paraId="56D294EE" w14:textId="77777777" w:rsidR="00313DA7" w:rsidRDefault="00313DA7">
      <w:pPr>
        <w:pBdr>
          <w:top w:val="nil"/>
          <w:left w:val="nil"/>
          <w:bottom w:val="nil"/>
          <w:right w:val="nil"/>
          <w:between w:val="nil"/>
        </w:pBdr>
        <w:spacing w:before="6"/>
        <w:rPr>
          <w:rFonts w:eastAsia="Arial" w:cs="Arial"/>
          <w:b/>
          <w:color w:val="000000"/>
          <w:sz w:val="39"/>
          <w:szCs w:val="39"/>
        </w:rPr>
      </w:pPr>
    </w:p>
    <w:p w14:paraId="67A8497F" w14:textId="77777777" w:rsidR="00313DA7" w:rsidRPr="00340FB0" w:rsidRDefault="00F87973" w:rsidP="00340FB0">
      <w:pPr>
        <w:spacing w:line="259" w:lineRule="auto"/>
        <w:ind w:left="102"/>
        <w:rPr>
          <w:rFonts w:cs="Arial"/>
          <w:szCs w:val="24"/>
        </w:rPr>
      </w:pPr>
      <w:r w:rsidRPr="0004430D">
        <w:rPr>
          <w:rFonts w:eastAsia="Arial" w:cs="Arial"/>
          <w:b/>
          <w:szCs w:val="24"/>
        </w:rPr>
        <w:t xml:space="preserve">Cédula: </w:t>
      </w:r>
      <w:r w:rsidRPr="00340FB0">
        <w:rPr>
          <w:rFonts w:cs="Arial"/>
          <w:szCs w:val="24"/>
        </w:rPr>
        <w:t>Corresponde a la ficha básica de identificación que debe tener cada uno de los bienes de la colección o en custodia del Museo de Bogotá. Comprende: Autor / productor, Título / nombre, Fecha, Técnica y materiales, Dimensiones, Procedencia e imagen de identificación. Esta información debe estar consignada en Colecciones Colombianas e incluirse en la documentación que acompañe los movimientos de los bienes.</w:t>
      </w:r>
    </w:p>
    <w:p w14:paraId="3E188193" w14:textId="77777777" w:rsidR="00313DA7" w:rsidRPr="0004430D" w:rsidRDefault="00313DA7" w:rsidP="00340FB0">
      <w:pPr>
        <w:spacing w:line="259" w:lineRule="auto"/>
        <w:ind w:left="102"/>
        <w:rPr>
          <w:rFonts w:eastAsia="Arial" w:cs="Arial"/>
          <w:b/>
          <w:szCs w:val="24"/>
        </w:rPr>
      </w:pPr>
    </w:p>
    <w:p w14:paraId="4D2FC895" w14:textId="77777777" w:rsidR="00313DA7" w:rsidRDefault="00F87973" w:rsidP="00340FB0">
      <w:pPr>
        <w:spacing w:line="259" w:lineRule="auto"/>
        <w:ind w:left="102"/>
        <w:rPr>
          <w:rFonts w:cs="Arial"/>
          <w:szCs w:val="24"/>
        </w:rPr>
      </w:pPr>
      <w:r w:rsidRPr="0004430D">
        <w:rPr>
          <w:rFonts w:eastAsia="Arial" w:cs="Arial"/>
          <w:b/>
          <w:szCs w:val="24"/>
        </w:rPr>
        <w:t>Colección</w:t>
      </w:r>
      <w:r w:rsidRPr="00340FB0">
        <w:rPr>
          <w:rFonts w:cs="Arial"/>
          <w:szCs w:val="24"/>
        </w:rPr>
        <w:t>: Una colección se puede definir como un conjunto de objetos materiales e inmateriales (obras, artefactos, especímenes, documentos, archivos, testimonios, etc.) que un individuo o un establecimiento, estatal o privado, se han ocupado de reunir, clasificar, seleccionar y conservar en un contexto de seguridad para comunicarlo, por lo general, a un público más o menos amplio. Para constituir una verdadera colección es necesario que el agrupamiento de objetos forme un conjunto coherente y significativo. En el caso de los museos, las colecciones se conciben como fuente y resultado de la investigación realizada a partir de testimonios materiales e inmateriales del individuo y de su medio ambiente, es decir, que la colección del museo no sólo se considera pertinente cuando es definida en relación con la documentación que se le adjunta, sino también por los trabajos de investigación que la determinan. La investigación, por lo general, conlleva la adquisición de nuevos elementos que incrementan y complementan la colección museal. La selección, compra, colecta o recibo de dichos testimonios es regulada por la política de adquisiciones del museo.</w:t>
      </w:r>
    </w:p>
    <w:p w14:paraId="567DB855" w14:textId="77777777" w:rsidR="001F68A5" w:rsidRPr="00340FB0" w:rsidRDefault="001F68A5" w:rsidP="00340FB0">
      <w:pPr>
        <w:spacing w:line="259" w:lineRule="auto"/>
        <w:ind w:left="102"/>
        <w:rPr>
          <w:rFonts w:cs="Arial"/>
          <w:szCs w:val="24"/>
        </w:rPr>
      </w:pPr>
    </w:p>
    <w:p w14:paraId="3D2ED059" w14:textId="77777777" w:rsidR="00313DA7" w:rsidRPr="00340FB0" w:rsidRDefault="00F87973" w:rsidP="00340FB0">
      <w:pPr>
        <w:spacing w:before="162" w:line="273" w:lineRule="auto"/>
        <w:ind w:left="102"/>
        <w:rPr>
          <w:rFonts w:cs="Arial"/>
          <w:szCs w:val="24"/>
        </w:rPr>
      </w:pPr>
      <w:r w:rsidRPr="0004430D">
        <w:rPr>
          <w:rFonts w:eastAsia="Arial" w:cs="Arial"/>
          <w:b/>
          <w:szCs w:val="24"/>
        </w:rPr>
        <w:t>Colecciones Colombianas</w:t>
      </w:r>
      <w:r w:rsidRPr="00340FB0">
        <w:rPr>
          <w:rFonts w:cs="Arial"/>
          <w:szCs w:val="24"/>
        </w:rPr>
        <w:t xml:space="preserve">: Es un programa diseñado y desarrollado por el </w:t>
      </w:r>
      <w:r w:rsidRPr="00340FB0">
        <w:rPr>
          <w:rFonts w:cs="Arial"/>
          <w:szCs w:val="24"/>
        </w:rPr>
        <w:lastRenderedPageBreak/>
        <w:t>Programa de Fortalecimiento de Museos del Museo Nacional - Ministerio de Cultura que permite la centralización de la información de gestión, administración, inventario, catalogación y conservación de las colecciones de los museos de Colombia.</w:t>
      </w:r>
    </w:p>
    <w:p w14:paraId="47FBC677" w14:textId="77777777" w:rsidR="00313DA7" w:rsidRPr="00340FB0" w:rsidRDefault="00F87973" w:rsidP="00340FB0">
      <w:pPr>
        <w:spacing w:before="162" w:line="273" w:lineRule="auto"/>
        <w:ind w:left="102"/>
        <w:rPr>
          <w:rFonts w:cs="Arial"/>
          <w:szCs w:val="24"/>
        </w:rPr>
      </w:pPr>
      <w:r w:rsidRPr="0004430D">
        <w:rPr>
          <w:rFonts w:eastAsia="Arial" w:cs="Arial"/>
          <w:b/>
          <w:szCs w:val="24"/>
        </w:rPr>
        <w:t>Compra</w:t>
      </w:r>
      <w:r w:rsidRPr="00340FB0">
        <w:rPr>
          <w:rFonts w:cs="Arial"/>
          <w:szCs w:val="24"/>
        </w:rPr>
        <w:t>: Contrato por el cual el Instituto Distrital de Patrimonio Cultural adquiere un bien con destino a la colección del Museo de Bogotá.</w:t>
      </w:r>
    </w:p>
    <w:p w14:paraId="20F99ECC" w14:textId="77777777" w:rsidR="00313DA7" w:rsidRPr="00340FB0" w:rsidRDefault="00F87973" w:rsidP="00340FB0">
      <w:pPr>
        <w:spacing w:before="162" w:line="273" w:lineRule="auto"/>
        <w:ind w:left="102"/>
        <w:rPr>
          <w:rFonts w:cs="Arial"/>
          <w:szCs w:val="24"/>
        </w:rPr>
      </w:pPr>
      <w:r w:rsidRPr="0004430D">
        <w:rPr>
          <w:rFonts w:eastAsia="Arial" w:cs="Arial"/>
          <w:b/>
          <w:szCs w:val="24"/>
        </w:rPr>
        <w:t>Depósitos</w:t>
      </w:r>
      <w:r w:rsidRPr="00340FB0">
        <w:rPr>
          <w:rFonts w:cs="Arial"/>
          <w:szCs w:val="24"/>
        </w:rPr>
        <w:t>: Figura que describe la entrega temporal al Museo de bienes propiedad de otro museo, institución o particular, con el fin de salvaguardarlos.</w:t>
      </w:r>
    </w:p>
    <w:p w14:paraId="234DAA3D" w14:textId="77777777" w:rsidR="00313DA7" w:rsidRPr="00340FB0" w:rsidRDefault="00F87973" w:rsidP="00340FB0">
      <w:pPr>
        <w:spacing w:before="162" w:line="273" w:lineRule="auto"/>
        <w:ind w:left="102"/>
        <w:rPr>
          <w:rFonts w:cs="Arial"/>
          <w:szCs w:val="24"/>
        </w:rPr>
      </w:pPr>
      <w:r w:rsidRPr="0004430D">
        <w:rPr>
          <w:rFonts w:eastAsia="Arial" w:cs="Arial"/>
          <w:b/>
          <w:szCs w:val="24"/>
        </w:rPr>
        <w:t xml:space="preserve">Donación: </w:t>
      </w:r>
      <w:r w:rsidRPr="00340FB0">
        <w:rPr>
          <w:rFonts w:cs="Arial"/>
          <w:szCs w:val="24"/>
        </w:rPr>
        <w:t xml:space="preserve">Figura que permite el recibo por parte del Museo de Bogotá, de bienes a título gratuito. </w:t>
      </w:r>
    </w:p>
    <w:p w14:paraId="7588AD7D" w14:textId="77777777" w:rsidR="00313DA7" w:rsidRPr="00340FB0" w:rsidRDefault="00F87973" w:rsidP="00340FB0">
      <w:pPr>
        <w:spacing w:before="162" w:line="273" w:lineRule="auto"/>
        <w:ind w:left="102"/>
        <w:rPr>
          <w:rFonts w:cs="Arial"/>
          <w:szCs w:val="24"/>
        </w:rPr>
      </w:pPr>
      <w:r w:rsidRPr="0004430D">
        <w:rPr>
          <w:rFonts w:eastAsia="Arial" w:cs="Arial"/>
          <w:b/>
          <w:szCs w:val="24"/>
        </w:rPr>
        <w:t>Estado de Conservación</w:t>
      </w:r>
      <w:r w:rsidRPr="00340FB0">
        <w:rPr>
          <w:rFonts w:cs="Arial"/>
          <w:szCs w:val="24"/>
        </w:rPr>
        <w:t>: Es la identificación de la condición y deterioros que presenta un bien en un momento determinado (las alteraciones y deterioros que han sufrido los distintos materiales que constituyen un objeto). Por lo tanto, el estado de conservación establece la situación física del bien frente al paso del tiempo.</w:t>
      </w:r>
    </w:p>
    <w:p w14:paraId="1774919E" w14:textId="77777777" w:rsidR="00313DA7" w:rsidRDefault="00F87973" w:rsidP="00340FB0">
      <w:pPr>
        <w:spacing w:before="162" w:line="273" w:lineRule="auto"/>
        <w:ind w:left="102"/>
        <w:rPr>
          <w:rFonts w:cs="Arial"/>
          <w:szCs w:val="24"/>
        </w:rPr>
      </w:pPr>
      <w:r w:rsidRPr="0004430D">
        <w:rPr>
          <w:rFonts w:eastAsia="Arial" w:cs="Arial"/>
          <w:b/>
          <w:szCs w:val="24"/>
        </w:rPr>
        <w:t>Exposiciones temporales</w:t>
      </w:r>
      <w:r w:rsidRPr="00340FB0">
        <w:rPr>
          <w:rFonts w:cs="Arial"/>
          <w:szCs w:val="24"/>
        </w:rPr>
        <w:t>: Son las exhibiciones que se realizan durante un período de tiempo definido.</w:t>
      </w:r>
    </w:p>
    <w:p w14:paraId="2BCAD6A1" w14:textId="4F0E0203" w:rsidR="002013F7" w:rsidRPr="00340FB0" w:rsidRDefault="002013F7" w:rsidP="00340FB0">
      <w:pPr>
        <w:spacing w:before="162" w:line="273" w:lineRule="auto"/>
        <w:ind w:left="102"/>
        <w:rPr>
          <w:rFonts w:cs="Arial"/>
          <w:b/>
          <w:szCs w:val="24"/>
        </w:rPr>
      </w:pPr>
      <w:r>
        <w:rPr>
          <w:rFonts w:cs="Arial"/>
          <w:b/>
          <w:szCs w:val="24"/>
        </w:rPr>
        <w:t xml:space="preserve">Acuerdo de préstamo: </w:t>
      </w:r>
      <w:r w:rsidRPr="006C1F25">
        <w:rPr>
          <w:rFonts w:cs="Arial"/>
          <w:sz w:val="22"/>
        </w:rPr>
        <w:t xml:space="preserve">Aceptación por parte de </w:t>
      </w:r>
      <w:r>
        <w:rPr>
          <w:rFonts w:cs="Arial"/>
          <w:sz w:val="22"/>
        </w:rPr>
        <w:t xml:space="preserve">un tercero </w:t>
      </w:r>
      <w:r w:rsidRPr="006C1F25">
        <w:rPr>
          <w:rFonts w:cs="Arial"/>
          <w:sz w:val="22"/>
        </w:rPr>
        <w:t>de entregar bienes al Museo de Bogotá por un tiempo definido, en atención a la solicitud realizada desde la Gerencia o Curaduría del Museo de Bogotá.</w:t>
      </w:r>
    </w:p>
    <w:p w14:paraId="6E0321F4" w14:textId="77777777" w:rsidR="00313DA7" w:rsidRPr="00340FB0" w:rsidRDefault="00F87973" w:rsidP="00340FB0">
      <w:pPr>
        <w:spacing w:before="162" w:line="273" w:lineRule="auto"/>
        <w:ind w:left="102"/>
        <w:rPr>
          <w:rFonts w:cs="Arial"/>
          <w:szCs w:val="24"/>
        </w:rPr>
      </w:pPr>
      <w:r w:rsidRPr="0004430D">
        <w:rPr>
          <w:rFonts w:eastAsia="Arial" w:cs="Arial"/>
          <w:b/>
          <w:szCs w:val="24"/>
        </w:rPr>
        <w:t>Ingreso definitivo</w:t>
      </w:r>
      <w:r w:rsidRPr="00340FB0">
        <w:rPr>
          <w:rFonts w:cs="Arial"/>
          <w:szCs w:val="24"/>
        </w:rPr>
        <w:t>: Es el proceso mediante el cual bienes patrimoniales entran a formar parte de la colección del Museo.</w:t>
      </w:r>
    </w:p>
    <w:p w14:paraId="093A7964" w14:textId="77777777" w:rsidR="00313DA7" w:rsidRPr="00340FB0" w:rsidRDefault="00F87973" w:rsidP="00340FB0">
      <w:pPr>
        <w:spacing w:before="162" w:line="273" w:lineRule="auto"/>
        <w:ind w:left="102"/>
        <w:rPr>
          <w:rFonts w:cs="Arial"/>
          <w:szCs w:val="24"/>
        </w:rPr>
      </w:pPr>
      <w:r w:rsidRPr="0004430D">
        <w:rPr>
          <w:rFonts w:eastAsia="Arial" w:cs="Arial"/>
          <w:b/>
          <w:szCs w:val="24"/>
        </w:rPr>
        <w:t>Ingresos temporales</w:t>
      </w:r>
      <w:r w:rsidRPr="00340FB0">
        <w:rPr>
          <w:rFonts w:cs="Arial"/>
          <w:szCs w:val="24"/>
        </w:rPr>
        <w:t>: Es el proceso mediante el cual bienes patrimoniales pertenecientes a otras instituciones o personas naturales pueden ser recibidos en el Museo temporalmente.</w:t>
      </w:r>
    </w:p>
    <w:p w14:paraId="234FAC99" w14:textId="77777777" w:rsidR="00313DA7" w:rsidRPr="00340FB0" w:rsidRDefault="00F87973" w:rsidP="00340FB0">
      <w:pPr>
        <w:spacing w:before="162" w:line="273" w:lineRule="auto"/>
        <w:ind w:left="102"/>
        <w:rPr>
          <w:rFonts w:cs="Arial"/>
          <w:szCs w:val="24"/>
        </w:rPr>
      </w:pPr>
      <w:r w:rsidRPr="0004430D">
        <w:rPr>
          <w:rFonts w:eastAsia="Arial" w:cs="Arial"/>
          <w:b/>
          <w:szCs w:val="24"/>
        </w:rPr>
        <w:t>Sistema Integrado de Conservación y Restauración (SICRE)</w:t>
      </w:r>
      <w:r w:rsidRPr="00340FB0">
        <w:rPr>
          <w:rFonts w:cs="Arial"/>
          <w:szCs w:val="24"/>
        </w:rPr>
        <w:t>: Herramienta de planeación para asegurar y llevar a cabo el óptimo cumplimiento de los objetivos del área de conservación del Museo de Bogotá, a través de planes, programas, componentes, proyectos, actividades y acciones que garanticen la adecuada conservación de las colecciones del museo.</w:t>
      </w:r>
    </w:p>
    <w:p w14:paraId="429D370F" w14:textId="77777777" w:rsidR="00313DA7" w:rsidRPr="00340FB0" w:rsidRDefault="00F87973" w:rsidP="00340FB0">
      <w:pPr>
        <w:spacing w:before="162" w:line="273" w:lineRule="auto"/>
        <w:ind w:left="102"/>
        <w:rPr>
          <w:rFonts w:cs="Arial"/>
          <w:szCs w:val="24"/>
        </w:rPr>
      </w:pPr>
      <w:r w:rsidRPr="0004430D">
        <w:rPr>
          <w:rFonts w:eastAsia="Arial" w:cs="Arial"/>
          <w:b/>
          <w:szCs w:val="24"/>
        </w:rPr>
        <w:t>Número de registro</w:t>
      </w:r>
      <w:r w:rsidRPr="00340FB0">
        <w:rPr>
          <w:rFonts w:cs="Arial"/>
          <w:szCs w:val="24"/>
        </w:rPr>
        <w:t>: Código único de identificación que se asigna a cada uno de los bienes de la colección.</w:t>
      </w:r>
    </w:p>
    <w:p w14:paraId="24560D3F" w14:textId="77777777" w:rsidR="00313DA7" w:rsidRPr="0004430D" w:rsidRDefault="00F87973" w:rsidP="00340FB0">
      <w:pPr>
        <w:spacing w:before="162" w:line="273" w:lineRule="auto"/>
        <w:ind w:left="102"/>
        <w:rPr>
          <w:rFonts w:eastAsia="Arial" w:cs="Arial"/>
          <w:b/>
          <w:szCs w:val="24"/>
        </w:rPr>
      </w:pPr>
      <w:r w:rsidRPr="0004430D">
        <w:rPr>
          <w:rFonts w:eastAsia="Arial" w:cs="Arial"/>
          <w:b/>
          <w:szCs w:val="24"/>
        </w:rPr>
        <w:t>Movimiento interno</w:t>
      </w:r>
      <w:r w:rsidRPr="00340FB0">
        <w:rPr>
          <w:rFonts w:cs="Arial"/>
          <w:szCs w:val="24"/>
        </w:rPr>
        <w:t>: Traslado de los bienes entre los espacios de exhibición o reserva del Museo de Bogotá.</w:t>
      </w:r>
    </w:p>
    <w:p w14:paraId="1446F8B7" w14:textId="77777777" w:rsidR="00313DA7" w:rsidRDefault="00313DA7">
      <w:pPr>
        <w:pBdr>
          <w:top w:val="nil"/>
          <w:left w:val="nil"/>
          <w:bottom w:val="nil"/>
          <w:right w:val="nil"/>
          <w:between w:val="nil"/>
        </w:pBdr>
        <w:spacing w:before="4"/>
        <w:rPr>
          <w:sz w:val="34"/>
          <w:szCs w:val="34"/>
        </w:rPr>
      </w:pPr>
    </w:p>
    <w:p w14:paraId="01C03B42" w14:textId="77777777" w:rsidR="00313DA7" w:rsidRDefault="00F87973">
      <w:pPr>
        <w:pStyle w:val="Ttulo1"/>
        <w:numPr>
          <w:ilvl w:val="0"/>
          <w:numId w:val="2"/>
        </w:numPr>
        <w:tabs>
          <w:tab w:val="left" w:pos="2502"/>
          <w:tab w:val="left" w:pos="2503"/>
        </w:tabs>
        <w:ind w:left="2502" w:hanging="710"/>
      </w:pPr>
      <w:r>
        <w:lastRenderedPageBreak/>
        <w:t>Políticas de Operación</w:t>
      </w:r>
    </w:p>
    <w:p w14:paraId="10E20572" w14:textId="77777777" w:rsidR="00AA7B0F" w:rsidRPr="00AA7B0F" w:rsidRDefault="00AA7B0F" w:rsidP="00AA7B0F">
      <w:pPr>
        <w:pStyle w:val="Ttulo1"/>
        <w:tabs>
          <w:tab w:val="left" w:pos="2502"/>
          <w:tab w:val="left" w:pos="2503"/>
        </w:tabs>
        <w:ind w:firstLine="0"/>
        <w:rPr>
          <w:sz w:val="24"/>
          <w:szCs w:val="24"/>
        </w:rPr>
      </w:pPr>
    </w:p>
    <w:p w14:paraId="36B29B50" w14:textId="166A2245" w:rsidR="00313DA7" w:rsidRPr="009A6DEC" w:rsidRDefault="002235BD">
      <w:pPr>
        <w:numPr>
          <w:ilvl w:val="1"/>
          <w:numId w:val="1"/>
        </w:numPr>
        <w:tabs>
          <w:tab w:val="left" w:pos="746"/>
        </w:tabs>
        <w:spacing w:line="259" w:lineRule="auto"/>
        <w:jc w:val="both"/>
        <w:rPr>
          <w:rFonts w:cs="Arial"/>
        </w:rPr>
      </w:pPr>
      <w:r>
        <w:rPr>
          <w:rFonts w:cs="Arial"/>
          <w:szCs w:val="24"/>
        </w:rPr>
        <w:t>Se debe registrar la</w:t>
      </w:r>
      <w:r w:rsidRPr="009B50DC">
        <w:rPr>
          <w:rFonts w:cs="Arial"/>
          <w:szCs w:val="24"/>
        </w:rPr>
        <w:t xml:space="preserve"> información de gestión, administración, inventario, catalogación y conservación de </w:t>
      </w:r>
      <w:r w:rsidR="00340FB0" w:rsidRPr="009B50DC">
        <w:rPr>
          <w:rFonts w:cs="Arial"/>
          <w:szCs w:val="24"/>
        </w:rPr>
        <w:t>las colecciones</w:t>
      </w:r>
      <w:r w:rsidRPr="009B50DC">
        <w:rPr>
          <w:rFonts w:cs="Arial"/>
          <w:szCs w:val="24"/>
        </w:rPr>
        <w:t xml:space="preserve"> de</w:t>
      </w:r>
      <w:r>
        <w:rPr>
          <w:rFonts w:cs="Arial"/>
          <w:szCs w:val="24"/>
        </w:rPr>
        <w:t xml:space="preserve"> </w:t>
      </w:r>
      <w:r w:rsidRPr="009B50DC">
        <w:rPr>
          <w:rFonts w:cs="Arial"/>
          <w:szCs w:val="24"/>
        </w:rPr>
        <w:t>l</w:t>
      </w:r>
      <w:r>
        <w:rPr>
          <w:rFonts w:cs="Arial"/>
          <w:szCs w:val="24"/>
        </w:rPr>
        <w:t>os Museos</w:t>
      </w:r>
      <w:r w:rsidR="007F0D1A">
        <w:rPr>
          <w:rFonts w:cs="Arial"/>
          <w:szCs w:val="24"/>
        </w:rPr>
        <w:t>.</w:t>
      </w:r>
      <w:r w:rsidRPr="009B50DC">
        <w:rPr>
          <w:rFonts w:cs="Arial"/>
          <w:szCs w:val="24"/>
        </w:rPr>
        <w:t xml:space="preserve"> </w:t>
      </w:r>
    </w:p>
    <w:p w14:paraId="7CFD0D3F" w14:textId="77777777" w:rsidR="00313DA7" w:rsidRPr="007F0D1A" w:rsidRDefault="00F87973">
      <w:pPr>
        <w:numPr>
          <w:ilvl w:val="1"/>
          <w:numId w:val="1"/>
        </w:numPr>
        <w:tabs>
          <w:tab w:val="left" w:pos="746"/>
        </w:tabs>
        <w:spacing w:line="259" w:lineRule="auto"/>
        <w:jc w:val="both"/>
        <w:rPr>
          <w:rFonts w:cs="Arial"/>
        </w:rPr>
      </w:pPr>
      <w:r w:rsidRPr="009A6DEC">
        <w:rPr>
          <w:rFonts w:cs="Arial"/>
          <w:szCs w:val="24"/>
        </w:rPr>
        <w:t xml:space="preserve">Realizar un </w:t>
      </w:r>
      <w:proofErr w:type="spellStart"/>
      <w:r w:rsidRPr="009A6DEC">
        <w:rPr>
          <w:rFonts w:cs="Arial"/>
          <w:szCs w:val="24"/>
        </w:rPr>
        <w:t>Backup</w:t>
      </w:r>
      <w:proofErr w:type="spellEnd"/>
      <w:r w:rsidRPr="009A6DEC">
        <w:rPr>
          <w:rFonts w:cs="Arial"/>
          <w:szCs w:val="24"/>
        </w:rPr>
        <w:t xml:space="preserve"> de la información relacionada con la colección cada semestre.</w:t>
      </w:r>
    </w:p>
    <w:p w14:paraId="61103E45" w14:textId="2FCF049C" w:rsidR="00313DA7" w:rsidRPr="009A6DEC" w:rsidRDefault="00F87973">
      <w:pPr>
        <w:numPr>
          <w:ilvl w:val="1"/>
          <w:numId w:val="1"/>
        </w:numPr>
        <w:tabs>
          <w:tab w:val="left" w:pos="746"/>
        </w:tabs>
        <w:spacing w:line="259" w:lineRule="auto"/>
        <w:jc w:val="both"/>
        <w:rPr>
          <w:rFonts w:cs="Arial"/>
          <w:sz w:val="22"/>
        </w:rPr>
      </w:pPr>
      <w:r w:rsidRPr="009A6DEC">
        <w:rPr>
          <w:rFonts w:cs="Arial"/>
          <w:szCs w:val="24"/>
        </w:rPr>
        <w:t>Para todas las adquisiciones de piezas para el Museo se realizará el registro contable y la gestión de la póliza de aseguramiento por parte del proceso de administración de bienes e infraestructura</w:t>
      </w:r>
      <w:r w:rsidR="009A6DEC">
        <w:rPr>
          <w:rFonts w:cs="Arial"/>
          <w:szCs w:val="24"/>
        </w:rPr>
        <w:t>.</w:t>
      </w:r>
    </w:p>
    <w:p w14:paraId="4731D2C7" w14:textId="7E89A1F0" w:rsidR="0004430D" w:rsidRDefault="00247F02">
      <w:pPr>
        <w:numPr>
          <w:ilvl w:val="1"/>
          <w:numId w:val="1"/>
        </w:numPr>
        <w:tabs>
          <w:tab w:val="left" w:pos="746"/>
        </w:tabs>
        <w:spacing w:line="259" w:lineRule="auto"/>
        <w:jc w:val="both"/>
        <w:rPr>
          <w:rFonts w:cs="Arial"/>
        </w:rPr>
      </w:pPr>
      <w:r>
        <w:rPr>
          <w:rFonts w:cs="Arial"/>
        </w:rPr>
        <w:t>Los</w:t>
      </w:r>
      <w:r w:rsidR="0004430D">
        <w:rPr>
          <w:rFonts w:cs="Arial"/>
        </w:rPr>
        <w:t xml:space="preserve"> movimientos tanto al interior como exterior de las piezas de colección deben ser autorizadas por el Gerente del Museo y registradas en el aplicativo Colecciones Colombianas </w:t>
      </w:r>
    </w:p>
    <w:p w14:paraId="083A6733" w14:textId="7595E326" w:rsidR="006C0C81" w:rsidRDefault="006C0C81">
      <w:pPr>
        <w:numPr>
          <w:ilvl w:val="1"/>
          <w:numId w:val="1"/>
        </w:numPr>
        <w:tabs>
          <w:tab w:val="left" w:pos="746"/>
        </w:tabs>
        <w:spacing w:line="259" w:lineRule="auto"/>
        <w:jc w:val="both"/>
        <w:rPr>
          <w:rFonts w:cs="Arial"/>
        </w:rPr>
      </w:pPr>
      <w:r>
        <w:rPr>
          <w:rFonts w:cs="Arial"/>
        </w:rPr>
        <w:t>Las actividades de conservación se desarrollan de acuerdo con el Sistema Integrado de Conservación y restauración SICRE, que se actualiza para cada vigencia.</w:t>
      </w:r>
    </w:p>
    <w:p w14:paraId="12382F01" w14:textId="33F09D81" w:rsidR="00E8532C" w:rsidRPr="00E8532C" w:rsidRDefault="00E8532C" w:rsidP="00E8532C">
      <w:pPr>
        <w:numPr>
          <w:ilvl w:val="1"/>
          <w:numId w:val="1"/>
        </w:numPr>
        <w:tabs>
          <w:tab w:val="left" w:pos="746"/>
        </w:tabs>
        <w:spacing w:line="259" w:lineRule="auto"/>
        <w:jc w:val="both"/>
        <w:rPr>
          <w:rFonts w:cs="Arial"/>
        </w:rPr>
      </w:pPr>
      <w:r w:rsidRPr="009A6DEC">
        <w:rPr>
          <w:rFonts w:cs="Arial"/>
          <w:szCs w:val="24"/>
        </w:rPr>
        <w:t>Seguir las indicaciones y recomendaciones técnicas del conservador para la preservación de la colección</w:t>
      </w:r>
      <w:r>
        <w:rPr>
          <w:rFonts w:cs="Arial"/>
          <w:szCs w:val="24"/>
        </w:rPr>
        <w:t>.</w:t>
      </w:r>
    </w:p>
    <w:p w14:paraId="7BC44037" w14:textId="77777777" w:rsidR="00340FB0" w:rsidRPr="009A6DEC" w:rsidRDefault="00340FB0" w:rsidP="00340FB0">
      <w:pPr>
        <w:numPr>
          <w:ilvl w:val="1"/>
          <w:numId w:val="1"/>
        </w:numPr>
        <w:tabs>
          <w:tab w:val="left" w:pos="746"/>
        </w:tabs>
        <w:spacing w:line="259" w:lineRule="auto"/>
        <w:jc w:val="both"/>
        <w:rPr>
          <w:rFonts w:cs="Arial"/>
          <w:sz w:val="22"/>
        </w:rPr>
      </w:pPr>
      <w:r w:rsidRPr="00340FB0">
        <w:rPr>
          <w:rFonts w:cs="Arial"/>
          <w:szCs w:val="24"/>
        </w:rPr>
        <w:t>Se deberá hacer un seguimiento del correcto funcionamiento de los equipos de medición, monitoreo y control de las condiciones ambientales de acuerdo a las recomendaciones de los proveedores y gestionar cuando sea necesario su mantenimiento y calibración</w:t>
      </w:r>
      <w:r>
        <w:rPr>
          <w:rFonts w:cs="Arial"/>
          <w:szCs w:val="24"/>
        </w:rPr>
        <w:t>.</w:t>
      </w:r>
    </w:p>
    <w:p w14:paraId="40403F2C" w14:textId="77777777" w:rsidR="00340FB0" w:rsidRDefault="00340FB0" w:rsidP="00340FB0">
      <w:pPr>
        <w:tabs>
          <w:tab w:val="left" w:pos="746"/>
        </w:tabs>
        <w:spacing w:line="259" w:lineRule="auto"/>
        <w:ind w:left="745"/>
        <w:jc w:val="both"/>
        <w:rPr>
          <w:rFonts w:cs="Arial"/>
        </w:rPr>
      </w:pPr>
    </w:p>
    <w:p w14:paraId="2D50505C" w14:textId="77777777" w:rsidR="00313DA7" w:rsidRDefault="00313DA7">
      <w:pPr>
        <w:pBdr>
          <w:top w:val="nil"/>
          <w:left w:val="nil"/>
          <w:bottom w:val="nil"/>
          <w:right w:val="nil"/>
          <w:between w:val="nil"/>
        </w:pBdr>
        <w:spacing w:before="4"/>
        <w:rPr>
          <w:color w:val="000000"/>
          <w:sz w:val="34"/>
          <w:szCs w:val="34"/>
        </w:rPr>
      </w:pPr>
    </w:p>
    <w:p w14:paraId="7D27998F" w14:textId="77777777" w:rsidR="00313DA7" w:rsidRDefault="00F87973">
      <w:pPr>
        <w:pStyle w:val="Ttulo1"/>
        <w:numPr>
          <w:ilvl w:val="0"/>
          <w:numId w:val="2"/>
        </w:numPr>
        <w:tabs>
          <w:tab w:val="left" w:pos="3786"/>
          <w:tab w:val="left" w:pos="3787"/>
        </w:tabs>
        <w:spacing w:before="1"/>
        <w:ind w:left="3786"/>
      </w:pPr>
      <w:r>
        <w:t>Contenido</w:t>
      </w:r>
    </w:p>
    <w:p w14:paraId="394BDF6C" w14:textId="77777777" w:rsidR="005239AC" w:rsidRPr="009A6DEC" w:rsidRDefault="005239AC">
      <w:pPr>
        <w:pBdr>
          <w:top w:val="nil"/>
          <w:left w:val="nil"/>
          <w:bottom w:val="nil"/>
          <w:right w:val="nil"/>
          <w:between w:val="nil"/>
        </w:pBdr>
        <w:spacing w:before="5"/>
        <w:rPr>
          <w:rFonts w:eastAsia="Arial" w:cs="Arial"/>
          <w:b/>
          <w:szCs w:val="24"/>
        </w:rPr>
      </w:pPr>
    </w:p>
    <w:p w14:paraId="36FDE30F" w14:textId="7B513CDE" w:rsidR="00313DA7" w:rsidRDefault="00F87973" w:rsidP="009A6DEC">
      <w:r w:rsidRPr="009A6DEC">
        <w:rPr>
          <w:b/>
        </w:rPr>
        <w:t>Ingreso de bienes al Museo</w:t>
      </w:r>
    </w:p>
    <w:p w14:paraId="27622028" w14:textId="77777777" w:rsidR="002013F7" w:rsidRPr="00340FB0" w:rsidRDefault="002013F7" w:rsidP="009A6DEC"/>
    <w:p w14:paraId="44FC7E4E" w14:textId="30D7269F" w:rsidR="00313DA7" w:rsidRPr="00340FB0" w:rsidRDefault="00F87973" w:rsidP="009A6DEC">
      <w:r w:rsidRPr="009A6DEC">
        <w:rPr>
          <w:b/>
        </w:rPr>
        <w:t xml:space="preserve">Actividad N°1. </w:t>
      </w:r>
      <w:r w:rsidR="001F6F68" w:rsidRPr="009A6DEC">
        <w:rPr>
          <w:b/>
        </w:rPr>
        <w:t>Registra</w:t>
      </w:r>
      <w:r w:rsidRPr="009A6DEC">
        <w:rPr>
          <w:b/>
        </w:rPr>
        <w:t>r la información de los bienes al programa de</w:t>
      </w:r>
    </w:p>
    <w:p w14:paraId="25865798" w14:textId="33D7DD4A" w:rsidR="00313DA7" w:rsidRDefault="00F87973">
      <w:pPr>
        <w:rPr>
          <w:b/>
        </w:rPr>
      </w:pPr>
      <w:r w:rsidRPr="009A6DEC">
        <w:rPr>
          <w:b/>
        </w:rPr>
        <w:t>Colecciones Colombianas</w:t>
      </w:r>
    </w:p>
    <w:p w14:paraId="665A76FA" w14:textId="77777777" w:rsidR="00340FB0" w:rsidRPr="00340FB0" w:rsidRDefault="00340FB0" w:rsidP="00340FB0"/>
    <w:p w14:paraId="2DDB3338" w14:textId="48F1638C" w:rsidR="00313DA7" w:rsidRPr="00340FB0" w:rsidRDefault="001F6F68" w:rsidP="009A6DEC">
      <w:pPr>
        <w:rPr>
          <w:rFonts w:cs="Arial"/>
          <w:szCs w:val="24"/>
        </w:rPr>
      </w:pPr>
      <w:r>
        <w:rPr>
          <w:rFonts w:cs="Arial"/>
          <w:szCs w:val="24"/>
        </w:rPr>
        <w:t xml:space="preserve">Registrar la información de </w:t>
      </w:r>
      <w:r w:rsidR="00F87973" w:rsidRPr="00340FB0">
        <w:rPr>
          <w:rFonts w:cs="Arial"/>
          <w:szCs w:val="24"/>
        </w:rPr>
        <w:t>los bienes que llegan al Museo en Colecciones Colombianas y generar el acta de recibo.</w:t>
      </w:r>
    </w:p>
    <w:p w14:paraId="4D48AC62" w14:textId="77777777" w:rsidR="00313DA7" w:rsidRPr="00340FB0" w:rsidRDefault="00F87973" w:rsidP="009A6DEC">
      <w:pPr>
        <w:rPr>
          <w:rFonts w:cs="Arial"/>
          <w:szCs w:val="24"/>
        </w:rPr>
      </w:pPr>
      <w:r w:rsidRPr="009A6DEC">
        <w:rPr>
          <w:rFonts w:cs="Arial"/>
          <w:szCs w:val="24"/>
        </w:rPr>
        <w:t xml:space="preserve">Las piezas </w:t>
      </w:r>
      <w:r w:rsidRPr="00340FB0">
        <w:rPr>
          <w:rFonts w:cs="Arial"/>
          <w:szCs w:val="24"/>
        </w:rPr>
        <w:t>pueden ingresar al museo a través de las siguientes figuras:</w:t>
      </w:r>
    </w:p>
    <w:p w14:paraId="7809F88D" w14:textId="77777777" w:rsidR="00313DA7" w:rsidRPr="009A6DEC" w:rsidRDefault="00F87973" w:rsidP="009A6DEC">
      <w:pPr>
        <w:rPr>
          <w:rFonts w:cs="Arial"/>
          <w:szCs w:val="24"/>
        </w:rPr>
      </w:pPr>
      <w:r w:rsidRPr="009A6DEC">
        <w:rPr>
          <w:rFonts w:cs="Arial"/>
          <w:szCs w:val="24"/>
        </w:rPr>
        <w:t>- Comodatos</w:t>
      </w:r>
    </w:p>
    <w:p w14:paraId="319127F8" w14:textId="77777777" w:rsidR="00313DA7" w:rsidRPr="009A6DEC" w:rsidRDefault="00F87973" w:rsidP="009A6DEC">
      <w:pPr>
        <w:rPr>
          <w:rFonts w:cs="Arial"/>
          <w:szCs w:val="24"/>
        </w:rPr>
      </w:pPr>
      <w:r w:rsidRPr="009A6DEC">
        <w:rPr>
          <w:rFonts w:cs="Arial"/>
          <w:szCs w:val="24"/>
        </w:rPr>
        <w:t>- En trámite de Comodato</w:t>
      </w:r>
    </w:p>
    <w:p w14:paraId="28B71A8E" w14:textId="77777777" w:rsidR="00313DA7" w:rsidRPr="009A6DEC" w:rsidRDefault="00F87973" w:rsidP="009A6DEC">
      <w:pPr>
        <w:rPr>
          <w:rFonts w:cs="Arial"/>
          <w:szCs w:val="24"/>
        </w:rPr>
      </w:pPr>
      <w:r w:rsidRPr="009A6DEC">
        <w:rPr>
          <w:rFonts w:cs="Arial"/>
          <w:szCs w:val="24"/>
        </w:rPr>
        <w:t>- Compra</w:t>
      </w:r>
    </w:p>
    <w:p w14:paraId="68288FBB" w14:textId="79A78CA0" w:rsidR="002013F7" w:rsidRDefault="002013F7" w:rsidP="009A6DEC">
      <w:pPr>
        <w:rPr>
          <w:rFonts w:cs="Arial"/>
          <w:szCs w:val="24"/>
        </w:rPr>
      </w:pPr>
      <w:r w:rsidRPr="009A6DEC">
        <w:rPr>
          <w:rFonts w:cs="Arial"/>
          <w:szCs w:val="24"/>
        </w:rPr>
        <w:t>- Acuerdo de préstamo</w:t>
      </w:r>
    </w:p>
    <w:p w14:paraId="13827BAD" w14:textId="77777777" w:rsidR="00313DA7" w:rsidRPr="00340FB0" w:rsidRDefault="00F87973" w:rsidP="009A6DEC">
      <w:pPr>
        <w:rPr>
          <w:rFonts w:cs="Arial"/>
          <w:szCs w:val="24"/>
        </w:rPr>
      </w:pPr>
      <w:r w:rsidRPr="00340FB0">
        <w:rPr>
          <w:rFonts w:cs="Arial"/>
          <w:szCs w:val="24"/>
        </w:rPr>
        <w:t>- Cesión entre entidades de derecho público</w:t>
      </w:r>
    </w:p>
    <w:p w14:paraId="0FCF5745" w14:textId="77777777" w:rsidR="00313DA7" w:rsidRPr="009A6DEC" w:rsidRDefault="00F87973" w:rsidP="009A6DEC">
      <w:pPr>
        <w:rPr>
          <w:rFonts w:cs="Arial"/>
          <w:szCs w:val="24"/>
        </w:rPr>
      </w:pPr>
      <w:r w:rsidRPr="009A6DEC">
        <w:rPr>
          <w:rFonts w:cs="Arial"/>
          <w:szCs w:val="24"/>
        </w:rPr>
        <w:t>- Donación</w:t>
      </w:r>
    </w:p>
    <w:p w14:paraId="2053A71E" w14:textId="6F84DE21" w:rsidR="00313DA7" w:rsidRPr="009A6DEC" w:rsidRDefault="00F87973" w:rsidP="009A6DEC">
      <w:pPr>
        <w:rPr>
          <w:rFonts w:cs="Arial"/>
          <w:szCs w:val="24"/>
        </w:rPr>
      </w:pPr>
      <w:r w:rsidRPr="009A6DEC">
        <w:rPr>
          <w:rFonts w:cs="Arial"/>
          <w:szCs w:val="24"/>
        </w:rPr>
        <w:t xml:space="preserve">- En proceso de </w:t>
      </w:r>
      <w:r w:rsidR="002013F7" w:rsidRPr="009A6DEC">
        <w:rPr>
          <w:rFonts w:cs="Arial"/>
          <w:szCs w:val="24"/>
        </w:rPr>
        <w:t>a</w:t>
      </w:r>
      <w:r w:rsidRPr="009A6DEC">
        <w:rPr>
          <w:rFonts w:cs="Arial"/>
          <w:szCs w:val="24"/>
        </w:rPr>
        <w:t>dquisición</w:t>
      </w:r>
    </w:p>
    <w:p w14:paraId="443EF474" w14:textId="77777777" w:rsidR="00313DA7" w:rsidRPr="009A6DEC" w:rsidRDefault="00F87973" w:rsidP="009A6DEC">
      <w:pPr>
        <w:rPr>
          <w:rFonts w:cs="Arial"/>
          <w:szCs w:val="24"/>
        </w:rPr>
      </w:pPr>
      <w:r w:rsidRPr="009A6DEC">
        <w:rPr>
          <w:rFonts w:cs="Arial"/>
          <w:szCs w:val="24"/>
        </w:rPr>
        <w:t>- Legados</w:t>
      </w:r>
    </w:p>
    <w:p w14:paraId="3E34D5B7" w14:textId="37933C72" w:rsidR="00313DA7" w:rsidRDefault="00F87973">
      <w:pPr>
        <w:rPr>
          <w:rFonts w:cs="Arial"/>
          <w:szCs w:val="24"/>
        </w:rPr>
      </w:pPr>
      <w:r w:rsidRPr="009A6DEC">
        <w:rPr>
          <w:rFonts w:cs="Arial"/>
          <w:szCs w:val="24"/>
        </w:rPr>
        <w:t>- Traslado</w:t>
      </w:r>
    </w:p>
    <w:p w14:paraId="2682C346" w14:textId="77777777" w:rsidR="00340FB0" w:rsidRPr="009A6DEC" w:rsidRDefault="00340FB0" w:rsidP="00340FB0">
      <w:pPr>
        <w:rPr>
          <w:rFonts w:cs="Arial"/>
          <w:szCs w:val="24"/>
        </w:rPr>
      </w:pPr>
    </w:p>
    <w:p w14:paraId="0BF7A394" w14:textId="77777777" w:rsidR="00313DA7" w:rsidRPr="00BF15BC" w:rsidRDefault="00F87973" w:rsidP="009A6DEC">
      <w:r w:rsidRPr="009A6DEC">
        <w:rPr>
          <w:b/>
        </w:rPr>
        <w:t>Punto de Control:</w:t>
      </w:r>
      <w:r w:rsidRPr="0004430D">
        <w:t xml:space="preserve"> Verificar y dar visto bueno al acta de recibo, por parte de la Gerencia.</w:t>
      </w:r>
    </w:p>
    <w:p w14:paraId="364B0CEE" w14:textId="574A83E2" w:rsidR="00313DA7" w:rsidRPr="00340FB0" w:rsidRDefault="00F87973" w:rsidP="009A6DEC">
      <w:pPr>
        <w:rPr>
          <w:rFonts w:cs="Arial"/>
          <w:szCs w:val="24"/>
        </w:rPr>
      </w:pPr>
      <w:r w:rsidRPr="00BF15BC">
        <w:rPr>
          <w:rFonts w:eastAsia="Arial" w:cs="Arial"/>
          <w:b/>
          <w:szCs w:val="24"/>
        </w:rPr>
        <w:t xml:space="preserve">Responsable (s): </w:t>
      </w:r>
      <w:r w:rsidR="001F6F68">
        <w:rPr>
          <w:rFonts w:cs="Arial"/>
          <w:szCs w:val="24"/>
        </w:rPr>
        <w:t xml:space="preserve">Profesional designado </w:t>
      </w:r>
    </w:p>
    <w:p w14:paraId="783BC7B8" w14:textId="77777777" w:rsidR="00313DA7" w:rsidRPr="00340FB0" w:rsidRDefault="00F87973" w:rsidP="009A6DEC">
      <w:pPr>
        <w:rPr>
          <w:rFonts w:cs="Arial"/>
          <w:szCs w:val="24"/>
        </w:rPr>
      </w:pPr>
      <w:r w:rsidRPr="0004430D">
        <w:rPr>
          <w:rFonts w:eastAsia="Arial" w:cs="Arial"/>
          <w:b/>
          <w:szCs w:val="24"/>
        </w:rPr>
        <w:t xml:space="preserve">Registros: </w:t>
      </w:r>
      <w:r w:rsidRPr="00340FB0">
        <w:rPr>
          <w:rFonts w:cs="Arial"/>
          <w:szCs w:val="24"/>
        </w:rPr>
        <w:t>Ficha de los bienes en Colecciones Colombianas. Acta de recibo.</w:t>
      </w:r>
    </w:p>
    <w:p w14:paraId="2869E611" w14:textId="77777777" w:rsidR="00313DA7" w:rsidRPr="009A6DEC" w:rsidRDefault="00313DA7" w:rsidP="009A6DEC">
      <w:pPr>
        <w:rPr>
          <w:rFonts w:cs="Arial"/>
          <w:szCs w:val="24"/>
        </w:rPr>
      </w:pPr>
    </w:p>
    <w:p w14:paraId="01ABD659" w14:textId="77777777" w:rsidR="00313DA7" w:rsidRDefault="00313DA7" w:rsidP="009A6DEC"/>
    <w:p w14:paraId="270E4B51" w14:textId="0B14B106" w:rsidR="00313DA7" w:rsidRDefault="00F87973">
      <w:pPr>
        <w:rPr>
          <w:b/>
        </w:rPr>
      </w:pPr>
      <w:r w:rsidRPr="009A6DEC">
        <w:rPr>
          <w:b/>
        </w:rPr>
        <w:t xml:space="preserve">Actividad N°2. </w:t>
      </w:r>
      <w:r w:rsidR="00900081" w:rsidRPr="009A6DEC">
        <w:rPr>
          <w:b/>
        </w:rPr>
        <w:t xml:space="preserve">Informar </w:t>
      </w:r>
      <w:r w:rsidRPr="009A6DEC">
        <w:rPr>
          <w:b/>
        </w:rPr>
        <w:t>el ingreso de los bienes a</w:t>
      </w:r>
      <w:r w:rsidR="009A6DEC">
        <w:rPr>
          <w:b/>
        </w:rPr>
        <w:t xml:space="preserve">l proceso de administración de bienes e infraestructura del </w:t>
      </w:r>
      <w:r w:rsidRPr="009A6DEC">
        <w:rPr>
          <w:b/>
        </w:rPr>
        <w:t>IDPC</w:t>
      </w:r>
    </w:p>
    <w:p w14:paraId="28A5D236" w14:textId="77777777" w:rsidR="00340FB0" w:rsidRPr="00340FB0" w:rsidRDefault="00340FB0" w:rsidP="00340FB0"/>
    <w:p w14:paraId="6A6C2662" w14:textId="52161117" w:rsidR="001F6F68" w:rsidRPr="00340FB0" w:rsidRDefault="001F6F68" w:rsidP="009A6DEC">
      <w:pPr>
        <w:rPr>
          <w:rFonts w:cs="Arial"/>
          <w:szCs w:val="24"/>
        </w:rPr>
      </w:pPr>
      <w:r w:rsidRPr="00340FB0">
        <w:rPr>
          <w:rFonts w:cs="Arial"/>
          <w:szCs w:val="24"/>
        </w:rPr>
        <w:t xml:space="preserve">Informar </w:t>
      </w:r>
      <w:r w:rsidR="009A6DEC" w:rsidRPr="009A6DEC">
        <w:rPr>
          <w:bCs/>
        </w:rPr>
        <w:t>al proceso de administración de bienes e infraestructura del IDPC</w:t>
      </w:r>
      <w:r w:rsidR="009A6DEC">
        <w:rPr>
          <w:bCs/>
        </w:rPr>
        <w:t xml:space="preserve"> el </w:t>
      </w:r>
      <w:r w:rsidR="002875FF">
        <w:rPr>
          <w:rFonts w:cs="Arial"/>
          <w:szCs w:val="24"/>
        </w:rPr>
        <w:t>i</w:t>
      </w:r>
      <w:r>
        <w:rPr>
          <w:rFonts w:cs="Arial"/>
          <w:szCs w:val="24"/>
        </w:rPr>
        <w:t xml:space="preserve">ngreso </w:t>
      </w:r>
      <w:r w:rsidR="00E329AE">
        <w:rPr>
          <w:rFonts w:cs="Arial"/>
          <w:szCs w:val="24"/>
        </w:rPr>
        <w:t>de</w:t>
      </w:r>
      <w:r w:rsidR="00900081">
        <w:rPr>
          <w:rFonts w:cs="Arial"/>
          <w:szCs w:val="24"/>
        </w:rPr>
        <w:t>l</w:t>
      </w:r>
      <w:r w:rsidR="00E329AE">
        <w:rPr>
          <w:rFonts w:cs="Arial"/>
          <w:szCs w:val="24"/>
        </w:rPr>
        <w:t xml:space="preserve"> objeto</w:t>
      </w:r>
      <w:r w:rsidR="00900081">
        <w:rPr>
          <w:rFonts w:cs="Arial"/>
          <w:szCs w:val="24"/>
        </w:rPr>
        <w:t xml:space="preserve"> y enviar </w:t>
      </w:r>
      <w:r w:rsidR="00900081" w:rsidRPr="009B50DC">
        <w:rPr>
          <w:rFonts w:cs="Arial"/>
          <w:szCs w:val="24"/>
        </w:rPr>
        <w:t xml:space="preserve">el acta </w:t>
      </w:r>
      <w:r w:rsidR="00900081">
        <w:rPr>
          <w:rFonts w:cs="Arial"/>
          <w:szCs w:val="24"/>
        </w:rPr>
        <w:t xml:space="preserve">de recibo </w:t>
      </w:r>
      <w:r w:rsidR="00900081" w:rsidRPr="009B50DC">
        <w:rPr>
          <w:rFonts w:cs="Arial"/>
          <w:szCs w:val="24"/>
        </w:rPr>
        <w:t>con los bienes que ingresarán al Museo</w:t>
      </w:r>
      <w:r w:rsidR="002875FF">
        <w:rPr>
          <w:rFonts w:cs="Arial"/>
          <w:szCs w:val="24"/>
        </w:rPr>
        <w:t>.</w:t>
      </w:r>
    </w:p>
    <w:p w14:paraId="40F32E30" w14:textId="77777777" w:rsidR="002875FF" w:rsidRDefault="002875FF" w:rsidP="009A6DEC">
      <w:pPr>
        <w:rPr>
          <w:rFonts w:cs="Arial"/>
          <w:szCs w:val="24"/>
        </w:rPr>
      </w:pPr>
    </w:p>
    <w:p w14:paraId="42AABE1D" w14:textId="77777777" w:rsidR="002875FF" w:rsidRDefault="00F87973" w:rsidP="009A6DEC">
      <w:pPr>
        <w:rPr>
          <w:b/>
        </w:rPr>
      </w:pPr>
      <w:r w:rsidRPr="009A6DEC">
        <w:rPr>
          <w:b/>
        </w:rPr>
        <w:t xml:space="preserve">Punto de Control: </w:t>
      </w:r>
      <w:r w:rsidR="002875FF" w:rsidRPr="009A6DEC">
        <w:t>NA</w:t>
      </w:r>
    </w:p>
    <w:p w14:paraId="1D04FDCA" w14:textId="77777777" w:rsidR="00313DA7" w:rsidRPr="00340FB0" w:rsidRDefault="00F87973" w:rsidP="009A6DEC">
      <w:pPr>
        <w:rPr>
          <w:rFonts w:cs="Arial"/>
          <w:szCs w:val="24"/>
        </w:rPr>
      </w:pPr>
      <w:r w:rsidRPr="001F6F68">
        <w:rPr>
          <w:rFonts w:eastAsia="Arial" w:cs="Arial"/>
          <w:b/>
          <w:szCs w:val="24"/>
        </w:rPr>
        <w:t xml:space="preserve">Responsable (s): </w:t>
      </w:r>
      <w:r w:rsidRPr="00340FB0">
        <w:rPr>
          <w:rFonts w:cs="Arial"/>
          <w:szCs w:val="24"/>
        </w:rPr>
        <w:t>Registrador(a).</w:t>
      </w:r>
    </w:p>
    <w:p w14:paraId="14A3EE3A" w14:textId="25EBB3D1" w:rsidR="00313DA7" w:rsidRDefault="00F87973" w:rsidP="00247F02">
      <w:pPr>
        <w:rPr>
          <w:bCs/>
        </w:rPr>
      </w:pPr>
      <w:r w:rsidRPr="0004430D">
        <w:rPr>
          <w:rFonts w:eastAsia="Arial" w:cs="Arial"/>
          <w:b/>
          <w:szCs w:val="24"/>
        </w:rPr>
        <w:t xml:space="preserve">Registros: </w:t>
      </w:r>
      <w:r w:rsidRPr="00340FB0">
        <w:rPr>
          <w:rFonts w:cs="Arial"/>
          <w:szCs w:val="24"/>
        </w:rPr>
        <w:t xml:space="preserve">Correo electrónico enviado </w:t>
      </w:r>
      <w:bookmarkStart w:id="0" w:name="_Hlk151465369"/>
      <w:r w:rsidR="009A6DEC" w:rsidRPr="009A6DEC">
        <w:rPr>
          <w:bCs/>
        </w:rPr>
        <w:t>al proceso de administración de bienes e infraestructura del IDPC</w:t>
      </w:r>
      <w:r w:rsidR="009A6DEC">
        <w:rPr>
          <w:bCs/>
        </w:rPr>
        <w:t>.</w:t>
      </w:r>
    </w:p>
    <w:bookmarkEnd w:id="0"/>
    <w:p w14:paraId="53129616" w14:textId="77777777" w:rsidR="00982561" w:rsidRDefault="00982561" w:rsidP="00247F02"/>
    <w:p w14:paraId="65CCD389" w14:textId="77777777" w:rsidR="00982561" w:rsidRDefault="00982561" w:rsidP="00247F02"/>
    <w:p w14:paraId="6E0B08EE" w14:textId="7C7E3190" w:rsidR="00313DA7" w:rsidRDefault="00F87973">
      <w:pPr>
        <w:rPr>
          <w:b/>
        </w:rPr>
      </w:pPr>
      <w:r w:rsidRPr="00247F02">
        <w:rPr>
          <w:b/>
        </w:rPr>
        <w:t>Actividad N°3. Recibir los bienes</w:t>
      </w:r>
    </w:p>
    <w:p w14:paraId="104065C0" w14:textId="77777777" w:rsidR="00340FB0" w:rsidRPr="00340FB0" w:rsidRDefault="00340FB0" w:rsidP="00340FB0"/>
    <w:p w14:paraId="10D37816" w14:textId="66D7153A" w:rsidR="00313DA7" w:rsidRDefault="002875FF" w:rsidP="00247F02">
      <w:pPr>
        <w:rPr>
          <w:szCs w:val="24"/>
        </w:rPr>
      </w:pPr>
      <w:r>
        <w:rPr>
          <w:szCs w:val="24"/>
        </w:rPr>
        <w:t xml:space="preserve">Recibir el bien físicamente y tramitar las respectivas firmas del acta de recibo, finalizando con la confirmación del ingreso de los bienes en Colecciones Colombianas. </w:t>
      </w:r>
    </w:p>
    <w:p w14:paraId="1BB2A149" w14:textId="77777777" w:rsidR="00313DA7" w:rsidRDefault="00313DA7" w:rsidP="00247F02"/>
    <w:p w14:paraId="2EE23753" w14:textId="77777777" w:rsidR="00313DA7" w:rsidRDefault="00F87973" w:rsidP="00247F02">
      <w:r w:rsidRPr="00247F02">
        <w:rPr>
          <w:b/>
        </w:rPr>
        <w:t xml:space="preserve">Punto de Control: </w:t>
      </w:r>
      <w:r>
        <w:t>Verificar los bienes por parte de la registradora.</w:t>
      </w:r>
    </w:p>
    <w:p w14:paraId="377141C5" w14:textId="77777777" w:rsidR="00313DA7" w:rsidRDefault="00F87973" w:rsidP="00247F02">
      <w:pPr>
        <w:rPr>
          <w:szCs w:val="24"/>
        </w:rPr>
      </w:pPr>
      <w:r>
        <w:rPr>
          <w:rFonts w:eastAsia="Arial" w:cs="Arial"/>
          <w:b/>
          <w:szCs w:val="24"/>
        </w:rPr>
        <w:t xml:space="preserve">Responsable (s): </w:t>
      </w:r>
      <w:r>
        <w:rPr>
          <w:szCs w:val="24"/>
        </w:rPr>
        <w:t>Registrador(a).</w:t>
      </w:r>
    </w:p>
    <w:p w14:paraId="0EF4FB82" w14:textId="77777777" w:rsidR="00313DA7" w:rsidRDefault="00F87973" w:rsidP="00247F02">
      <w:pPr>
        <w:rPr>
          <w:szCs w:val="24"/>
        </w:rPr>
      </w:pPr>
      <w:r>
        <w:rPr>
          <w:rFonts w:eastAsia="Arial" w:cs="Arial"/>
          <w:b/>
          <w:szCs w:val="24"/>
        </w:rPr>
        <w:t xml:space="preserve">Registros: </w:t>
      </w:r>
      <w:r>
        <w:rPr>
          <w:szCs w:val="24"/>
        </w:rPr>
        <w:t>Acta de recibo, vinculada en Colecciones Colombianas.</w:t>
      </w:r>
    </w:p>
    <w:p w14:paraId="67617501" w14:textId="77777777" w:rsidR="00313DA7" w:rsidRDefault="00313DA7" w:rsidP="00247F02">
      <w:pPr>
        <w:rPr>
          <w:szCs w:val="24"/>
        </w:rPr>
      </w:pPr>
    </w:p>
    <w:p w14:paraId="7DE41319" w14:textId="77777777" w:rsidR="00982561" w:rsidRDefault="00982561" w:rsidP="00247F02">
      <w:pPr>
        <w:rPr>
          <w:szCs w:val="24"/>
        </w:rPr>
      </w:pPr>
    </w:p>
    <w:p w14:paraId="20D28BD8" w14:textId="77777777" w:rsidR="00313DA7" w:rsidRPr="00340FB0" w:rsidRDefault="00F87973" w:rsidP="00247F02">
      <w:r w:rsidRPr="00247F02">
        <w:rPr>
          <w:b/>
        </w:rPr>
        <w:t>Actividad N°4. Elaborar el estado de conservación</w:t>
      </w:r>
    </w:p>
    <w:p w14:paraId="5DD2AD5B" w14:textId="77777777" w:rsidR="00772499" w:rsidRDefault="00772499" w:rsidP="00247F02">
      <w:pPr>
        <w:rPr>
          <w:szCs w:val="24"/>
        </w:rPr>
      </w:pPr>
    </w:p>
    <w:p w14:paraId="484BA733" w14:textId="375BF4FF" w:rsidR="00313DA7" w:rsidRDefault="00F87973" w:rsidP="00247F02">
      <w:pPr>
        <w:rPr>
          <w:szCs w:val="24"/>
        </w:rPr>
      </w:pPr>
      <w:r>
        <w:rPr>
          <w:szCs w:val="24"/>
        </w:rPr>
        <w:t>Se realiza paralelamente a la actividad 3 (Recibir los bienes).</w:t>
      </w:r>
    </w:p>
    <w:p w14:paraId="195A1F2E" w14:textId="77777777" w:rsidR="00313DA7" w:rsidRDefault="00F87973" w:rsidP="00247F02">
      <w:pPr>
        <w:rPr>
          <w:szCs w:val="24"/>
        </w:rPr>
      </w:pPr>
      <w:r>
        <w:rPr>
          <w:szCs w:val="24"/>
        </w:rPr>
        <w:t xml:space="preserve">Digitalizar - escanear el documento y vincularlo en Colecciones Colombianas o diligenciar la información del estado de conservación directamente en Colecciones Colombianas. </w:t>
      </w:r>
    </w:p>
    <w:p w14:paraId="316ADE69" w14:textId="77777777" w:rsidR="00313DA7" w:rsidRDefault="00313DA7" w:rsidP="00247F02"/>
    <w:p w14:paraId="6BE32C8C" w14:textId="5BADFAFC" w:rsidR="00313DA7" w:rsidRDefault="00F87973" w:rsidP="00247F02">
      <w:r w:rsidRPr="00247F02">
        <w:rPr>
          <w:b/>
        </w:rPr>
        <w:t>Punto de Control:</w:t>
      </w:r>
      <w:r>
        <w:t xml:space="preserve"> </w:t>
      </w:r>
      <w:r w:rsidR="001313DC">
        <w:t>NA</w:t>
      </w:r>
      <w:r>
        <w:t>.</w:t>
      </w:r>
    </w:p>
    <w:p w14:paraId="0530DEDD" w14:textId="77777777" w:rsidR="00313DA7" w:rsidRDefault="00F87973" w:rsidP="00247F02">
      <w:pPr>
        <w:rPr>
          <w:szCs w:val="24"/>
        </w:rPr>
      </w:pPr>
      <w:r>
        <w:rPr>
          <w:rFonts w:eastAsia="Arial" w:cs="Arial"/>
          <w:b/>
          <w:szCs w:val="24"/>
        </w:rPr>
        <w:t xml:space="preserve">Responsable (s): </w:t>
      </w:r>
      <w:r>
        <w:rPr>
          <w:szCs w:val="24"/>
        </w:rPr>
        <w:t>Conservador(a).</w:t>
      </w:r>
    </w:p>
    <w:p w14:paraId="3EE27C42" w14:textId="77777777" w:rsidR="00313DA7" w:rsidRDefault="00F87973" w:rsidP="00982561">
      <w:pPr>
        <w:rPr>
          <w:szCs w:val="24"/>
        </w:rPr>
      </w:pPr>
      <w:r>
        <w:rPr>
          <w:rFonts w:eastAsia="Arial" w:cs="Arial"/>
          <w:b/>
          <w:szCs w:val="24"/>
        </w:rPr>
        <w:t>Registros:</w:t>
      </w:r>
      <w:r>
        <w:rPr>
          <w:szCs w:val="24"/>
        </w:rPr>
        <w:t xml:space="preserve"> Formato Estado de conservación o estado de conservación diligenciado en Colecciones Colombianas.</w:t>
      </w:r>
    </w:p>
    <w:p w14:paraId="11C5BDC1" w14:textId="77777777" w:rsidR="00313DA7" w:rsidRDefault="00313DA7" w:rsidP="00982561">
      <w:pPr>
        <w:rPr>
          <w:szCs w:val="24"/>
        </w:rPr>
      </w:pPr>
    </w:p>
    <w:p w14:paraId="7AB75043" w14:textId="77777777" w:rsidR="00F71358" w:rsidRDefault="00F71358" w:rsidP="00247F02">
      <w:pPr>
        <w:rPr>
          <w:highlight w:val="yellow"/>
        </w:rPr>
      </w:pPr>
    </w:p>
    <w:p w14:paraId="4182E264" w14:textId="77777777" w:rsidR="005E4B77" w:rsidRDefault="005E4B77" w:rsidP="00247F02">
      <w:pPr>
        <w:rPr>
          <w:highlight w:val="yellow"/>
        </w:rPr>
      </w:pPr>
    </w:p>
    <w:p w14:paraId="5533FAE2" w14:textId="77777777" w:rsidR="005E4B77" w:rsidRDefault="005E4B77" w:rsidP="00247F02">
      <w:pPr>
        <w:rPr>
          <w:highlight w:val="yellow"/>
        </w:rPr>
      </w:pPr>
    </w:p>
    <w:p w14:paraId="50055F2F" w14:textId="2AA4D8B7" w:rsidR="00313DA7" w:rsidRDefault="00F87973">
      <w:pPr>
        <w:rPr>
          <w:b/>
        </w:rPr>
      </w:pPr>
      <w:r w:rsidRPr="00982561">
        <w:rPr>
          <w:b/>
        </w:rPr>
        <w:t>Actividad N°</w:t>
      </w:r>
      <w:r w:rsidR="001313DC">
        <w:rPr>
          <w:b/>
        </w:rPr>
        <w:t>5</w:t>
      </w:r>
      <w:r w:rsidRPr="00982561">
        <w:rPr>
          <w:b/>
        </w:rPr>
        <w:t xml:space="preserve">. </w:t>
      </w:r>
      <w:r w:rsidR="001313DC">
        <w:rPr>
          <w:b/>
        </w:rPr>
        <w:t>Identificar y es</w:t>
      </w:r>
      <w:r w:rsidRPr="00982561">
        <w:rPr>
          <w:b/>
        </w:rPr>
        <w:t>tablecer el destino de los bienes ingresado</w:t>
      </w:r>
    </w:p>
    <w:p w14:paraId="4C676046" w14:textId="77777777" w:rsidR="00340FB0" w:rsidRPr="00340FB0" w:rsidRDefault="00340FB0" w:rsidP="00340FB0"/>
    <w:p w14:paraId="79217A91" w14:textId="77777777" w:rsidR="00313DA7" w:rsidRPr="000742D6" w:rsidRDefault="00F87973" w:rsidP="00982561">
      <w:pPr>
        <w:rPr>
          <w:szCs w:val="24"/>
        </w:rPr>
      </w:pPr>
      <w:r w:rsidRPr="000742D6">
        <w:rPr>
          <w:szCs w:val="24"/>
        </w:rPr>
        <w:lastRenderedPageBreak/>
        <w:t>Para determinar los pasos a seguir, según las siguientes opciones, se continúa con el flujo de actividades así:</w:t>
      </w:r>
    </w:p>
    <w:p w14:paraId="14680D7B" w14:textId="48AA98B1" w:rsidR="00313DA7" w:rsidRPr="000742D6" w:rsidRDefault="00F87973" w:rsidP="00982561">
      <w:pPr>
        <w:rPr>
          <w:szCs w:val="24"/>
        </w:rPr>
      </w:pPr>
      <w:r w:rsidRPr="000742D6">
        <w:rPr>
          <w:szCs w:val="24"/>
        </w:rPr>
        <w:t>a. Si se trata de bienes para exposiciones temporales, se usa para el fin previsto y se continúa con la actividad</w:t>
      </w:r>
      <w:r w:rsidR="00F71358" w:rsidRPr="000742D6">
        <w:rPr>
          <w:szCs w:val="24"/>
        </w:rPr>
        <w:t xml:space="preserve"> N</w:t>
      </w:r>
      <w:r w:rsidR="000742D6">
        <w:rPr>
          <w:szCs w:val="24"/>
        </w:rPr>
        <w:t>°</w:t>
      </w:r>
      <w:r w:rsidR="00F71358" w:rsidRPr="000742D6">
        <w:rPr>
          <w:szCs w:val="24"/>
        </w:rPr>
        <w:t>8</w:t>
      </w:r>
      <w:r w:rsidRPr="000742D6">
        <w:rPr>
          <w:szCs w:val="24"/>
        </w:rPr>
        <w:t xml:space="preserve"> para su devolución.</w:t>
      </w:r>
    </w:p>
    <w:p w14:paraId="76D9E473" w14:textId="228B7809" w:rsidR="00313DA7" w:rsidRPr="000742D6" w:rsidRDefault="00F87973" w:rsidP="00982561">
      <w:pPr>
        <w:rPr>
          <w:szCs w:val="24"/>
        </w:rPr>
      </w:pPr>
      <w:r w:rsidRPr="000742D6">
        <w:rPr>
          <w:szCs w:val="24"/>
        </w:rPr>
        <w:t xml:space="preserve">b. Si se trata de bienes en custodia o depósito que no se emplearán en las exposiciones, se conservan en la reserva por el tiempo acordado y se continúa con la actividad </w:t>
      </w:r>
      <w:r w:rsidR="000742D6" w:rsidRPr="000742D6">
        <w:rPr>
          <w:szCs w:val="24"/>
        </w:rPr>
        <w:t>N°8</w:t>
      </w:r>
      <w:r w:rsidRPr="000742D6">
        <w:rPr>
          <w:szCs w:val="24"/>
        </w:rPr>
        <w:t xml:space="preserve"> para su devolución.</w:t>
      </w:r>
    </w:p>
    <w:p w14:paraId="201DF588" w14:textId="6E0BE058" w:rsidR="00313DA7" w:rsidRPr="000742D6" w:rsidRDefault="00F87973" w:rsidP="00982561">
      <w:pPr>
        <w:rPr>
          <w:szCs w:val="24"/>
        </w:rPr>
      </w:pPr>
      <w:r w:rsidRPr="000742D6">
        <w:rPr>
          <w:szCs w:val="24"/>
        </w:rPr>
        <w:t>c. En el caso que se termine el tiempo del contrato o préstamo y se requiera extender la permanencia del bien en el Museo, se debe realizar prórroga, continuando con la actividad N</w:t>
      </w:r>
      <w:r w:rsidR="000742D6" w:rsidRPr="000742D6">
        <w:rPr>
          <w:szCs w:val="24"/>
        </w:rPr>
        <w:t>°</w:t>
      </w:r>
      <w:r w:rsidRPr="000742D6">
        <w:rPr>
          <w:szCs w:val="24"/>
        </w:rPr>
        <w:t>1</w:t>
      </w:r>
      <w:r w:rsidR="00F71358" w:rsidRPr="000742D6">
        <w:rPr>
          <w:szCs w:val="24"/>
        </w:rPr>
        <w:t>2.</w:t>
      </w:r>
    </w:p>
    <w:p w14:paraId="38612FA8" w14:textId="530FDBE9" w:rsidR="00313DA7" w:rsidRPr="00F91B88" w:rsidRDefault="00F87973" w:rsidP="00982561">
      <w:pPr>
        <w:rPr>
          <w:szCs w:val="24"/>
        </w:rPr>
      </w:pPr>
      <w:r w:rsidRPr="00F91B88">
        <w:rPr>
          <w:szCs w:val="24"/>
        </w:rPr>
        <w:t xml:space="preserve">d. Si se requiere el movimiento, bien sea interno o externo del bien, se continúa con las actividades </w:t>
      </w:r>
      <w:r w:rsidR="000742D6" w:rsidRPr="00F91B88">
        <w:rPr>
          <w:szCs w:val="24"/>
        </w:rPr>
        <w:t>N°</w:t>
      </w:r>
      <w:r w:rsidR="00F71358" w:rsidRPr="00F91B88">
        <w:rPr>
          <w:szCs w:val="24"/>
        </w:rPr>
        <w:t xml:space="preserve">15 o </w:t>
      </w:r>
      <w:r w:rsidR="00F91B88" w:rsidRPr="00F91B88">
        <w:rPr>
          <w:szCs w:val="24"/>
        </w:rPr>
        <w:t>N°</w:t>
      </w:r>
      <w:r w:rsidR="00F71358" w:rsidRPr="00F91B88">
        <w:rPr>
          <w:szCs w:val="24"/>
        </w:rPr>
        <w:t>1</w:t>
      </w:r>
      <w:r w:rsidR="00F91B88" w:rsidRPr="00F91B88">
        <w:rPr>
          <w:szCs w:val="24"/>
        </w:rPr>
        <w:t>6</w:t>
      </w:r>
      <w:r w:rsidR="00F71358" w:rsidRPr="00F91B88">
        <w:rPr>
          <w:szCs w:val="24"/>
        </w:rPr>
        <w:t xml:space="preserve"> </w:t>
      </w:r>
      <w:r w:rsidRPr="00F91B88">
        <w:rPr>
          <w:szCs w:val="24"/>
        </w:rPr>
        <w:t>respectivamente.</w:t>
      </w:r>
    </w:p>
    <w:p w14:paraId="4DD7E5E6" w14:textId="22745249" w:rsidR="001313DC" w:rsidRDefault="001313DC" w:rsidP="00982561">
      <w:pPr>
        <w:rPr>
          <w:szCs w:val="24"/>
        </w:rPr>
      </w:pPr>
      <w:r w:rsidRPr="00F91B88">
        <w:rPr>
          <w:szCs w:val="24"/>
        </w:rPr>
        <w:t xml:space="preserve">e. Si se trata de bienes que van a ingresar a la colección se debe continuar con la actividad </w:t>
      </w:r>
      <w:r w:rsidR="000742D6" w:rsidRPr="00F91B88">
        <w:rPr>
          <w:szCs w:val="24"/>
        </w:rPr>
        <w:t>N°</w:t>
      </w:r>
      <w:r w:rsidR="00F71358" w:rsidRPr="00F91B88">
        <w:rPr>
          <w:szCs w:val="24"/>
        </w:rPr>
        <w:t>6</w:t>
      </w:r>
      <w:r w:rsidRPr="00F91B88">
        <w:rPr>
          <w:szCs w:val="24"/>
        </w:rPr>
        <w:t>.</w:t>
      </w:r>
    </w:p>
    <w:p w14:paraId="036E244A" w14:textId="77777777" w:rsidR="00313DA7" w:rsidRDefault="00313DA7" w:rsidP="00772499"/>
    <w:p w14:paraId="3372DFB5" w14:textId="575D8FC3" w:rsidR="00313DA7" w:rsidRDefault="00F87973" w:rsidP="00772499">
      <w:bookmarkStart w:id="1" w:name="_heading=h.f4o4l3etu0e4" w:colFirst="0" w:colLast="0"/>
      <w:bookmarkEnd w:id="1"/>
      <w:r w:rsidRPr="00772499">
        <w:rPr>
          <w:b/>
        </w:rPr>
        <w:t>Punto de Control:</w:t>
      </w:r>
      <w:r>
        <w:t xml:space="preserve"> </w:t>
      </w:r>
      <w:r w:rsidR="00F71358">
        <w:t>NA.</w:t>
      </w:r>
    </w:p>
    <w:p w14:paraId="58FCFEC4" w14:textId="460B7632" w:rsidR="00313DA7" w:rsidRDefault="00F87973" w:rsidP="00772499">
      <w:pPr>
        <w:rPr>
          <w:rFonts w:eastAsia="Arial" w:cs="Arial"/>
          <w:szCs w:val="24"/>
        </w:rPr>
      </w:pPr>
      <w:r>
        <w:rPr>
          <w:rFonts w:eastAsia="Arial" w:cs="Arial"/>
          <w:b/>
          <w:szCs w:val="24"/>
        </w:rPr>
        <w:t xml:space="preserve">Responsable (s): </w:t>
      </w:r>
      <w:r w:rsidR="00F71358" w:rsidRPr="00772499">
        <w:rPr>
          <w:rFonts w:eastAsia="Arial" w:cs="Arial"/>
          <w:szCs w:val="24"/>
        </w:rPr>
        <w:t>Gerente</w:t>
      </w:r>
      <w:r w:rsidR="00F71358">
        <w:rPr>
          <w:rFonts w:eastAsia="Arial" w:cs="Arial"/>
          <w:szCs w:val="24"/>
        </w:rPr>
        <w:t xml:space="preserve"> Museo de Bogotá</w:t>
      </w:r>
    </w:p>
    <w:p w14:paraId="44D5383A" w14:textId="77777777" w:rsidR="00F71358" w:rsidRDefault="00F87973" w:rsidP="00772499">
      <w:pPr>
        <w:rPr>
          <w:rFonts w:eastAsia="Arial" w:cs="Arial"/>
          <w:szCs w:val="24"/>
        </w:rPr>
      </w:pPr>
      <w:r>
        <w:rPr>
          <w:rFonts w:eastAsia="Arial" w:cs="Arial"/>
          <w:b/>
          <w:szCs w:val="24"/>
        </w:rPr>
        <w:t xml:space="preserve">Registros: </w:t>
      </w:r>
      <w:r w:rsidR="00F71358">
        <w:rPr>
          <w:rFonts w:eastAsia="Arial" w:cs="Arial"/>
          <w:szCs w:val="24"/>
        </w:rPr>
        <w:t>NA.</w:t>
      </w:r>
    </w:p>
    <w:p w14:paraId="632B8BB6" w14:textId="77777777" w:rsidR="00F71358" w:rsidRDefault="00F71358" w:rsidP="00772499">
      <w:pPr>
        <w:rPr>
          <w:rFonts w:eastAsia="Arial" w:cs="Arial"/>
          <w:szCs w:val="24"/>
        </w:rPr>
      </w:pPr>
    </w:p>
    <w:p w14:paraId="4DFD4C16" w14:textId="77777777" w:rsidR="00772499" w:rsidRDefault="00772499" w:rsidP="00772499">
      <w:pPr>
        <w:rPr>
          <w:b/>
        </w:rPr>
      </w:pPr>
    </w:p>
    <w:p w14:paraId="6FBDD43B" w14:textId="00295DBA" w:rsidR="00313DA7" w:rsidRDefault="00F87973" w:rsidP="00772499">
      <w:r w:rsidRPr="00772499">
        <w:rPr>
          <w:b/>
        </w:rPr>
        <w:t>Ingreso a la Colección del Museo de Bogotá</w:t>
      </w:r>
    </w:p>
    <w:p w14:paraId="09A679DA" w14:textId="77777777" w:rsidR="002013F7" w:rsidRPr="00340FB0" w:rsidRDefault="002013F7" w:rsidP="00772499"/>
    <w:p w14:paraId="6083D5CA" w14:textId="48BC7034" w:rsidR="00313DA7" w:rsidRPr="00340FB0" w:rsidRDefault="00F87973" w:rsidP="00772499">
      <w:r w:rsidRPr="00772499">
        <w:rPr>
          <w:b/>
        </w:rPr>
        <w:t>Actividad N°</w:t>
      </w:r>
      <w:r w:rsidR="00F71358">
        <w:rPr>
          <w:b/>
        </w:rPr>
        <w:t>6</w:t>
      </w:r>
      <w:r w:rsidRPr="00772499">
        <w:rPr>
          <w:b/>
        </w:rPr>
        <w:t>. Realizar el ingreso del bien a la colección en Colecciones</w:t>
      </w:r>
    </w:p>
    <w:p w14:paraId="3CAD980D" w14:textId="7A2D5C1A" w:rsidR="00313DA7" w:rsidRDefault="00F87973">
      <w:pPr>
        <w:rPr>
          <w:b/>
        </w:rPr>
      </w:pPr>
      <w:r w:rsidRPr="00772499">
        <w:rPr>
          <w:b/>
        </w:rPr>
        <w:t>Colombianas y marcarlo.</w:t>
      </w:r>
    </w:p>
    <w:p w14:paraId="39335851" w14:textId="77777777" w:rsidR="00340FB0" w:rsidRPr="00340FB0" w:rsidRDefault="00340FB0" w:rsidP="00340FB0"/>
    <w:p w14:paraId="6AAEF340" w14:textId="77777777" w:rsidR="00313DA7" w:rsidRDefault="00F87973" w:rsidP="00772499">
      <w:pPr>
        <w:rPr>
          <w:szCs w:val="24"/>
        </w:rPr>
      </w:pPr>
      <w:r>
        <w:rPr>
          <w:szCs w:val="24"/>
        </w:rPr>
        <w:t>Para cada bien se genera en Colecciones Colombianas el ingreso a la colección y se genera un número de registro para su identificación.</w:t>
      </w:r>
    </w:p>
    <w:p w14:paraId="54B6D7DC" w14:textId="77777777" w:rsidR="00313DA7" w:rsidRDefault="00313DA7" w:rsidP="00772499"/>
    <w:p w14:paraId="0583E532" w14:textId="4714A1F8" w:rsidR="00313DA7" w:rsidRDefault="00F87973" w:rsidP="00772499">
      <w:r w:rsidRPr="00772499">
        <w:rPr>
          <w:b/>
        </w:rPr>
        <w:t>Punto de Control:</w:t>
      </w:r>
      <w:r>
        <w:t xml:space="preserve"> Verifica</w:t>
      </w:r>
      <w:r w:rsidR="00F71358">
        <w:t>r</w:t>
      </w:r>
      <w:r>
        <w:t xml:space="preserve"> en Colecciones Colombianas el estado del objeto como “Parte de la Colección” y asignación del número de registro.</w:t>
      </w:r>
    </w:p>
    <w:p w14:paraId="2FFC7393" w14:textId="77777777" w:rsidR="00313DA7" w:rsidRDefault="00F87973" w:rsidP="00772499">
      <w:pPr>
        <w:rPr>
          <w:szCs w:val="24"/>
        </w:rPr>
      </w:pPr>
      <w:r>
        <w:rPr>
          <w:rFonts w:eastAsia="Arial" w:cs="Arial"/>
          <w:b/>
          <w:szCs w:val="24"/>
        </w:rPr>
        <w:t xml:space="preserve">Responsable (s): </w:t>
      </w:r>
      <w:r>
        <w:rPr>
          <w:szCs w:val="24"/>
        </w:rPr>
        <w:t>Registrador(a).</w:t>
      </w:r>
    </w:p>
    <w:p w14:paraId="02EAA207" w14:textId="77777777" w:rsidR="00313DA7" w:rsidRDefault="00F87973" w:rsidP="00772499">
      <w:pPr>
        <w:rPr>
          <w:szCs w:val="24"/>
        </w:rPr>
      </w:pPr>
      <w:r>
        <w:rPr>
          <w:rFonts w:eastAsia="Arial" w:cs="Arial"/>
          <w:b/>
          <w:szCs w:val="24"/>
        </w:rPr>
        <w:t xml:space="preserve">Registros: </w:t>
      </w:r>
      <w:r>
        <w:rPr>
          <w:szCs w:val="24"/>
        </w:rPr>
        <w:t>Objeto en Colecciones Colombianas con número de registro. Marcación del objeto con el número de registro.</w:t>
      </w:r>
    </w:p>
    <w:p w14:paraId="7E568EED" w14:textId="77777777" w:rsidR="00313DA7" w:rsidRDefault="00313DA7" w:rsidP="00772499">
      <w:pPr>
        <w:rPr>
          <w:szCs w:val="24"/>
        </w:rPr>
      </w:pPr>
    </w:p>
    <w:p w14:paraId="6D4DE3FF" w14:textId="77777777" w:rsidR="00772499" w:rsidRDefault="00F87973" w:rsidP="00772499">
      <w:pPr>
        <w:rPr>
          <w:b/>
        </w:rPr>
      </w:pPr>
      <w:r w:rsidRPr="00772499">
        <w:rPr>
          <w:b/>
        </w:rPr>
        <w:t>Actividad N°</w:t>
      </w:r>
      <w:r w:rsidR="00F71358">
        <w:rPr>
          <w:b/>
        </w:rPr>
        <w:t>7</w:t>
      </w:r>
      <w:r w:rsidRPr="00772499">
        <w:rPr>
          <w:b/>
        </w:rPr>
        <w:t xml:space="preserve">. </w:t>
      </w:r>
      <w:r w:rsidR="00F71358">
        <w:rPr>
          <w:b/>
        </w:rPr>
        <w:t xml:space="preserve">Informar </w:t>
      </w:r>
      <w:r w:rsidRPr="00772499">
        <w:rPr>
          <w:b/>
        </w:rPr>
        <w:t>el ingreso a la colección al</w:t>
      </w:r>
      <w:r w:rsidR="00772499">
        <w:rPr>
          <w:b/>
        </w:rPr>
        <w:t xml:space="preserve"> </w:t>
      </w:r>
      <w:r w:rsidR="00772499" w:rsidRPr="00772499">
        <w:rPr>
          <w:b/>
        </w:rPr>
        <w:t>proceso de administración de bienes e infraestructura del IDPC.</w:t>
      </w:r>
    </w:p>
    <w:p w14:paraId="21BC067B" w14:textId="77777777" w:rsidR="00340FB0" w:rsidRPr="00340FB0" w:rsidRDefault="00340FB0" w:rsidP="00340FB0"/>
    <w:p w14:paraId="0783AEDE" w14:textId="08C22881" w:rsidR="00772499" w:rsidRDefault="00F87973" w:rsidP="00772499">
      <w:pPr>
        <w:rPr>
          <w:bCs/>
        </w:rPr>
      </w:pPr>
      <w:r>
        <w:rPr>
          <w:szCs w:val="24"/>
        </w:rPr>
        <w:t xml:space="preserve">Enviar copia del acta de recibo y/o soporte de ingreso del bien </w:t>
      </w:r>
      <w:r w:rsidR="00772499" w:rsidRPr="009A6DEC">
        <w:rPr>
          <w:bCs/>
        </w:rPr>
        <w:t>al proceso de administración de bienes e infraestructura del IDPC</w:t>
      </w:r>
      <w:r w:rsidR="00772499">
        <w:rPr>
          <w:bCs/>
        </w:rPr>
        <w:t>.</w:t>
      </w:r>
    </w:p>
    <w:p w14:paraId="3FA81FDB" w14:textId="77777777" w:rsidR="00313DA7" w:rsidRDefault="00313DA7" w:rsidP="00772499"/>
    <w:p w14:paraId="2FDAF37E" w14:textId="1B989789" w:rsidR="00313DA7" w:rsidRDefault="00F87973" w:rsidP="00772499">
      <w:bookmarkStart w:id="2" w:name="_heading=h.b1bmsqmefky1" w:colFirst="0" w:colLast="0"/>
      <w:bookmarkEnd w:id="2"/>
      <w:r w:rsidRPr="00772499">
        <w:rPr>
          <w:b/>
        </w:rPr>
        <w:t xml:space="preserve">Punto de Control: </w:t>
      </w:r>
      <w:r w:rsidR="00F71358">
        <w:t>NA</w:t>
      </w:r>
      <w:r>
        <w:t>.</w:t>
      </w:r>
    </w:p>
    <w:p w14:paraId="7DBC07EE" w14:textId="77777777" w:rsidR="00313DA7" w:rsidRDefault="00F87973" w:rsidP="00772499">
      <w:pPr>
        <w:rPr>
          <w:szCs w:val="24"/>
        </w:rPr>
      </w:pPr>
      <w:r>
        <w:rPr>
          <w:rFonts w:eastAsia="Arial" w:cs="Arial"/>
          <w:b/>
          <w:szCs w:val="24"/>
        </w:rPr>
        <w:t xml:space="preserve">Responsable (s): </w:t>
      </w:r>
      <w:r>
        <w:rPr>
          <w:szCs w:val="24"/>
        </w:rPr>
        <w:t>Registrador(a).</w:t>
      </w:r>
    </w:p>
    <w:p w14:paraId="31892987" w14:textId="47FA1EDD" w:rsidR="00313DA7" w:rsidRDefault="00F87973" w:rsidP="00772499">
      <w:pPr>
        <w:rPr>
          <w:szCs w:val="24"/>
        </w:rPr>
      </w:pPr>
      <w:r>
        <w:rPr>
          <w:rFonts w:eastAsia="Arial" w:cs="Arial"/>
          <w:b/>
          <w:szCs w:val="24"/>
        </w:rPr>
        <w:t xml:space="preserve">Registros: </w:t>
      </w:r>
      <w:r>
        <w:rPr>
          <w:szCs w:val="24"/>
        </w:rPr>
        <w:t>Correo electrónico al Grupo de Gestión Administrativa y de Servicios con los soportes del ingreso del bien.</w:t>
      </w:r>
    </w:p>
    <w:p w14:paraId="760AE174" w14:textId="77777777" w:rsidR="00313DA7" w:rsidRDefault="00313DA7" w:rsidP="00772499">
      <w:pPr>
        <w:rPr>
          <w:szCs w:val="24"/>
        </w:rPr>
      </w:pPr>
    </w:p>
    <w:p w14:paraId="24CE5E43" w14:textId="77777777" w:rsidR="007466ED" w:rsidRDefault="007466ED" w:rsidP="00772499">
      <w:pPr>
        <w:rPr>
          <w:szCs w:val="24"/>
        </w:rPr>
      </w:pPr>
    </w:p>
    <w:p w14:paraId="1A780EF0" w14:textId="77777777" w:rsidR="00313DA7" w:rsidRDefault="00F87973" w:rsidP="00772499">
      <w:pPr>
        <w:rPr>
          <w:b/>
          <w:szCs w:val="24"/>
        </w:rPr>
      </w:pPr>
      <w:r>
        <w:rPr>
          <w:b/>
          <w:szCs w:val="24"/>
        </w:rPr>
        <w:t>Devolución de los bienes.</w:t>
      </w:r>
    </w:p>
    <w:p w14:paraId="14552D8E" w14:textId="77777777" w:rsidR="00270788" w:rsidRDefault="00270788" w:rsidP="00772499">
      <w:pPr>
        <w:rPr>
          <w:b/>
          <w:szCs w:val="24"/>
        </w:rPr>
      </w:pPr>
    </w:p>
    <w:p w14:paraId="0AE1C0F7" w14:textId="03BA24E0" w:rsidR="00313DA7" w:rsidRDefault="00F87973">
      <w:pPr>
        <w:rPr>
          <w:b/>
        </w:rPr>
      </w:pPr>
      <w:r w:rsidRPr="00772499">
        <w:rPr>
          <w:b/>
        </w:rPr>
        <w:t>Actividad N°</w:t>
      </w:r>
      <w:r w:rsidR="00F71358">
        <w:rPr>
          <w:b/>
        </w:rPr>
        <w:t>8</w:t>
      </w:r>
      <w:r w:rsidRPr="00772499">
        <w:rPr>
          <w:b/>
        </w:rPr>
        <w:t>. Realizar seguimiento a los bienes ingresados</w:t>
      </w:r>
    </w:p>
    <w:p w14:paraId="5EBEB810" w14:textId="77777777" w:rsidR="00340FB0" w:rsidRPr="00340FB0" w:rsidRDefault="00340FB0" w:rsidP="00340FB0"/>
    <w:p w14:paraId="11B48AEA" w14:textId="77777777" w:rsidR="00313DA7" w:rsidRDefault="00F87973" w:rsidP="00772499">
      <w:pPr>
        <w:rPr>
          <w:szCs w:val="24"/>
        </w:rPr>
      </w:pPr>
      <w:r>
        <w:rPr>
          <w:szCs w:val="24"/>
        </w:rPr>
        <w:t>Una vez los bienes ingresan al Museo se debe hacer seguimiento constante a las fechas de vencimiento de contratos o finalización de exposiciones, para coordinar la fecha, hora y responsables de entregar y recibir los bienes para su devolución.</w:t>
      </w:r>
    </w:p>
    <w:p w14:paraId="5641FBE9" w14:textId="77777777" w:rsidR="00313DA7" w:rsidRDefault="00313DA7" w:rsidP="007466ED"/>
    <w:p w14:paraId="3C6A0FBB" w14:textId="172553FC" w:rsidR="00313DA7" w:rsidRDefault="00F87973" w:rsidP="00772499">
      <w:r w:rsidRPr="007466ED">
        <w:rPr>
          <w:b/>
        </w:rPr>
        <w:t>Punto de Control:</w:t>
      </w:r>
      <w:r>
        <w:t xml:space="preserve"> </w:t>
      </w:r>
      <w:r w:rsidR="00E02529">
        <w:t xml:space="preserve">Revisar las fechas de vencimiento en la </w:t>
      </w:r>
      <w:r>
        <w:t>Tabla de control de bienes y fechas</w:t>
      </w:r>
      <w:r w:rsidR="00E02529">
        <w:t>.</w:t>
      </w:r>
    </w:p>
    <w:p w14:paraId="4BEA5CF6" w14:textId="77777777" w:rsidR="00313DA7" w:rsidRDefault="00F87973" w:rsidP="00772499">
      <w:pPr>
        <w:rPr>
          <w:szCs w:val="24"/>
        </w:rPr>
      </w:pPr>
      <w:r>
        <w:rPr>
          <w:rFonts w:eastAsia="Arial" w:cs="Arial"/>
          <w:b/>
          <w:szCs w:val="24"/>
        </w:rPr>
        <w:t xml:space="preserve">Responsable (s): </w:t>
      </w:r>
      <w:r>
        <w:rPr>
          <w:szCs w:val="24"/>
        </w:rPr>
        <w:t>Registrador(a).</w:t>
      </w:r>
    </w:p>
    <w:p w14:paraId="78FD3603" w14:textId="77777777" w:rsidR="00313DA7" w:rsidRDefault="00F87973" w:rsidP="00772499">
      <w:pPr>
        <w:rPr>
          <w:szCs w:val="24"/>
        </w:rPr>
      </w:pPr>
      <w:r>
        <w:rPr>
          <w:rFonts w:eastAsia="Arial" w:cs="Arial"/>
          <w:b/>
          <w:szCs w:val="24"/>
        </w:rPr>
        <w:t xml:space="preserve">Registros: </w:t>
      </w:r>
      <w:r>
        <w:rPr>
          <w:szCs w:val="24"/>
        </w:rPr>
        <w:t>Colecciones Colombianas.</w:t>
      </w:r>
    </w:p>
    <w:p w14:paraId="250DF978" w14:textId="77777777" w:rsidR="00313DA7" w:rsidRDefault="00313DA7" w:rsidP="00772499">
      <w:pPr>
        <w:rPr>
          <w:szCs w:val="24"/>
        </w:rPr>
      </w:pPr>
    </w:p>
    <w:p w14:paraId="2428251F" w14:textId="146451E9" w:rsidR="00313DA7" w:rsidRDefault="00F87973">
      <w:pPr>
        <w:rPr>
          <w:b/>
        </w:rPr>
      </w:pPr>
      <w:r w:rsidRPr="00772499">
        <w:rPr>
          <w:b/>
        </w:rPr>
        <w:t>Actividad N°</w:t>
      </w:r>
      <w:r w:rsidR="00E02529">
        <w:rPr>
          <w:b/>
        </w:rPr>
        <w:t>9</w:t>
      </w:r>
      <w:r w:rsidRPr="007466ED">
        <w:rPr>
          <w:b/>
        </w:rPr>
        <w:t>. Generar el acta de devolución o salida en Colecciones Colombianas</w:t>
      </w:r>
    </w:p>
    <w:p w14:paraId="3012ABA3" w14:textId="77777777" w:rsidR="00340FB0" w:rsidRPr="00340FB0" w:rsidRDefault="00340FB0" w:rsidP="00340FB0"/>
    <w:p w14:paraId="3324D667" w14:textId="77777777" w:rsidR="00313DA7" w:rsidRDefault="00F87973" w:rsidP="007466ED">
      <w:pPr>
        <w:rPr>
          <w:szCs w:val="24"/>
        </w:rPr>
      </w:pPr>
      <w:r>
        <w:rPr>
          <w:szCs w:val="24"/>
        </w:rPr>
        <w:t>Cuando se cumple el tiempo del préstamo de bienes al Museo, se realiza la devolución o salida con el acta establecida para tal fin.</w:t>
      </w:r>
    </w:p>
    <w:p w14:paraId="2741F37A" w14:textId="77777777" w:rsidR="00313DA7" w:rsidRDefault="00313DA7" w:rsidP="007466ED"/>
    <w:p w14:paraId="282662CB" w14:textId="1C02F0DB" w:rsidR="00313DA7" w:rsidRDefault="00F87973" w:rsidP="007466ED">
      <w:bookmarkStart w:id="3" w:name="_heading=h.2btm4kd3gurg" w:colFirst="0" w:colLast="0"/>
      <w:bookmarkEnd w:id="3"/>
      <w:r w:rsidRPr="007466ED">
        <w:rPr>
          <w:b/>
        </w:rPr>
        <w:t>Punto de Control:</w:t>
      </w:r>
      <w:r>
        <w:t xml:space="preserve"> </w:t>
      </w:r>
      <w:r w:rsidR="00E02529">
        <w:t>NA</w:t>
      </w:r>
    </w:p>
    <w:p w14:paraId="63A8C68F" w14:textId="77777777" w:rsidR="00313DA7" w:rsidRDefault="00F87973" w:rsidP="007466ED">
      <w:pPr>
        <w:rPr>
          <w:szCs w:val="24"/>
        </w:rPr>
      </w:pPr>
      <w:r>
        <w:rPr>
          <w:rFonts w:eastAsia="Arial" w:cs="Arial"/>
          <w:b/>
          <w:szCs w:val="24"/>
        </w:rPr>
        <w:t xml:space="preserve">Responsable (s): </w:t>
      </w:r>
      <w:r>
        <w:rPr>
          <w:szCs w:val="24"/>
        </w:rPr>
        <w:t>Registrador(a).</w:t>
      </w:r>
    </w:p>
    <w:p w14:paraId="5CD63A5C" w14:textId="77777777" w:rsidR="00313DA7" w:rsidRDefault="00F87973" w:rsidP="007466ED">
      <w:pPr>
        <w:rPr>
          <w:szCs w:val="24"/>
        </w:rPr>
      </w:pPr>
      <w:r>
        <w:rPr>
          <w:rFonts w:eastAsia="Arial" w:cs="Arial"/>
          <w:b/>
          <w:szCs w:val="24"/>
        </w:rPr>
        <w:t xml:space="preserve">Registros: </w:t>
      </w:r>
      <w:r>
        <w:rPr>
          <w:szCs w:val="24"/>
        </w:rPr>
        <w:t>Acta de devolución.</w:t>
      </w:r>
    </w:p>
    <w:p w14:paraId="2189B02B" w14:textId="77777777" w:rsidR="00313DA7" w:rsidRDefault="00313DA7" w:rsidP="007466ED">
      <w:pPr>
        <w:rPr>
          <w:szCs w:val="24"/>
        </w:rPr>
      </w:pPr>
    </w:p>
    <w:p w14:paraId="1C19581D" w14:textId="4F64BC0D" w:rsidR="00340FB0" w:rsidRDefault="00F87973" w:rsidP="007466ED">
      <w:pPr>
        <w:rPr>
          <w:b/>
        </w:rPr>
      </w:pPr>
      <w:r w:rsidRPr="007466ED">
        <w:rPr>
          <w:b/>
        </w:rPr>
        <w:t>Actividad N°</w:t>
      </w:r>
      <w:r w:rsidR="00E02529">
        <w:rPr>
          <w:b/>
        </w:rPr>
        <w:t>10</w:t>
      </w:r>
      <w:r w:rsidRPr="007466ED">
        <w:rPr>
          <w:b/>
        </w:rPr>
        <w:t xml:space="preserve">. </w:t>
      </w:r>
      <w:r w:rsidR="00E02529">
        <w:rPr>
          <w:b/>
        </w:rPr>
        <w:t xml:space="preserve">Informar la salida de los bienes </w:t>
      </w:r>
      <w:r w:rsidR="007466ED" w:rsidRPr="007466ED">
        <w:rPr>
          <w:b/>
        </w:rPr>
        <w:t>al proceso de administración de bienes e infraestructura del IDPC</w:t>
      </w:r>
    </w:p>
    <w:p w14:paraId="0E61C19C" w14:textId="77777777" w:rsidR="007466ED" w:rsidRPr="00E9390F" w:rsidRDefault="007466ED" w:rsidP="007466ED">
      <w:pPr>
        <w:rPr>
          <w:b/>
        </w:rPr>
      </w:pPr>
    </w:p>
    <w:p w14:paraId="65E11CDD" w14:textId="3E5752EA" w:rsidR="00E02529" w:rsidRPr="00E9390F" w:rsidRDefault="00E02529" w:rsidP="00E02529">
      <w:pPr>
        <w:rPr>
          <w:rFonts w:cs="Arial"/>
          <w:szCs w:val="24"/>
        </w:rPr>
      </w:pPr>
      <w:r w:rsidRPr="00E9390F">
        <w:rPr>
          <w:rFonts w:cs="Arial"/>
          <w:szCs w:val="24"/>
        </w:rPr>
        <w:t xml:space="preserve">Informar </w:t>
      </w:r>
      <w:r>
        <w:rPr>
          <w:rFonts w:cs="Arial"/>
          <w:szCs w:val="24"/>
        </w:rPr>
        <w:t xml:space="preserve">a la Subdirección de Gestión Corporativa del egreso del objeto y enviar </w:t>
      </w:r>
      <w:r w:rsidRPr="009B50DC">
        <w:rPr>
          <w:rFonts w:cs="Arial"/>
          <w:szCs w:val="24"/>
        </w:rPr>
        <w:t xml:space="preserve">el acta </w:t>
      </w:r>
      <w:r>
        <w:rPr>
          <w:rFonts w:cs="Arial"/>
          <w:szCs w:val="24"/>
        </w:rPr>
        <w:t xml:space="preserve">de devolución </w:t>
      </w:r>
      <w:r w:rsidRPr="009B50DC">
        <w:rPr>
          <w:rFonts w:cs="Arial"/>
          <w:szCs w:val="24"/>
        </w:rPr>
        <w:t>con los bienes</w:t>
      </w:r>
      <w:r>
        <w:rPr>
          <w:rFonts w:cs="Arial"/>
          <w:szCs w:val="24"/>
        </w:rPr>
        <w:t>.</w:t>
      </w:r>
    </w:p>
    <w:p w14:paraId="38D60A4E" w14:textId="77777777" w:rsidR="00313DA7" w:rsidRDefault="00313DA7" w:rsidP="007466ED"/>
    <w:p w14:paraId="06563266" w14:textId="3BFE21EB" w:rsidR="00313DA7" w:rsidRDefault="00F87973" w:rsidP="007466ED">
      <w:r w:rsidRPr="007466ED">
        <w:rPr>
          <w:b/>
        </w:rPr>
        <w:t>Punto de Control:</w:t>
      </w:r>
      <w:r>
        <w:t xml:space="preserve"> </w:t>
      </w:r>
      <w:r w:rsidR="00E02529">
        <w:t>Verificar</w:t>
      </w:r>
      <w:r>
        <w:t xml:space="preserve"> los bienes </w:t>
      </w:r>
      <w:r w:rsidR="0017269E">
        <w:t>que van a salir</w:t>
      </w:r>
      <w:r>
        <w:t>.</w:t>
      </w:r>
    </w:p>
    <w:p w14:paraId="33D82149" w14:textId="77777777" w:rsidR="00313DA7" w:rsidRDefault="00F87973" w:rsidP="007466ED">
      <w:pPr>
        <w:rPr>
          <w:szCs w:val="24"/>
        </w:rPr>
      </w:pPr>
      <w:r>
        <w:rPr>
          <w:rFonts w:eastAsia="Arial" w:cs="Arial"/>
          <w:b/>
          <w:szCs w:val="24"/>
        </w:rPr>
        <w:t xml:space="preserve">Responsable (s): </w:t>
      </w:r>
      <w:r>
        <w:rPr>
          <w:szCs w:val="24"/>
        </w:rPr>
        <w:t xml:space="preserve">Registrador(a). </w:t>
      </w:r>
    </w:p>
    <w:p w14:paraId="74BC94C5" w14:textId="77777777" w:rsidR="007466ED" w:rsidRDefault="00F87973" w:rsidP="007466ED">
      <w:pPr>
        <w:rPr>
          <w:rFonts w:cs="Arial"/>
          <w:szCs w:val="24"/>
        </w:rPr>
      </w:pPr>
      <w:r>
        <w:rPr>
          <w:rFonts w:eastAsia="Arial" w:cs="Arial"/>
          <w:b/>
          <w:szCs w:val="24"/>
        </w:rPr>
        <w:t xml:space="preserve">Registros: </w:t>
      </w:r>
      <w:r w:rsidR="0017269E" w:rsidRPr="00E9390F">
        <w:rPr>
          <w:rFonts w:cs="Arial"/>
          <w:szCs w:val="24"/>
        </w:rPr>
        <w:t>Correo electrónico enviado al</w:t>
      </w:r>
      <w:r w:rsidR="007466ED" w:rsidRPr="009A6DEC">
        <w:rPr>
          <w:bCs/>
        </w:rPr>
        <w:t xml:space="preserve"> proceso de administración de bienes e infraestructura del IDPC</w:t>
      </w:r>
      <w:r w:rsidR="007466ED">
        <w:rPr>
          <w:bCs/>
        </w:rPr>
        <w:t>.</w:t>
      </w:r>
    </w:p>
    <w:p w14:paraId="5F34414F" w14:textId="77777777" w:rsidR="00313DA7" w:rsidRDefault="00313DA7" w:rsidP="007466ED">
      <w:pPr>
        <w:rPr>
          <w:szCs w:val="24"/>
        </w:rPr>
      </w:pPr>
    </w:p>
    <w:p w14:paraId="72BA4E0F" w14:textId="668F22CA" w:rsidR="00313DA7" w:rsidRPr="00340FB0" w:rsidRDefault="00F87973" w:rsidP="007466ED">
      <w:r w:rsidRPr="007466ED">
        <w:rPr>
          <w:b/>
        </w:rPr>
        <w:t>Actividad N°1</w:t>
      </w:r>
      <w:r w:rsidR="00E02529">
        <w:rPr>
          <w:b/>
        </w:rPr>
        <w:t>1</w:t>
      </w:r>
      <w:r w:rsidRPr="007466ED">
        <w:rPr>
          <w:b/>
        </w:rPr>
        <w:t>. Entregar el bien</w:t>
      </w:r>
    </w:p>
    <w:p w14:paraId="03AA285B" w14:textId="77777777" w:rsidR="007466ED" w:rsidRDefault="007466ED" w:rsidP="007466ED">
      <w:pPr>
        <w:rPr>
          <w:szCs w:val="24"/>
        </w:rPr>
      </w:pPr>
    </w:p>
    <w:p w14:paraId="436B0119" w14:textId="2A57C195" w:rsidR="0017269E" w:rsidRDefault="0017269E" w:rsidP="007466ED">
      <w:pPr>
        <w:rPr>
          <w:szCs w:val="24"/>
        </w:rPr>
      </w:pPr>
      <w:r>
        <w:rPr>
          <w:szCs w:val="24"/>
        </w:rPr>
        <w:t>Entregar el bien físicamente y tramitar la</w:t>
      </w:r>
      <w:bookmarkStart w:id="4" w:name="_GoBack"/>
      <w:bookmarkEnd w:id="4"/>
      <w:r>
        <w:rPr>
          <w:szCs w:val="24"/>
        </w:rPr>
        <w:t>s respectivas firmas del acta de devolución, verificar el estado de conservación de los bienes.</w:t>
      </w:r>
    </w:p>
    <w:p w14:paraId="053D358A" w14:textId="77777777" w:rsidR="00313DA7" w:rsidRDefault="00313DA7" w:rsidP="007466ED"/>
    <w:p w14:paraId="183BA0AA" w14:textId="1C36934D" w:rsidR="00313DA7" w:rsidRDefault="00F87973" w:rsidP="007466ED">
      <w:bookmarkStart w:id="5" w:name="_heading=h.tqvxs49x9lho" w:colFirst="0" w:colLast="0"/>
      <w:bookmarkEnd w:id="5"/>
      <w:r w:rsidRPr="007466ED">
        <w:rPr>
          <w:b/>
        </w:rPr>
        <w:t>Punto de Control:</w:t>
      </w:r>
      <w:r>
        <w:t xml:space="preserve"> Verificación de los bienes.</w:t>
      </w:r>
    </w:p>
    <w:p w14:paraId="428F4FB5" w14:textId="74BDA45F" w:rsidR="00313DA7" w:rsidRDefault="00F87973" w:rsidP="007466ED">
      <w:pPr>
        <w:rPr>
          <w:szCs w:val="24"/>
        </w:rPr>
      </w:pPr>
      <w:r>
        <w:rPr>
          <w:rFonts w:eastAsia="Arial" w:cs="Arial"/>
          <w:b/>
          <w:szCs w:val="24"/>
        </w:rPr>
        <w:t xml:space="preserve">Responsable (s): </w:t>
      </w:r>
      <w:r>
        <w:rPr>
          <w:szCs w:val="24"/>
        </w:rPr>
        <w:t>Conservador(a).</w:t>
      </w:r>
    </w:p>
    <w:p w14:paraId="0EF1A434" w14:textId="77777777" w:rsidR="00313DA7" w:rsidRDefault="00F87973" w:rsidP="007466ED">
      <w:pPr>
        <w:rPr>
          <w:szCs w:val="24"/>
        </w:rPr>
      </w:pPr>
      <w:r>
        <w:rPr>
          <w:rFonts w:eastAsia="Arial" w:cs="Arial"/>
          <w:b/>
          <w:szCs w:val="24"/>
        </w:rPr>
        <w:t xml:space="preserve">Registros: </w:t>
      </w:r>
      <w:r>
        <w:rPr>
          <w:szCs w:val="24"/>
        </w:rPr>
        <w:t>Acta de devolución. Estado de conservación o estado de conservación diligenciado en Colecciones Colombianas.</w:t>
      </w:r>
    </w:p>
    <w:p w14:paraId="6735235F" w14:textId="77777777" w:rsidR="00313DA7" w:rsidRDefault="00313DA7" w:rsidP="007466ED"/>
    <w:p w14:paraId="5FA143DC" w14:textId="69C1B4C3" w:rsidR="00313DA7" w:rsidRDefault="00F87973" w:rsidP="007466ED">
      <w:pPr>
        <w:rPr>
          <w:b/>
        </w:rPr>
      </w:pPr>
      <w:r w:rsidRPr="007466ED">
        <w:rPr>
          <w:b/>
        </w:rPr>
        <w:t>Actividad N°1</w:t>
      </w:r>
      <w:r w:rsidR="00E02529">
        <w:rPr>
          <w:b/>
        </w:rPr>
        <w:t>2</w:t>
      </w:r>
      <w:r w:rsidRPr="007466ED">
        <w:rPr>
          <w:b/>
        </w:rPr>
        <w:t>. Solicitar prórroga de permanencia al propietario del bien</w:t>
      </w:r>
    </w:p>
    <w:p w14:paraId="33D7681B" w14:textId="77777777" w:rsidR="007466ED" w:rsidRPr="00340FB0" w:rsidRDefault="007466ED" w:rsidP="007466ED"/>
    <w:p w14:paraId="48B52577" w14:textId="77777777" w:rsidR="00313DA7" w:rsidRDefault="00F87973" w:rsidP="007466ED">
      <w:pPr>
        <w:rPr>
          <w:szCs w:val="24"/>
        </w:rPr>
      </w:pPr>
      <w:r>
        <w:rPr>
          <w:szCs w:val="24"/>
        </w:rPr>
        <w:t xml:space="preserve">El requerimiento se realiza enviando un mensaje solicitando el permiso a externos acordando las nuevas fechas de entrega de los bienes ingresados. </w:t>
      </w:r>
    </w:p>
    <w:p w14:paraId="686B1833" w14:textId="0BF673CD" w:rsidR="00313DA7" w:rsidRDefault="00F87973" w:rsidP="007466ED">
      <w:pPr>
        <w:rPr>
          <w:szCs w:val="24"/>
        </w:rPr>
      </w:pPr>
      <w:r>
        <w:rPr>
          <w:szCs w:val="24"/>
        </w:rPr>
        <w:t xml:space="preserve">Si la prórroga de permanencia es negada, se continúa con la actividad </w:t>
      </w:r>
      <w:r w:rsidR="007466ED">
        <w:rPr>
          <w:szCs w:val="24"/>
        </w:rPr>
        <w:t>N°</w:t>
      </w:r>
      <w:r w:rsidR="0017269E">
        <w:rPr>
          <w:szCs w:val="24"/>
        </w:rPr>
        <w:t>9</w:t>
      </w:r>
      <w:r>
        <w:rPr>
          <w:szCs w:val="24"/>
        </w:rPr>
        <w:t>.</w:t>
      </w:r>
    </w:p>
    <w:p w14:paraId="6F8C51CA" w14:textId="50244B43" w:rsidR="00313DA7" w:rsidRDefault="00F87973" w:rsidP="007466ED">
      <w:pPr>
        <w:rPr>
          <w:szCs w:val="24"/>
        </w:rPr>
      </w:pPr>
      <w:r>
        <w:rPr>
          <w:szCs w:val="24"/>
        </w:rPr>
        <w:t>Si la prórroga de permanencia es aprobada,</w:t>
      </w:r>
      <w:r w:rsidR="005A2CEC">
        <w:rPr>
          <w:szCs w:val="24"/>
        </w:rPr>
        <w:t xml:space="preserve"> </w:t>
      </w:r>
      <w:r w:rsidR="009A09D3">
        <w:rPr>
          <w:szCs w:val="24"/>
        </w:rPr>
        <w:t>en caso de que</w:t>
      </w:r>
      <w:r w:rsidR="005A2CEC">
        <w:rPr>
          <w:szCs w:val="24"/>
        </w:rPr>
        <w:t xml:space="preserve"> se trate de contrato de comodato,</w:t>
      </w:r>
      <w:r>
        <w:rPr>
          <w:szCs w:val="24"/>
        </w:rPr>
        <w:t xml:space="preserve"> </w:t>
      </w:r>
      <w:r w:rsidRPr="000742D6">
        <w:rPr>
          <w:szCs w:val="24"/>
        </w:rPr>
        <w:t>se continúa con la actividad 1</w:t>
      </w:r>
      <w:r w:rsidR="0017269E" w:rsidRPr="000742D6">
        <w:rPr>
          <w:szCs w:val="24"/>
        </w:rPr>
        <w:t>3</w:t>
      </w:r>
      <w:r w:rsidRPr="000742D6">
        <w:rPr>
          <w:szCs w:val="24"/>
        </w:rPr>
        <w:t>.</w:t>
      </w:r>
    </w:p>
    <w:p w14:paraId="752A967C" w14:textId="77777777" w:rsidR="00313DA7" w:rsidRDefault="00313DA7" w:rsidP="007466ED"/>
    <w:p w14:paraId="7DDC06A8" w14:textId="6DD38D42" w:rsidR="00313DA7" w:rsidRDefault="00F87973" w:rsidP="007466ED">
      <w:r w:rsidRPr="007466ED">
        <w:rPr>
          <w:b/>
        </w:rPr>
        <w:t>Punto de Control:</w:t>
      </w:r>
      <w:r>
        <w:t xml:space="preserve"> N</w:t>
      </w:r>
      <w:r w:rsidR="0017269E">
        <w:t>A</w:t>
      </w:r>
      <w:r>
        <w:t>.</w:t>
      </w:r>
    </w:p>
    <w:p w14:paraId="7CF865B8" w14:textId="77777777" w:rsidR="00313DA7" w:rsidRDefault="00F87973" w:rsidP="007466ED">
      <w:pPr>
        <w:rPr>
          <w:szCs w:val="24"/>
        </w:rPr>
      </w:pPr>
      <w:r>
        <w:rPr>
          <w:rFonts w:eastAsia="Arial" w:cs="Arial"/>
          <w:b/>
          <w:szCs w:val="24"/>
        </w:rPr>
        <w:t xml:space="preserve">Responsable (s): </w:t>
      </w:r>
      <w:r>
        <w:rPr>
          <w:szCs w:val="24"/>
        </w:rPr>
        <w:t>Registrador(a).</w:t>
      </w:r>
    </w:p>
    <w:p w14:paraId="60634C70" w14:textId="77777777" w:rsidR="00313DA7" w:rsidRDefault="00F87973" w:rsidP="007466ED">
      <w:pPr>
        <w:rPr>
          <w:szCs w:val="24"/>
        </w:rPr>
      </w:pPr>
      <w:r>
        <w:rPr>
          <w:rFonts w:eastAsia="Arial" w:cs="Arial"/>
          <w:b/>
          <w:szCs w:val="24"/>
        </w:rPr>
        <w:t xml:space="preserve">Registros: </w:t>
      </w:r>
      <w:r>
        <w:rPr>
          <w:szCs w:val="24"/>
        </w:rPr>
        <w:t>Correo electrónico con solicitud de prórroga de permanencia.</w:t>
      </w:r>
    </w:p>
    <w:p w14:paraId="5C78439F" w14:textId="77777777" w:rsidR="00313DA7" w:rsidRDefault="00313DA7" w:rsidP="007466ED">
      <w:pPr>
        <w:rPr>
          <w:szCs w:val="24"/>
        </w:rPr>
      </w:pPr>
    </w:p>
    <w:p w14:paraId="0CC709ED" w14:textId="525447F7" w:rsidR="00313DA7" w:rsidRDefault="00F87973" w:rsidP="007466ED">
      <w:pPr>
        <w:rPr>
          <w:b/>
        </w:rPr>
      </w:pPr>
      <w:r w:rsidRPr="007466ED">
        <w:rPr>
          <w:b/>
        </w:rPr>
        <w:t>Actividad N°1</w:t>
      </w:r>
      <w:r w:rsidR="00E02529">
        <w:rPr>
          <w:b/>
        </w:rPr>
        <w:t>3</w:t>
      </w:r>
      <w:r w:rsidRPr="007466ED">
        <w:rPr>
          <w:b/>
        </w:rPr>
        <w:t xml:space="preserve">. </w:t>
      </w:r>
      <w:r w:rsidR="0017269E">
        <w:rPr>
          <w:b/>
        </w:rPr>
        <w:t xml:space="preserve">Solicitar la </w:t>
      </w:r>
      <w:r w:rsidRPr="007466ED">
        <w:rPr>
          <w:b/>
        </w:rPr>
        <w:t>prórroga</w:t>
      </w:r>
    </w:p>
    <w:p w14:paraId="1AEB5CD0" w14:textId="77777777" w:rsidR="007466ED" w:rsidRPr="00340FB0" w:rsidRDefault="007466ED" w:rsidP="007466ED"/>
    <w:p w14:paraId="4AD4706F" w14:textId="77777777" w:rsidR="00313DA7" w:rsidRDefault="00F87973" w:rsidP="007466ED">
      <w:pPr>
        <w:rPr>
          <w:szCs w:val="24"/>
        </w:rPr>
      </w:pPr>
      <w:r>
        <w:rPr>
          <w:szCs w:val="24"/>
        </w:rPr>
        <w:t>Elaborar y enviar la solicitud de prórroga del contrato al asesor jurídico de la Subdirección.</w:t>
      </w:r>
    </w:p>
    <w:p w14:paraId="52EA3A06" w14:textId="77777777" w:rsidR="00313DA7" w:rsidRDefault="00313DA7" w:rsidP="007466ED"/>
    <w:p w14:paraId="7EC0E100" w14:textId="3A98E435" w:rsidR="00313DA7" w:rsidRDefault="00F87973" w:rsidP="007466ED">
      <w:bookmarkStart w:id="6" w:name="_heading=h.rurgg5iye1r2" w:colFirst="0" w:colLast="0"/>
      <w:bookmarkEnd w:id="6"/>
      <w:r w:rsidRPr="007466ED">
        <w:rPr>
          <w:b/>
        </w:rPr>
        <w:t>Punto de Control:</w:t>
      </w:r>
      <w:r>
        <w:t xml:space="preserve"> </w:t>
      </w:r>
      <w:r w:rsidR="005A2CEC">
        <w:t>NA</w:t>
      </w:r>
      <w:r>
        <w:t>.</w:t>
      </w:r>
    </w:p>
    <w:p w14:paraId="4884C19F" w14:textId="77777777" w:rsidR="00313DA7" w:rsidRDefault="00F87973" w:rsidP="007466ED">
      <w:pPr>
        <w:rPr>
          <w:szCs w:val="24"/>
        </w:rPr>
      </w:pPr>
      <w:r>
        <w:rPr>
          <w:rFonts w:eastAsia="Arial" w:cs="Arial"/>
          <w:b/>
          <w:szCs w:val="24"/>
        </w:rPr>
        <w:t xml:space="preserve">Responsable (s): </w:t>
      </w:r>
      <w:r>
        <w:rPr>
          <w:szCs w:val="24"/>
        </w:rPr>
        <w:t>Registrador(a).</w:t>
      </w:r>
    </w:p>
    <w:p w14:paraId="2804DE15" w14:textId="1677AA7C" w:rsidR="00313DA7" w:rsidRDefault="00F87973" w:rsidP="007466ED">
      <w:pPr>
        <w:rPr>
          <w:szCs w:val="24"/>
        </w:rPr>
      </w:pPr>
      <w:r>
        <w:rPr>
          <w:rFonts w:eastAsia="Arial" w:cs="Arial"/>
          <w:b/>
          <w:szCs w:val="24"/>
        </w:rPr>
        <w:t xml:space="preserve">Registros: </w:t>
      </w:r>
      <w:r w:rsidR="005A2CEC" w:rsidRPr="007466ED">
        <w:rPr>
          <w:rFonts w:eastAsia="Arial" w:cs="Arial"/>
          <w:szCs w:val="24"/>
        </w:rPr>
        <w:t>Correo</w:t>
      </w:r>
      <w:r w:rsidR="005A2CEC">
        <w:rPr>
          <w:rFonts w:eastAsia="Arial" w:cs="Arial"/>
          <w:b/>
          <w:szCs w:val="24"/>
        </w:rPr>
        <w:t xml:space="preserve"> </w:t>
      </w:r>
      <w:r w:rsidR="005A2CEC">
        <w:rPr>
          <w:szCs w:val="24"/>
        </w:rPr>
        <w:t>electrónico</w:t>
      </w:r>
      <w:r>
        <w:rPr>
          <w:szCs w:val="24"/>
        </w:rPr>
        <w:t>.</w:t>
      </w:r>
    </w:p>
    <w:p w14:paraId="5DC8A5FE" w14:textId="77777777" w:rsidR="00313DA7" w:rsidRDefault="00313DA7" w:rsidP="007466ED">
      <w:pPr>
        <w:rPr>
          <w:szCs w:val="24"/>
        </w:rPr>
      </w:pPr>
    </w:p>
    <w:p w14:paraId="7594DD5B" w14:textId="316B99D7" w:rsidR="00313DA7" w:rsidRPr="00340FB0" w:rsidRDefault="00F87973" w:rsidP="007466ED">
      <w:r w:rsidRPr="007466ED">
        <w:rPr>
          <w:b/>
        </w:rPr>
        <w:t>Actividad N°1</w:t>
      </w:r>
      <w:r w:rsidR="00E02529">
        <w:rPr>
          <w:b/>
        </w:rPr>
        <w:t>4</w:t>
      </w:r>
      <w:r w:rsidRPr="007466ED">
        <w:rPr>
          <w:b/>
        </w:rPr>
        <w:t xml:space="preserve">. </w:t>
      </w:r>
      <w:r w:rsidR="005A2CEC">
        <w:rPr>
          <w:b/>
        </w:rPr>
        <w:t xml:space="preserve">Informar al </w:t>
      </w:r>
      <w:r w:rsidR="007466ED" w:rsidRPr="007466ED">
        <w:rPr>
          <w:b/>
        </w:rPr>
        <w:t>proceso de administración de bienes e infraestructura del IDPC</w:t>
      </w:r>
      <w:r w:rsidR="007466ED">
        <w:rPr>
          <w:b/>
        </w:rPr>
        <w:t xml:space="preserve"> </w:t>
      </w:r>
      <w:r w:rsidR="005A2CEC">
        <w:rPr>
          <w:b/>
        </w:rPr>
        <w:t>la ampliación de tiempos</w:t>
      </w:r>
    </w:p>
    <w:p w14:paraId="0E7DEF7D" w14:textId="77777777" w:rsidR="007466ED" w:rsidRDefault="007466ED" w:rsidP="007466ED">
      <w:pPr>
        <w:rPr>
          <w:szCs w:val="24"/>
        </w:rPr>
      </w:pPr>
    </w:p>
    <w:p w14:paraId="10593CF2" w14:textId="077408A1" w:rsidR="007466ED" w:rsidRDefault="00F87973" w:rsidP="007466ED">
      <w:pPr>
        <w:rPr>
          <w:bCs/>
        </w:rPr>
      </w:pPr>
      <w:r>
        <w:rPr>
          <w:szCs w:val="24"/>
        </w:rPr>
        <w:t xml:space="preserve">Se comunica </w:t>
      </w:r>
      <w:r w:rsidR="007466ED" w:rsidRPr="009A6DEC">
        <w:rPr>
          <w:bCs/>
        </w:rPr>
        <w:t>al proceso de administración de bienes e infraestructura del IDPC</w:t>
      </w:r>
    </w:p>
    <w:p w14:paraId="6AFCF553" w14:textId="2120EEC0" w:rsidR="00313DA7" w:rsidRDefault="005A2CEC" w:rsidP="007466ED">
      <w:pPr>
        <w:rPr>
          <w:szCs w:val="24"/>
        </w:rPr>
      </w:pPr>
      <w:r>
        <w:rPr>
          <w:szCs w:val="24"/>
        </w:rPr>
        <w:t>la ampliación de los tiempos del préstamo</w:t>
      </w:r>
      <w:r w:rsidR="00F87973">
        <w:rPr>
          <w:szCs w:val="24"/>
        </w:rPr>
        <w:t>.</w:t>
      </w:r>
    </w:p>
    <w:p w14:paraId="055C685E" w14:textId="77777777" w:rsidR="00313DA7" w:rsidRDefault="00313DA7" w:rsidP="007466ED"/>
    <w:p w14:paraId="451C9153" w14:textId="77777777" w:rsidR="00313DA7" w:rsidRDefault="00F87973" w:rsidP="007466ED">
      <w:r w:rsidRPr="007466ED">
        <w:rPr>
          <w:b/>
        </w:rPr>
        <w:t>Punto de Control:</w:t>
      </w:r>
      <w:r>
        <w:t xml:space="preserve"> N/A</w:t>
      </w:r>
    </w:p>
    <w:p w14:paraId="73FFF950" w14:textId="77777777" w:rsidR="00313DA7" w:rsidRDefault="00F87973" w:rsidP="007466ED">
      <w:pPr>
        <w:rPr>
          <w:szCs w:val="24"/>
        </w:rPr>
      </w:pPr>
      <w:r>
        <w:rPr>
          <w:rFonts w:eastAsia="Arial" w:cs="Arial"/>
          <w:b/>
          <w:szCs w:val="24"/>
        </w:rPr>
        <w:t xml:space="preserve">Responsable (s): </w:t>
      </w:r>
      <w:r>
        <w:rPr>
          <w:szCs w:val="24"/>
        </w:rPr>
        <w:t>Registrador(a)</w:t>
      </w:r>
    </w:p>
    <w:p w14:paraId="3E0C5BF0" w14:textId="31827A22" w:rsidR="00313DA7" w:rsidRDefault="00F87973" w:rsidP="007466ED">
      <w:pPr>
        <w:rPr>
          <w:szCs w:val="24"/>
        </w:rPr>
      </w:pPr>
      <w:r>
        <w:rPr>
          <w:rFonts w:eastAsia="Arial" w:cs="Arial"/>
          <w:b/>
          <w:szCs w:val="24"/>
        </w:rPr>
        <w:t xml:space="preserve">Registros: </w:t>
      </w:r>
      <w:r>
        <w:rPr>
          <w:szCs w:val="24"/>
        </w:rPr>
        <w:t xml:space="preserve">Correo electrónico </w:t>
      </w:r>
      <w:r w:rsidR="000742D6" w:rsidRPr="000742D6">
        <w:rPr>
          <w:szCs w:val="24"/>
        </w:rPr>
        <w:t>al proceso de administración de bienes e infraestructura del IDPC.</w:t>
      </w:r>
    </w:p>
    <w:p w14:paraId="7B2FD2FC" w14:textId="77777777" w:rsidR="00313DA7" w:rsidRDefault="00313DA7" w:rsidP="007466ED">
      <w:pPr>
        <w:rPr>
          <w:szCs w:val="24"/>
        </w:rPr>
      </w:pPr>
    </w:p>
    <w:p w14:paraId="5311A898" w14:textId="77777777" w:rsidR="000742D6" w:rsidRDefault="000742D6" w:rsidP="007466ED">
      <w:pPr>
        <w:rPr>
          <w:szCs w:val="24"/>
        </w:rPr>
      </w:pPr>
    </w:p>
    <w:p w14:paraId="74BE14B7" w14:textId="77777777" w:rsidR="00313DA7" w:rsidRPr="00340FB0" w:rsidRDefault="00F87973" w:rsidP="000742D6">
      <w:r w:rsidRPr="000742D6">
        <w:rPr>
          <w:b/>
        </w:rPr>
        <w:t>Movimientos internos</w:t>
      </w:r>
    </w:p>
    <w:p w14:paraId="22C16CDD" w14:textId="77777777" w:rsidR="00270788" w:rsidRPr="009A6DEC" w:rsidRDefault="00270788" w:rsidP="000742D6"/>
    <w:p w14:paraId="2E8FBB86" w14:textId="6EA6CCA0" w:rsidR="005A2CEC" w:rsidRDefault="00F87973" w:rsidP="000742D6">
      <w:r w:rsidRPr="000742D6">
        <w:rPr>
          <w:b/>
        </w:rPr>
        <w:t>Actividad N°1</w:t>
      </w:r>
      <w:r w:rsidR="00E02529">
        <w:rPr>
          <w:b/>
        </w:rPr>
        <w:t>5</w:t>
      </w:r>
      <w:r w:rsidRPr="000742D6">
        <w:rPr>
          <w:b/>
        </w:rPr>
        <w:t xml:space="preserve">. </w:t>
      </w:r>
      <w:r w:rsidR="005A2CEC">
        <w:rPr>
          <w:b/>
        </w:rPr>
        <w:t>Registrar los movimientos internos de los bienes en Colecciones Colombianas</w:t>
      </w:r>
    </w:p>
    <w:p w14:paraId="6AC71B63" w14:textId="77777777" w:rsidR="000742D6" w:rsidRDefault="000742D6" w:rsidP="000742D6"/>
    <w:p w14:paraId="61089087" w14:textId="18B1744B" w:rsidR="00313DA7" w:rsidRDefault="005A2CEC" w:rsidP="000742D6">
      <w:pPr>
        <w:rPr>
          <w:szCs w:val="24"/>
        </w:rPr>
      </w:pPr>
      <w:r>
        <w:t xml:space="preserve">Realizar los movimientos internos de los bienes </w:t>
      </w:r>
      <w:r w:rsidR="00F87973">
        <w:rPr>
          <w:szCs w:val="24"/>
        </w:rPr>
        <w:t xml:space="preserve">dentro de las </w:t>
      </w:r>
      <w:r>
        <w:rPr>
          <w:szCs w:val="24"/>
        </w:rPr>
        <w:t xml:space="preserve">instalaciones y sedes del </w:t>
      </w:r>
      <w:r w:rsidR="00F87973">
        <w:rPr>
          <w:szCs w:val="24"/>
        </w:rPr>
        <w:t xml:space="preserve">Museo, </w:t>
      </w:r>
      <w:r w:rsidR="002E3DE9">
        <w:rPr>
          <w:szCs w:val="24"/>
        </w:rPr>
        <w:t xml:space="preserve">actualizar el estado de conservación y </w:t>
      </w:r>
      <w:r w:rsidR="00F87973">
        <w:rPr>
          <w:szCs w:val="24"/>
        </w:rPr>
        <w:t>realiza</w:t>
      </w:r>
      <w:r>
        <w:rPr>
          <w:szCs w:val="24"/>
        </w:rPr>
        <w:t xml:space="preserve">r el </w:t>
      </w:r>
      <w:r w:rsidR="002E3DE9">
        <w:rPr>
          <w:szCs w:val="24"/>
        </w:rPr>
        <w:t xml:space="preserve">registro correspondiente </w:t>
      </w:r>
      <w:r w:rsidR="00F87973">
        <w:rPr>
          <w:szCs w:val="24"/>
        </w:rPr>
        <w:t>en Colecciones Colombianas.</w:t>
      </w:r>
    </w:p>
    <w:p w14:paraId="209D8315" w14:textId="77777777" w:rsidR="00313DA7" w:rsidRDefault="00313DA7" w:rsidP="000742D6"/>
    <w:p w14:paraId="55BA6FA7" w14:textId="7372A35E" w:rsidR="00313DA7" w:rsidRDefault="00F87973" w:rsidP="000742D6">
      <w:bookmarkStart w:id="7" w:name="_heading=h.bt4ljkfuc1pe" w:colFirst="0" w:colLast="0"/>
      <w:bookmarkEnd w:id="7"/>
      <w:r w:rsidRPr="000742D6">
        <w:rPr>
          <w:b/>
        </w:rPr>
        <w:t>Punto de Control:</w:t>
      </w:r>
      <w:r>
        <w:t xml:space="preserve"> Verifica</w:t>
      </w:r>
      <w:r w:rsidR="002E3DE9">
        <w:t>r que el objeto tenga la ubicación actualizada en Colecciones Colombianas</w:t>
      </w:r>
      <w:r>
        <w:t>.</w:t>
      </w:r>
    </w:p>
    <w:p w14:paraId="6C5A4E41" w14:textId="0FF2377A" w:rsidR="00313DA7" w:rsidRDefault="00F87973" w:rsidP="000742D6">
      <w:pPr>
        <w:rPr>
          <w:szCs w:val="24"/>
        </w:rPr>
      </w:pPr>
      <w:r>
        <w:rPr>
          <w:rFonts w:eastAsia="Arial" w:cs="Arial"/>
          <w:b/>
          <w:szCs w:val="24"/>
        </w:rPr>
        <w:t xml:space="preserve">Responsable (s): </w:t>
      </w:r>
      <w:r>
        <w:rPr>
          <w:szCs w:val="24"/>
        </w:rPr>
        <w:t>Registrador(a)</w:t>
      </w:r>
      <w:r w:rsidR="002E3DE9">
        <w:rPr>
          <w:szCs w:val="24"/>
        </w:rPr>
        <w:t xml:space="preserve"> y Conservador(a).</w:t>
      </w:r>
    </w:p>
    <w:p w14:paraId="5F7905BA" w14:textId="2EA014F4" w:rsidR="00313DA7" w:rsidRDefault="00F87973" w:rsidP="000742D6">
      <w:pPr>
        <w:rPr>
          <w:szCs w:val="24"/>
        </w:rPr>
      </w:pPr>
      <w:r>
        <w:rPr>
          <w:rFonts w:eastAsia="Arial" w:cs="Arial"/>
          <w:b/>
          <w:szCs w:val="24"/>
        </w:rPr>
        <w:t xml:space="preserve">Registros: </w:t>
      </w:r>
      <w:r>
        <w:rPr>
          <w:szCs w:val="24"/>
        </w:rPr>
        <w:t xml:space="preserve">Movimiento interno </w:t>
      </w:r>
      <w:r w:rsidR="002E3DE9">
        <w:rPr>
          <w:szCs w:val="24"/>
        </w:rPr>
        <w:t xml:space="preserve">registrado </w:t>
      </w:r>
      <w:r>
        <w:rPr>
          <w:szCs w:val="24"/>
        </w:rPr>
        <w:t>en Colecciones Colombianas.</w:t>
      </w:r>
    </w:p>
    <w:p w14:paraId="121A487B" w14:textId="77777777" w:rsidR="00313DA7" w:rsidRDefault="00313DA7" w:rsidP="000742D6">
      <w:pPr>
        <w:rPr>
          <w:szCs w:val="24"/>
        </w:rPr>
      </w:pPr>
      <w:bookmarkStart w:id="8" w:name="_heading=h.hv80yykxp9fx" w:colFirst="0" w:colLast="0"/>
      <w:bookmarkEnd w:id="8"/>
    </w:p>
    <w:p w14:paraId="402BBFA8" w14:textId="77777777" w:rsidR="000742D6" w:rsidRDefault="000742D6" w:rsidP="000742D6">
      <w:pPr>
        <w:rPr>
          <w:szCs w:val="24"/>
        </w:rPr>
      </w:pPr>
    </w:p>
    <w:p w14:paraId="155B58EC" w14:textId="77777777" w:rsidR="00313DA7" w:rsidRDefault="00F87973" w:rsidP="000742D6">
      <w:pPr>
        <w:rPr>
          <w:b/>
          <w:szCs w:val="24"/>
        </w:rPr>
      </w:pPr>
      <w:r>
        <w:rPr>
          <w:b/>
          <w:szCs w:val="24"/>
        </w:rPr>
        <w:t>Movimientos externos</w:t>
      </w:r>
    </w:p>
    <w:p w14:paraId="2EEB0834" w14:textId="77777777" w:rsidR="002013F7" w:rsidRDefault="002013F7" w:rsidP="000742D6">
      <w:pPr>
        <w:rPr>
          <w:b/>
          <w:szCs w:val="24"/>
        </w:rPr>
      </w:pPr>
    </w:p>
    <w:p w14:paraId="75F972BC" w14:textId="7E896ABD" w:rsidR="00E54DB8" w:rsidRPr="00E9390F" w:rsidRDefault="00E54DB8" w:rsidP="00E54DB8">
      <w:pPr>
        <w:rPr>
          <w:b/>
        </w:rPr>
      </w:pPr>
      <w:r w:rsidRPr="00E9390F">
        <w:rPr>
          <w:b/>
        </w:rPr>
        <w:t>Actividad N°</w:t>
      </w:r>
      <w:r>
        <w:rPr>
          <w:b/>
        </w:rPr>
        <w:t xml:space="preserve"> 16</w:t>
      </w:r>
      <w:r w:rsidRPr="00E9390F">
        <w:rPr>
          <w:b/>
        </w:rPr>
        <w:t xml:space="preserve">. Generar el acta de </w:t>
      </w:r>
      <w:r>
        <w:rPr>
          <w:b/>
        </w:rPr>
        <w:t>movimiento externo de entrega</w:t>
      </w:r>
    </w:p>
    <w:p w14:paraId="4C669FDF" w14:textId="77777777" w:rsidR="000742D6" w:rsidRDefault="000742D6" w:rsidP="00E54DB8">
      <w:pPr>
        <w:rPr>
          <w:szCs w:val="24"/>
        </w:rPr>
      </w:pPr>
    </w:p>
    <w:p w14:paraId="7DB383FD" w14:textId="69646AEB" w:rsidR="00E54DB8" w:rsidRDefault="00E54DB8" w:rsidP="00E54DB8">
      <w:pPr>
        <w:rPr>
          <w:szCs w:val="24"/>
        </w:rPr>
      </w:pPr>
      <w:r>
        <w:rPr>
          <w:szCs w:val="24"/>
        </w:rPr>
        <w:t>Cuando se autoriza por parte de la Gerencia del Museo el movimiento, se realiza la salida de los bienes con el acta establecida para tal fin.</w:t>
      </w:r>
    </w:p>
    <w:p w14:paraId="6ADB7E1D" w14:textId="77777777" w:rsidR="00E54DB8" w:rsidRDefault="00E54DB8" w:rsidP="00E54DB8"/>
    <w:p w14:paraId="01820C76" w14:textId="77777777" w:rsidR="00E54DB8" w:rsidRDefault="00E54DB8" w:rsidP="00E54DB8">
      <w:r w:rsidRPr="00E9390F">
        <w:rPr>
          <w:b/>
        </w:rPr>
        <w:t>Punto de Control:</w:t>
      </w:r>
      <w:r>
        <w:t xml:space="preserve"> NA</w:t>
      </w:r>
    </w:p>
    <w:p w14:paraId="7524A9F6" w14:textId="77777777" w:rsidR="00E54DB8" w:rsidRDefault="00E54DB8" w:rsidP="00E54DB8">
      <w:pPr>
        <w:rPr>
          <w:szCs w:val="24"/>
        </w:rPr>
      </w:pPr>
      <w:r>
        <w:rPr>
          <w:rFonts w:eastAsia="Arial" w:cs="Arial"/>
          <w:b/>
          <w:szCs w:val="24"/>
        </w:rPr>
        <w:t xml:space="preserve">Responsable (s): </w:t>
      </w:r>
      <w:r>
        <w:rPr>
          <w:szCs w:val="24"/>
        </w:rPr>
        <w:t>Registrador(a).</w:t>
      </w:r>
    </w:p>
    <w:p w14:paraId="1A992AD2" w14:textId="46A819D4" w:rsidR="00E54DB8" w:rsidRDefault="00E54DB8" w:rsidP="00E54DB8">
      <w:pPr>
        <w:rPr>
          <w:szCs w:val="24"/>
        </w:rPr>
      </w:pPr>
      <w:r>
        <w:rPr>
          <w:rFonts w:eastAsia="Arial" w:cs="Arial"/>
          <w:b/>
          <w:szCs w:val="24"/>
        </w:rPr>
        <w:t xml:space="preserve">Registros: </w:t>
      </w:r>
      <w:r>
        <w:rPr>
          <w:szCs w:val="24"/>
        </w:rPr>
        <w:t>Acta de movimiento externo de entrega</w:t>
      </w:r>
    </w:p>
    <w:p w14:paraId="010C8140" w14:textId="77777777" w:rsidR="00E54DB8" w:rsidRDefault="00E54DB8" w:rsidP="00E54DB8">
      <w:pPr>
        <w:rPr>
          <w:szCs w:val="24"/>
        </w:rPr>
      </w:pPr>
    </w:p>
    <w:p w14:paraId="57C72840" w14:textId="4A8022A6" w:rsidR="00E54DB8" w:rsidRDefault="00E54DB8" w:rsidP="00E54DB8">
      <w:pPr>
        <w:rPr>
          <w:b/>
        </w:rPr>
      </w:pPr>
      <w:r w:rsidRPr="00E9390F">
        <w:rPr>
          <w:b/>
        </w:rPr>
        <w:t>Actividad N°</w:t>
      </w:r>
      <w:r>
        <w:rPr>
          <w:b/>
        </w:rPr>
        <w:t xml:space="preserve"> 17</w:t>
      </w:r>
      <w:r w:rsidRPr="00E9390F">
        <w:rPr>
          <w:b/>
        </w:rPr>
        <w:t xml:space="preserve">. </w:t>
      </w:r>
      <w:r>
        <w:rPr>
          <w:b/>
        </w:rPr>
        <w:t>Informar la sal</w:t>
      </w:r>
      <w:r w:rsidRPr="000742D6">
        <w:rPr>
          <w:b/>
        </w:rPr>
        <w:t xml:space="preserve">ida de los bienes </w:t>
      </w:r>
      <w:r w:rsidR="000742D6" w:rsidRPr="000742D6">
        <w:rPr>
          <w:b/>
        </w:rPr>
        <w:t>al proceso de administración de bienes e infraestructura del IDPC</w:t>
      </w:r>
      <w:r w:rsidRPr="00E9390F">
        <w:rPr>
          <w:b/>
        </w:rPr>
        <w:t>.</w:t>
      </w:r>
    </w:p>
    <w:p w14:paraId="3CD2E7CB" w14:textId="77777777" w:rsidR="000742D6" w:rsidRPr="00E9390F" w:rsidRDefault="000742D6" w:rsidP="00E54DB8">
      <w:pPr>
        <w:rPr>
          <w:b/>
        </w:rPr>
      </w:pPr>
    </w:p>
    <w:p w14:paraId="09D7E16F" w14:textId="1D19FF45" w:rsidR="000742D6" w:rsidRDefault="00E54DB8" w:rsidP="000742D6">
      <w:pPr>
        <w:rPr>
          <w:bCs/>
        </w:rPr>
      </w:pPr>
      <w:r w:rsidRPr="00E9390F">
        <w:rPr>
          <w:rFonts w:cs="Arial"/>
          <w:szCs w:val="24"/>
        </w:rPr>
        <w:t xml:space="preserve">Informar </w:t>
      </w:r>
      <w:r>
        <w:rPr>
          <w:rFonts w:cs="Arial"/>
          <w:szCs w:val="24"/>
        </w:rPr>
        <w:t xml:space="preserve">a </w:t>
      </w:r>
      <w:r w:rsidR="000742D6" w:rsidRPr="009A6DEC">
        <w:rPr>
          <w:bCs/>
        </w:rPr>
        <w:t>al proceso de administración de bienes e infraestructura del IDPC</w:t>
      </w:r>
      <w:r w:rsidR="000742D6">
        <w:rPr>
          <w:bCs/>
        </w:rPr>
        <w:t xml:space="preserve"> </w:t>
      </w:r>
    </w:p>
    <w:p w14:paraId="0E5FFB57" w14:textId="39F00623" w:rsidR="00E54DB8" w:rsidRPr="00E9390F" w:rsidRDefault="00E54DB8" w:rsidP="00E54DB8">
      <w:pPr>
        <w:rPr>
          <w:rFonts w:cs="Arial"/>
          <w:szCs w:val="24"/>
        </w:rPr>
      </w:pPr>
      <w:r>
        <w:rPr>
          <w:rFonts w:cs="Arial"/>
          <w:szCs w:val="24"/>
        </w:rPr>
        <w:t xml:space="preserve">del movimiento externo y enviar </w:t>
      </w:r>
      <w:r w:rsidRPr="009B50DC">
        <w:rPr>
          <w:rFonts w:cs="Arial"/>
          <w:szCs w:val="24"/>
        </w:rPr>
        <w:t xml:space="preserve">el acta </w:t>
      </w:r>
      <w:r>
        <w:rPr>
          <w:rFonts w:cs="Arial"/>
          <w:szCs w:val="24"/>
        </w:rPr>
        <w:t>respectiva.</w:t>
      </w:r>
    </w:p>
    <w:p w14:paraId="133A009D" w14:textId="77777777" w:rsidR="00E54DB8" w:rsidRDefault="00E54DB8" w:rsidP="00E54DB8"/>
    <w:p w14:paraId="33364FDE" w14:textId="77777777" w:rsidR="00E54DB8" w:rsidRDefault="00E54DB8" w:rsidP="00E54DB8">
      <w:r w:rsidRPr="00E9390F">
        <w:rPr>
          <w:b/>
        </w:rPr>
        <w:t>Punto de Control:</w:t>
      </w:r>
      <w:r>
        <w:t xml:space="preserve"> Verificar los bienes que van a salir.</w:t>
      </w:r>
    </w:p>
    <w:p w14:paraId="45A2C067" w14:textId="77777777" w:rsidR="00E54DB8" w:rsidRDefault="00E54DB8" w:rsidP="00E54DB8">
      <w:pPr>
        <w:rPr>
          <w:szCs w:val="24"/>
        </w:rPr>
      </w:pPr>
      <w:r>
        <w:rPr>
          <w:rFonts w:eastAsia="Arial" w:cs="Arial"/>
          <w:b/>
          <w:szCs w:val="24"/>
        </w:rPr>
        <w:t xml:space="preserve">Responsable (s): </w:t>
      </w:r>
      <w:r>
        <w:rPr>
          <w:szCs w:val="24"/>
        </w:rPr>
        <w:t xml:space="preserve">Registrador(a). </w:t>
      </w:r>
    </w:p>
    <w:p w14:paraId="0FBC1792" w14:textId="77777777" w:rsidR="00E54DB8" w:rsidRPr="00E9390F" w:rsidRDefault="00E54DB8" w:rsidP="00E54DB8">
      <w:pPr>
        <w:rPr>
          <w:rFonts w:cs="Arial"/>
          <w:szCs w:val="24"/>
        </w:rPr>
      </w:pPr>
      <w:r>
        <w:rPr>
          <w:rFonts w:eastAsia="Arial" w:cs="Arial"/>
          <w:b/>
          <w:szCs w:val="24"/>
        </w:rPr>
        <w:t xml:space="preserve">Registros: </w:t>
      </w:r>
      <w:r w:rsidRPr="00E9390F">
        <w:rPr>
          <w:rFonts w:cs="Arial"/>
          <w:szCs w:val="24"/>
        </w:rPr>
        <w:t>Correo electrónico enviado al Grupo de Gestión Administrativa y de Servicios.</w:t>
      </w:r>
    </w:p>
    <w:p w14:paraId="3DE101F3" w14:textId="77777777" w:rsidR="00E54DB8" w:rsidRDefault="00E54DB8" w:rsidP="00E54DB8">
      <w:pPr>
        <w:rPr>
          <w:szCs w:val="24"/>
        </w:rPr>
      </w:pPr>
    </w:p>
    <w:p w14:paraId="7C148CCF" w14:textId="3A0D47D8" w:rsidR="00E54DB8" w:rsidRPr="00E9390F" w:rsidRDefault="00E54DB8" w:rsidP="00E54DB8">
      <w:pPr>
        <w:rPr>
          <w:b/>
        </w:rPr>
      </w:pPr>
      <w:r w:rsidRPr="00E9390F">
        <w:rPr>
          <w:b/>
        </w:rPr>
        <w:t>Actividad N°</w:t>
      </w:r>
      <w:r>
        <w:rPr>
          <w:b/>
        </w:rPr>
        <w:t xml:space="preserve"> </w:t>
      </w:r>
      <w:r w:rsidRPr="00E9390F">
        <w:rPr>
          <w:b/>
        </w:rPr>
        <w:t>1</w:t>
      </w:r>
      <w:r>
        <w:rPr>
          <w:b/>
        </w:rPr>
        <w:t>8</w:t>
      </w:r>
      <w:r w:rsidRPr="00E9390F">
        <w:rPr>
          <w:b/>
        </w:rPr>
        <w:t>. Entregar el bien</w:t>
      </w:r>
      <w:r>
        <w:rPr>
          <w:b/>
        </w:rPr>
        <w:t>.</w:t>
      </w:r>
    </w:p>
    <w:p w14:paraId="2B5D6B83" w14:textId="77777777" w:rsidR="000742D6" w:rsidRDefault="000742D6" w:rsidP="00E54DB8">
      <w:pPr>
        <w:rPr>
          <w:szCs w:val="24"/>
        </w:rPr>
      </w:pPr>
    </w:p>
    <w:p w14:paraId="3B6AD09E" w14:textId="0962B8EF" w:rsidR="00E54DB8" w:rsidRDefault="00E54DB8" w:rsidP="00E54DB8">
      <w:pPr>
        <w:rPr>
          <w:szCs w:val="24"/>
        </w:rPr>
      </w:pPr>
      <w:r>
        <w:rPr>
          <w:szCs w:val="24"/>
        </w:rPr>
        <w:t>Entregar el bien físicamente y tramitar las respectivas firmas del acta de movimiento externo de entrega, verificar el estado de conservación de los bienes.</w:t>
      </w:r>
      <w:r w:rsidR="005610C6">
        <w:rPr>
          <w:szCs w:val="24"/>
        </w:rPr>
        <w:t xml:space="preserve"> Una vez finalizado el tiempo de préstamo, continuar en la actividad No. 2.</w:t>
      </w:r>
    </w:p>
    <w:p w14:paraId="0BD21B23" w14:textId="77777777" w:rsidR="00E54DB8" w:rsidRDefault="00E54DB8" w:rsidP="00E54DB8"/>
    <w:p w14:paraId="1667CA1C" w14:textId="04E79DB0" w:rsidR="00E54DB8" w:rsidRDefault="00E54DB8" w:rsidP="00E54DB8">
      <w:pPr>
        <w:rPr>
          <w:b/>
        </w:rPr>
      </w:pPr>
      <w:r w:rsidRPr="00E9390F">
        <w:rPr>
          <w:b/>
        </w:rPr>
        <w:t>Punto de Control:</w:t>
      </w:r>
      <w:r>
        <w:t xml:space="preserve"> Verificar los bienes.</w:t>
      </w:r>
    </w:p>
    <w:p w14:paraId="26C15716" w14:textId="77777777" w:rsidR="00E54DB8" w:rsidRDefault="00E54DB8" w:rsidP="00E54DB8">
      <w:pPr>
        <w:rPr>
          <w:szCs w:val="24"/>
        </w:rPr>
      </w:pPr>
      <w:r>
        <w:rPr>
          <w:rFonts w:eastAsia="Arial" w:cs="Arial"/>
          <w:b/>
          <w:szCs w:val="24"/>
        </w:rPr>
        <w:t xml:space="preserve">Responsable (s): </w:t>
      </w:r>
      <w:r>
        <w:rPr>
          <w:szCs w:val="24"/>
        </w:rPr>
        <w:t>Conservador(a).</w:t>
      </w:r>
    </w:p>
    <w:p w14:paraId="3B93DEDE" w14:textId="3506393D" w:rsidR="00F05101" w:rsidRDefault="00E54DB8" w:rsidP="00F05101">
      <w:pPr>
        <w:rPr>
          <w:noProof/>
          <w:lang w:val="es-MX"/>
        </w:rPr>
      </w:pPr>
      <w:r>
        <w:rPr>
          <w:rFonts w:eastAsia="Arial" w:cs="Arial"/>
          <w:b/>
          <w:szCs w:val="24"/>
        </w:rPr>
        <w:t xml:space="preserve">Registros: </w:t>
      </w:r>
      <w:r>
        <w:rPr>
          <w:szCs w:val="24"/>
        </w:rPr>
        <w:t>Acta de movimiento externo de entrega. Estado de conservación o estado de conservación diligenciado en Colecciones Colombianas.</w:t>
      </w:r>
      <w:bookmarkStart w:id="9" w:name="_heading=h.khzh036mwif" w:colFirst="0" w:colLast="0"/>
      <w:bookmarkStart w:id="10" w:name="_heading=h.2b4uy7qyek42" w:colFirst="0" w:colLast="0"/>
      <w:bookmarkStart w:id="11" w:name="_heading=h.hx7hkoq2n0yu" w:colFirst="0" w:colLast="0"/>
      <w:bookmarkStart w:id="12" w:name="_heading=h.unptvutx7dyc" w:colFirst="0" w:colLast="0"/>
      <w:bookmarkStart w:id="13" w:name="_heading=h.1kv74gg8s38q" w:colFirst="0" w:colLast="0"/>
      <w:bookmarkStart w:id="14" w:name="_heading=h.sjmhuq3dclvc" w:colFirst="0" w:colLast="0"/>
      <w:bookmarkStart w:id="15" w:name="_heading=h.x2khy7d3kako" w:colFirst="0" w:colLast="0"/>
      <w:bookmarkEnd w:id="9"/>
      <w:bookmarkEnd w:id="10"/>
      <w:bookmarkEnd w:id="11"/>
      <w:bookmarkEnd w:id="12"/>
      <w:bookmarkEnd w:id="13"/>
      <w:bookmarkEnd w:id="14"/>
      <w:bookmarkEnd w:id="15"/>
    </w:p>
    <w:p w14:paraId="770D4540" w14:textId="18045799" w:rsidR="002F54F4" w:rsidRDefault="002F54F4" w:rsidP="00271B87">
      <w:pPr>
        <w:rPr>
          <w:noProof/>
          <w:lang w:val="es-MX"/>
        </w:rPr>
      </w:pPr>
    </w:p>
    <w:p w14:paraId="79A14AF7" w14:textId="3BC5E363" w:rsidR="00BB24C1" w:rsidRDefault="00BB24C1" w:rsidP="00271B87">
      <w:pPr>
        <w:rPr>
          <w:noProof/>
          <w:lang w:val="es-MX"/>
        </w:rPr>
      </w:pPr>
    </w:p>
    <w:p w14:paraId="31B117F8" w14:textId="71F1581D" w:rsidR="00BB24C1" w:rsidRDefault="00BB24C1" w:rsidP="00271B87">
      <w:pPr>
        <w:rPr>
          <w:noProof/>
          <w:lang w:val="es-MX"/>
        </w:rPr>
      </w:pPr>
    </w:p>
    <w:p w14:paraId="52CE3444" w14:textId="4BB7E58D" w:rsidR="00BB24C1" w:rsidRDefault="00BB24C1" w:rsidP="00271B87">
      <w:pPr>
        <w:rPr>
          <w:noProof/>
          <w:lang w:val="es-MX"/>
        </w:rPr>
      </w:pPr>
    </w:p>
    <w:p w14:paraId="68EE2BAF" w14:textId="558E9D12" w:rsidR="00BB24C1" w:rsidRDefault="00BB24C1" w:rsidP="00271B87">
      <w:pPr>
        <w:rPr>
          <w:noProof/>
          <w:lang w:val="es-MX"/>
        </w:rPr>
      </w:pPr>
    </w:p>
    <w:p w14:paraId="5B2C93C4" w14:textId="77777777" w:rsidR="00271B87" w:rsidRDefault="00271B87" w:rsidP="00271B87">
      <w:pPr>
        <w:rPr>
          <w:noProof/>
          <w:lang w:val="es-MX"/>
        </w:rPr>
      </w:pPr>
    </w:p>
    <w:p w14:paraId="17ECE3FC" w14:textId="75F306E5" w:rsidR="00BB24C1" w:rsidRDefault="00BB24C1" w:rsidP="00271B87">
      <w:pPr>
        <w:rPr>
          <w:noProof/>
          <w:lang w:val="es-MX"/>
        </w:rPr>
      </w:pPr>
    </w:p>
    <w:p w14:paraId="075C82EB" w14:textId="03173170" w:rsidR="00BB24C1" w:rsidRDefault="00BB24C1" w:rsidP="00271B87">
      <w:pPr>
        <w:rPr>
          <w:noProof/>
          <w:lang w:val="es-MX"/>
        </w:rPr>
      </w:pPr>
    </w:p>
    <w:p w14:paraId="2BD054C7" w14:textId="72512DE2" w:rsidR="00BB24C1" w:rsidRDefault="00BB24C1" w:rsidP="00271B87">
      <w:pPr>
        <w:rPr>
          <w:noProof/>
          <w:lang w:val="es-MX"/>
        </w:rPr>
      </w:pPr>
    </w:p>
    <w:p w14:paraId="2F5A34E8" w14:textId="32AC8139" w:rsidR="00BB24C1" w:rsidRDefault="00BB24C1" w:rsidP="00271B87">
      <w:pPr>
        <w:rPr>
          <w:noProof/>
          <w:lang w:val="es-MX"/>
        </w:rPr>
      </w:pPr>
    </w:p>
    <w:p w14:paraId="0DD876D8" w14:textId="03733D8F" w:rsidR="00313DA7" w:rsidRDefault="002F54F4" w:rsidP="002F54F4">
      <w:pPr>
        <w:pStyle w:val="Ttulo2"/>
        <w:spacing w:line="276" w:lineRule="auto"/>
        <w:ind w:left="0"/>
        <w:jc w:val="center"/>
      </w:pPr>
      <w:r>
        <w:rPr>
          <w:noProof/>
          <w:lang w:val="es-CO" w:eastAsia="es-CO"/>
        </w:rPr>
        <mc:AlternateContent>
          <mc:Choice Requires="wpg">
            <w:drawing>
              <wp:anchor distT="0" distB="0" distL="114300" distR="114300" simplePos="0" relativeHeight="251659264" behindDoc="0" locked="0" layoutInCell="1" allowOverlap="1" wp14:anchorId="44098603" wp14:editId="0ADD6E05">
                <wp:simplePos x="0" y="0"/>
                <wp:positionH relativeFrom="margin">
                  <wp:posOffset>-539750</wp:posOffset>
                </wp:positionH>
                <wp:positionV relativeFrom="paragraph">
                  <wp:posOffset>-218440</wp:posOffset>
                </wp:positionV>
                <wp:extent cx="7038975" cy="8677275"/>
                <wp:effectExtent l="57150" t="0" r="28575" b="28575"/>
                <wp:wrapNone/>
                <wp:docPr id="69" name="Grupo 236" descr="Diagrama de Flujo&#10;&#10;Diagrama que presenta gráficamente las actividades descritas en el numeral 5. Contenido."/>
                <wp:cNvGraphicFramePr/>
                <a:graphic xmlns:a="http://schemas.openxmlformats.org/drawingml/2006/main">
                  <a:graphicData uri="http://schemas.microsoft.com/office/word/2010/wordprocessingGroup">
                    <wpg:wgp>
                      <wpg:cNvGrpSpPr/>
                      <wpg:grpSpPr>
                        <a:xfrm>
                          <a:off x="0" y="0"/>
                          <a:ext cx="7038975" cy="8677275"/>
                          <a:chOff x="-141973" y="-36399"/>
                          <a:chExt cx="7891270" cy="11052406"/>
                        </a:xfrm>
                      </wpg:grpSpPr>
                      <wps:wsp>
                        <wps:cNvPr id="70" name="Elipse 70"/>
                        <wps:cNvSpPr/>
                        <wps:spPr>
                          <a:xfrm>
                            <a:off x="253664" y="-36399"/>
                            <a:ext cx="896509" cy="459877"/>
                          </a:xfrm>
                          <a:prstGeom prst="ellipse">
                            <a:avLst/>
                          </a:prstGeom>
                        </wps:spPr>
                        <wps:style>
                          <a:lnRef idx="2">
                            <a:schemeClr val="dk1"/>
                          </a:lnRef>
                          <a:fillRef idx="1">
                            <a:schemeClr val="lt1"/>
                          </a:fillRef>
                          <a:effectRef idx="0">
                            <a:schemeClr val="dk1"/>
                          </a:effectRef>
                          <a:fontRef idx="minor">
                            <a:schemeClr val="dk1"/>
                          </a:fontRef>
                        </wps:style>
                        <wps:txbx>
                          <w:txbxContent>
                            <w:p w14:paraId="6E3EF21F" w14:textId="77777777" w:rsidR="00F05101" w:rsidRDefault="00F05101" w:rsidP="00F05101">
                              <w:pPr>
                                <w:pStyle w:val="NormalWeb"/>
                                <w:spacing w:before="0" w:beforeAutospacing="0" w:after="0" w:afterAutospacing="0"/>
                                <w:jc w:val="center"/>
                              </w:pPr>
                              <w:r>
                                <w:rPr>
                                  <w:rFonts w:asciiTheme="minorHAnsi" w:hAnsi="Calibri" w:cstheme="minorBidi"/>
                                  <w:color w:val="000000"/>
                                  <w:sz w:val="18"/>
                                  <w:szCs w:val="18"/>
                                </w:rPr>
                                <w:t xml:space="preserve">Inicio </w:t>
                              </w:r>
                            </w:p>
                          </w:txbxContent>
                        </wps:txbx>
                        <wps:bodyPr rtlCol="0" anchor="ctr"/>
                      </wps:wsp>
                      <wps:wsp>
                        <wps:cNvPr id="71" name="Rectángulo 71"/>
                        <wps:cNvSpPr/>
                        <wps:spPr>
                          <a:xfrm>
                            <a:off x="-141973" y="594383"/>
                            <a:ext cx="1708529" cy="970486"/>
                          </a:xfrm>
                          <a:prstGeom prst="rect">
                            <a:avLst/>
                          </a:prstGeom>
                        </wps:spPr>
                        <wps:style>
                          <a:lnRef idx="2">
                            <a:schemeClr val="dk1"/>
                          </a:lnRef>
                          <a:fillRef idx="1">
                            <a:schemeClr val="lt1"/>
                          </a:fillRef>
                          <a:effectRef idx="0">
                            <a:schemeClr val="dk1"/>
                          </a:effectRef>
                          <a:fontRef idx="minor">
                            <a:schemeClr val="dk1"/>
                          </a:fontRef>
                        </wps:style>
                        <wps:txbx>
                          <w:txbxContent>
                            <w:p w14:paraId="7FDB753C" w14:textId="5531289F" w:rsidR="00F05101" w:rsidRDefault="00F05101" w:rsidP="00F05101">
                              <w:pPr>
                                <w:pStyle w:val="NormalWeb"/>
                                <w:spacing w:before="0" w:beforeAutospacing="0" w:after="0" w:afterAutospacing="0"/>
                              </w:pPr>
                              <w:r>
                                <w:rPr>
                                  <w:rFonts w:asciiTheme="minorHAnsi" w:hAnsi="Calibri" w:cstheme="minorBidi"/>
                                  <w:color w:val="000000"/>
                                  <w:sz w:val="18"/>
                                  <w:szCs w:val="18"/>
                                  <w:lang w:val="es-ES"/>
                                </w:rPr>
                                <w:t>Registrar la información de los bienes al programa de</w:t>
                              </w:r>
                            </w:p>
                            <w:p w14:paraId="212D873E"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lang w:val="es-ES"/>
                                </w:rPr>
                                <w:t>Colecciones Colombianas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Conector angular 72"/>
                        <wps:cNvCnPr>
                          <a:stCxn id="70" idx="4"/>
                          <a:endCxn id="71" idx="0"/>
                        </wps:cNvCnPr>
                        <wps:spPr>
                          <a:xfrm rot="16200000" flipH="1">
                            <a:off x="621652" y="503744"/>
                            <a:ext cx="170905" cy="10373"/>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73" name="Rectángulo 73"/>
                        <wps:cNvSpPr/>
                        <wps:spPr>
                          <a:xfrm>
                            <a:off x="1853166" y="590434"/>
                            <a:ext cx="1592305" cy="977036"/>
                          </a:xfrm>
                          <a:prstGeom prst="rect">
                            <a:avLst/>
                          </a:prstGeom>
                        </wps:spPr>
                        <wps:style>
                          <a:lnRef idx="2">
                            <a:schemeClr val="dk1"/>
                          </a:lnRef>
                          <a:fillRef idx="1">
                            <a:schemeClr val="lt1"/>
                          </a:fillRef>
                          <a:effectRef idx="0">
                            <a:schemeClr val="dk1"/>
                          </a:effectRef>
                          <a:fontRef idx="minor">
                            <a:schemeClr val="dk1"/>
                          </a:fontRef>
                        </wps:style>
                        <wps:txbx>
                          <w:txbxContent>
                            <w:p w14:paraId="6AAA2685" w14:textId="3540D972" w:rsidR="00F05101" w:rsidRDefault="00F05101" w:rsidP="00F05101">
                              <w:pPr>
                                <w:pStyle w:val="NormalWeb"/>
                                <w:spacing w:before="0" w:beforeAutospacing="0" w:after="0" w:afterAutospacing="0"/>
                              </w:pPr>
                              <w:r>
                                <w:rPr>
                                  <w:rFonts w:asciiTheme="minorHAnsi" w:hAnsi="Calibri" w:cstheme="minorBidi"/>
                                  <w:color w:val="000000" w:themeColor="dark1"/>
                                  <w:sz w:val="18"/>
                                  <w:szCs w:val="18"/>
                                  <w:lang w:val="es-ES"/>
                                </w:rPr>
                                <w:t>Informar el ingreso de los bienes al proceso de administración de bienes e infraestructura del IDPC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Rectángulo 74"/>
                        <wps:cNvSpPr/>
                        <wps:spPr>
                          <a:xfrm>
                            <a:off x="3671978" y="583251"/>
                            <a:ext cx="1515938" cy="989181"/>
                          </a:xfrm>
                          <a:prstGeom prst="rect">
                            <a:avLst/>
                          </a:prstGeom>
                        </wps:spPr>
                        <wps:style>
                          <a:lnRef idx="2">
                            <a:schemeClr val="dk1"/>
                          </a:lnRef>
                          <a:fillRef idx="1">
                            <a:schemeClr val="lt1"/>
                          </a:fillRef>
                          <a:effectRef idx="0">
                            <a:schemeClr val="dk1"/>
                          </a:effectRef>
                          <a:fontRef idx="minor">
                            <a:schemeClr val="dk1"/>
                          </a:fontRef>
                        </wps:style>
                        <wps:txbx>
                          <w:txbxContent>
                            <w:p w14:paraId="1C94A3B8" w14:textId="4CA78507" w:rsidR="00F05101" w:rsidRDefault="00F05101" w:rsidP="00F05101">
                              <w:pPr>
                                <w:pStyle w:val="NormalWeb"/>
                                <w:spacing w:before="0" w:beforeAutospacing="0" w:after="0" w:afterAutospacing="0"/>
                              </w:pPr>
                              <w:r>
                                <w:rPr>
                                  <w:rFonts w:asciiTheme="minorHAnsi" w:hAnsi="Calibri" w:cstheme="minorBidi"/>
                                  <w:color w:val="000000"/>
                                  <w:sz w:val="18"/>
                                  <w:szCs w:val="18"/>
                                  <w:lang w:val="es-ES"/>
                                </w:rPr>
                                <w:t xml:space="preserve">Recibir los bienes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Decisión 75"/>
                        <wps:cNvSpPr/>
                        <wps:spPr>
                          <a:xfrm>
                            <a:off x="2080941" y="2975773"/>
                            <a:ext cx="1731936" cy="122429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0D5996CC" w14:textId="502BF1E9" w:rsidR="00F05101" w:rsidRPr="00A2327D" w:rsidRDefault="00F05101" w:rsidP="00F05101">
                              <w:pPr>
                                <w:pStyle w:val="NormalWeb"/>
                                <w:spacing w:before="0" w:beforeAutospacing="0" w:after="0" w:afterAutospacing="0"/>
                                <w:jc w:val="center"/>
                                <w:rPr>
                                  <w:sz w:val="16"/>
                                  <w:szCs w:val="16"/>
                                </w:rPr>
                              </w:pPr>
                              <w:r w:rsidRPr="00A2327D">
                                <w:rPr>
                                  <w:rFonts w:asciiTheme="minorHAnsi" w:hAnsi="Calibri" w:cstheme="minorBidi"/>
                                  <w:color w:val="000000"/>
                                  <w:sz w:val="16"/>
                                  <w:szCs w:val="16"/>
                                </w:rPr>
                                <w:t>¿Es necesario moverlo?</w:t>
                              </w:r>
                            </w:p>
                          </w:txbxContent>
                        </wps:txbx>
                        <wps:bodyPr rtlCol="0" anchor="ctr"/>
                      </wps:wsp>
                      <wps:wsp>
                        <wps:cNvPr id="76" name="Rectángulo 76"/>
                        <wps:cNvSpPr/>
                        <wps:spPr>
                          <a:xfrm>
                            <a:off x="116513" y="1789110"/>
                            <a:ext cx="1517923" cy="971914"/>
                          </a:xfrm>
                          <a:prstGeom prst="rect">
                            <a:avLst/>
                          </a:prstGeom>
                        </wps:spPr>
                        <wps:style>
                          <a:lnRef idx="2">
                            <a:schemeClr val="dk1"/>
                          </a:lnRef>
                          <a:fillRef idx="1">
                            <a:schemeClr val="lt1"/>
                          </a:fillRef>
                          <a:effectRef idx="0">
                            <a:schemeClr val="dk1"/>
                          </a:effectRef>
                          <a:fontRef idx="minor">
                            <a:schemeClr val="dk1"/>
                          </a:fontRef>
                        </wps:style>
                        <wps:txbx>
                          <w:txbxContent>
                            <w:p w14:paraId="40FAD87E" w14:textId="72D92017" w:rsidR="00F05101" w:rsidRDefault="00F05101" w:rsidP="00F05101">
                              <w:pPr>
                                <w:pStyle w:val="NormalWeb"/>
                                <w:spacing w:before="0" w:beforeAutospacing="0" w:after="0" w:afterAutospacing="0"/>
                              </w:pPr>
                              <w:r>
                                <w:rPr>
                                  <w:rFonts w:asciiTheme="minorHAnsi" w:hAnsi="Calibri" w:cstheme="minorBidi"/>
                                  <w:color w:val="000000"/>
                                  <w:sz w:val="18"/>
                                  <w:szCs w:val="18"/>
                                  <w:lang w:val="es-ES"/>
                                </w:rPr>
                                <w:t>Identificar y establecer el destino de los bienes ingresado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Conector angular 77"/>
                        <wps:cNvCnPr>
                          <a:stCxn id="91" idx="2"/>
                          <a:endCxn id="96" idx="0"/>
                        </wps:cNvCnPr>
                        <wps:spPr>
                          <a:xfrm rot="16200000" flipH="1">
                            <a:off x="794769" y="7310208"/>
                            <a:ext cx="188570" cy="4284"/>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78" name="Conector angular 78"/>
                        <wps:cNvCnPr>
                          <a:stCxn id="71" idx="3"/>
                          <a:endCxn id="73" idx="1"/>
                        </wps:cNvCnPr>
                        <wps:spPr>
                          <a:xfrm flipV="1">
                            <a:off x="1566556" y="1078952"/>
                            <a:ext cx="286609" cy="675"/>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79" name="Conector 79"/>
                        <wps:cNvSpPr/>
                        <wps:spPr>
                          <a:xfrm>
                            <a:off x="51612" y="5573596"/>
                            <a:ext cx="562366" cy="451771"/>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2501F14"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wps:txbx>
                        <wps:bodyPr rtlCol="0" anchor="t"/>
                      </wps:wsp>
                      <wps:wsp>
                        <wps:cNvPr id="80" name="Conector angular 80"/>
                        <wps:cNvCnPr>
                          <a:stCxn id="115" idx="2"/>
                          <a:endCxn id="87" idx="0"/>
                        </wps:cNvCnPr>
                        <wps:spPr>
                          <a:xfrm rot="16200000" flipH="1">
                            <a:off x="798484" y="4310757"/>
                            <a:ext cx="158655" cy="2384"/>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81" name="Conector 81"/>
                        <wps:cNvSpPr/>
                        <wps:spPr>
                          <a:xfrm>
                            <a:off x="1149757" y="4187762"/>
                            <a:ext cx="654675" cy="45608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06C54325"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wps:txbx>
                        <wps:bodyPr rtlCol="0" anchor="t"/>
                      </wps:wsp>
                      <wps:wsp>
                        <wps:cNvPr id="82" name="Conector angular 82"/>
                        <wps:cNvCnPr>
                          <a:stCxn id="73" idx="3"/>
                          <a:endCxn id="74" idx="1"/>
                        </wps:cNvCnPr>
                        <wps:spPr>
                          <a:xfrm flipV="1">
                            <a:off x="3445470" y="1077842"/>
                            <a:ext cx="226508" cy="1109"/>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83" name="Conector 83"/>
                        <wps:cNvSpPr/>
                        <wps:spPr>
                          <a:xfrm>
                            <a:off x="1334580" y="5752648"/>
                            <a:ext cx="686197" cy="47077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58ADA61A"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wps:txbx>
                        <wps:bodyPr rtlCol="0" anchor="t"/>
                      </wps:wsp>
                      <wps:wsp>
                        <wps:cNvPr id="84" name="Conector angular 84"/>
                        <wps:cNvCnPr>
                          <a:stCxn id="115" idx="3"/>
                          <a:endCxn id="75" idx="1"/>
                        </wps:cNvCnPr>
                        <wps:spPr>
                          <a:xfrm>
                            <a:off x="1753240" y="3586940"/>
                            <a:ext cx="327701" cy="978"/>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85" name="Conector angular 85"/>
                        <wps:cNvCnPr>
                          <a:stCxn id="87" idx="2"/>
                          <a:endCxn id="91" idx="0"/>
                        </wps:cNvCnPr>
                        <wps:spPr>
                          <a:xfrm rot="16200000" flipH="1">
                            <a:off x="770596" y="5794507"/>
                            <a:ext cx="224725" cy="7908"/>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86" name="Elipse 86"/>
                        <wps:cNvSpPr/>
                        <wps:spPr>
                          <a:xfrm>
                            <a:off x="4421413" y="8695612"/>
                            <a:ext cx="918881" cy="432048"/>
                          </a:xfrm>
                          <a:prstGeom prst="ellipse">
                            <a:avLst/>
                          </a:prstGeom>
                        </wps:spPr>
                        <wps:style>
                          <a:lnRef idx="2">
                            <a:schemeClr val="dk1"/>
                          </a:lnRef>
                          <a:fillRef idx="1">
                            <a:schemeClr val="lt1"/>
                          </a:fillRef>
                          <a:effectRef idx="0">
                            <a:schemeClr val="dk1"/>
                          </a:effectRef>
                          <a:fontRef idx="minor">
                            <a:schemeClr val="dk1"/>
                          </a:fontRef>
                        </wps:style>
                        <wps:txbx>
                          <w:txbxContent>
                            <w:p w14:paraId="18CA0E1C" w14:textId="77777777" w:rsidR="00F05101" w:rsidRDefault="00F05101" w:rsidP="00F05101">
                              <w:pPr>
                                <w:pStyle w:val="NormalWeb"/>
                                <w:spacing w:before="0" w:beforeAutospacing="0" w:after="0" w:afterAutospacing="0"/>
                                <w:jc w:val="center"/>
                              </w:pPr>
                              <w:r>
                                <w:rPr>
                                  <w:rFonts w:asciiTheme="minorHAnsi" w:hAnsi="Calibri" w:cstheme="minorBidi"/>
                                  <w:color w:val="000000"/>
                                  <w:sz w:val="18"/>
                                  <w:szCs w:val="18"/>
                                </w:rPr>
                                <w:t>Fin</w:t>
                              </w:r>
                            </w:p>
                          </w:txbxContent>
                        </wps:txbx>
                        <wps:bodyPr rtlCol="0" anchor="ctr"/>
                      </wps:wsp>
                      <wps:wsp>
                        <wps:cNvPr id="87" name="Decisión 87"/>
                        <wps:cNvSpPr/>
                        <wps:spPr>
                          <a:xfrm>
                            <a:off x="2384" y="4391276"/>
                            <a:ext cx="1753240" cy="1294823"/>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1A8C19C5" w14:textId="77777777" w:rsidR="00F05101" w:rsidRDefault="00F05101" w:rsidP="00F05101">
                              <w:pPr>
                                <w:pStyle w:val="NormalWeb"/>
                                <w:spacing w:before="0" w:beforeAutospacing="0" w:after="0" w:afterAutospacing="0"/>
                                <w:jc w:val="center"/>
                              </w:pPr>
                              <w:r>
                                <w:rPr>
                                  <w:rFonts w:asciiTheme="minorHAnsi" w:hAnsi="Calibri" w:cstheme="minorBidi"/>
                                  <w:color w:val="000000"/>
                                  <w:sz w:val="18"/>
                                  <w:szCs w:val="18"/>
                                </w:rPr>
                                <w:t xml:space="preserve"> ¿Se debe devolver el bien?</w:t>
                              </w:r>
                            </w:p>
                          </w:txbxContent>
                        </wps:txbx>
                        <wps:bodyPr rtlCol="0" anchor="ctr"/>
                      </wps:wsp>
                      <wps:wsp>
                        <wps:cNvPr id="88" name="Conector 88"/>
                        <wps:cNvSpPr/>
                        <wps:spPr>
                          <a:xfrm>
                            <a:off x="-24785" y="6867511"/>
                            <a:ext cx="508229" cy="46510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0BC56CFE"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wps:txbx>
                        <wps:bodyPr rtlCol="0" anchor="t"/>
                      </wps:wsp>
                      <wps:wsp>
                        <wps:cNvPr id="89" name="Rectángulo 89"/>
                        <wps:cNvSpPr/>
                        <wps:spPr>
                          <a:xfrm>
                            <a:off x="5480947" y="587985"/>
                            <a:ext cx="1520577" cy="984444"/>
                          </a:xfrm>
                          <a:prstGeom prst="rect">
                            <a:avLst/>
                          </a:prstGeom>
                        </wps:spPr>
                        <wps:style>
                          <a:lnRef idx="2">
                            <a:schemeClr val="dk1"/>
                          </a:lnRef>
                          <a:fillRef idx="1">
                            <a:schemeClr val="lt1"/>
                          </a:fillRef>
                          <a:effectRef idx="0">
                            <a:schemeClr val="dk1"/>
                          </a:effectRef>
                          <a:fontRef idx="minor">
                            <a:schemeClr val="dk1"/>
                          </a:fontRef>
                        </wps:style>
                        <wps:txbx>
                          <w:txbxContent>
                            <w:p w14:paraId="2FF2F842" w14:textId="185FB44A"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Elaborar el estado de conservación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Conector angular 90"/>
                        <wps:cNvCnPr>
                          <a:stCxn id="130" idx="2"/>
                          <a:endCxn id="132" idx="0"/>
                        </wps:cNvCnPr>
                        <wps:spPr>
                          <a:xfrm rot="16200000" flipH="1">
                            <a:off x="6910571" y="5308923"/>
                            <a:ext cx="153720" cy="3158"/>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91" name="Decisión 91"/>
                        <wps:cNvSpPr/>
                        <wps:spPr>
                          <a:xfrm>
                            <a:off x="-3155" y="5910823"/>
                            <a:ext cx="1780134" cy="1307243"/>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172AC75B" w14:textId="6B19B81D" w:rsidR="00F05101" w:rsidRDefault="00F05101" w:rsidP="00F05101">
                              <w:pPr>
                                <w:pStyle w:val="NormalWeb"/>
                                <w:spacing w:before="0" w:beforeAutospacing="0" w:after="0" w:afterAutospacing="0"/>
                                <w:jc w:val="center"/>
                              </w:pPr>
                              <w:r>
                                <w:rPr>
                                  <w:rFonts w:asciiTheme="minorHAnsi" w:hAnsi="Calibri" w:cstheme="minorBidi"/>
                                  <w:color w:val="000000"/>
                                  <w:sz w:val="18"/>
                                  <w:szCs w:val="18"/>
                                </w:rPr>
                                <w:t xml:space="preserve"> ¿</w:t>
                              </w:r>
                              <w:r>
                                <w:rPr>
                                  <w:rFonts w:asciiTheme="minorHAnsi" w:hAnsi="Calibri" w:cstheme="minorBidi"/>
                                  <w:color w:val="000000"/>
                                  <w:sz w:val="18"/>
                                  <w:szCs w:val="18"/>
                                  <w:lang w:val="es-CO"/>
                                </w:rPr>
                                <w:t>Se</w:t>
                              </w:r>
                              <w:r w:rsidR="00BB24C1">
                                <w:rPr>
                                  <w:rFonts w:asciiTheme="minorHAnsi" w:hAnsi="Calibri" w:cstheme="minorBidi"/>
                                  <w:color w:val="000000"/>
                                  <w:sz w:val="18"/>
                                  <w:szCs w:val="18"/>
                                  <w:lang w:val="es-CO"/>
                                </w:rPr>
                                <w:t xml:space="preserve"> </w:t>
                              </w:r>
                              <w:r>
                                <w:rPr>
                                  <w:rFonts w:asciiTheme="minorHAnsi" w:hAnsi="Calibri" w:cstheme="minorBidi"/>
                                  <w:color w:val="000000"/>
                                  <w:sz w:val="18"/>
                                  <w:szCs w:val="18"/>
                                  <w:lang w:val="es-CO"/>
                                </w:rPr>
                                <w:t>va a solicitar prórroga?</w:t>
                              </w:r>
                            </w:p>
                          </w:txbxContent>
                        </wps:txbx>
                        <wps:bodyPr rtlCol="0" anchor="ctr"/>
                      </wps:wsp>
                      <wps:wsp>
                        <wps:cNvPr id="92" name="Conector 92"/>
                        <wps:cNvSpPr/>
                        <wps:spPr>
                          <a:xfrm>
                            <a:off x="40216" y="9504329"/>
                            <a:ext cx="529456" cy="457408"/>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5F2EBD8E"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wps:txbx>
                        <wps:bodyPr rtlCol="0" anchor="t"/>
                      </wps:wsp>
                      <wps:wsp>
                        <wps:cNvPr id="93" name="Conector 93"/>
                        <wps:cNvSpPr/>
                        <wps:spPr>
                          <a:xfrm>
                            <a:off x="1342232" y="8415588"/>
                            <a:ext cx="614795" cy="46856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1F2AE613"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wps:txbx>
                        <wps:bodyPr rtlCol="0" anchor="t"/>
                      </wps:wsp>
                      <wps:wsp>
                        <wps:cNvPr id="94" name="Conector angular 94"/>
                        <wps:cNvCnPr>
                          <a:stCxn id="74" idx="3"/>
                          <a:endCxn id="89" idx="1"/>
                        </wps:cNvCnPr>
                        <wps:spPr>
                          <a:xfrm>
                            <a:off x="5187916" y="1077842"/>
                            <a:ext cx="293032" cy="2365"/>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95" name="Conector angular 95"/>
                        <wps:cNvCnPr>
                          <a:stCxn id="89" idx="2"/>
                          <a:endCxn id="76" idx="3"/>
                        </wps:cNvCnPr>
                        <wps:spPr>
                          <a:xfrm rot="5400000">
                            <a:off x="3586518" y="-379652"/>
                            <a:ext cx="702637" cy="4606801"/>
                          </a:xfrm>
                          <a:prstGeom prst="bentConnector2">
                            <a:avLst/>
                          </a:prstGeom>
                          <a:ln>
                            <a:tailEnd type="triangle"/>
                          </a:ln>
                        </wps:spPr>
                        <wps:style>
                          <a:lnRef idx="2">
                            <a:schemeClr val="dk1"/>
                          </a:lnRef>
                          <a:fillRef idx="1">
                            <a:schemeClr val="lt1"/>
                          </a:fillRef>
                          <a:effectRef idx="0">
                            <a:schemeClr val="dk1"/>
                          </a:effectRef>
                          <a:fontRef idx="minor">
                            <a:schemeClr val="dk1"/>
                          </a:fontRef>
                        </wps:style>
                        <wps:bodyPr/>
                      </wps:wsp>
                      <wps:wsp>
                        <wps:cNvPr id="96" name="Rectángulo 96"/>
                        <wps:cNvSpPr/>
                        <wps:spPr>
                          <a:xfrm>
                            <a:off x="132235" y="7406636"/>
                            <a:ext cx="1517923" cy="950488"/>
                          </a:xfrm>
                          <a:prstGeom prst="rect">
                            <a:avLst/>
                          </a:prstGeom>
                        </wps:spPr>
                        <wps:style>
                          <a:lnRef idx="2">
                            <a:schemeClr val="dk1"/>
                          </a:lnRef>
                          <a:fillRef idx="1">
                            <a:schemeClr val="lt1"/>
                          </a:fillRef>
                          <a:effectRef idx="0">
                            <a:schemeClr val="dk1"/>
                          </a:effectRef>
                          <a:fontRef idx="minor">
                            <a:schemeClr val="dk1"/>
                          </a:fontRef>
                        </wps:style>
                        <wps:txbx>
                          <w:txbxContent>
                            <w:p w14:paraId="4BC9398C"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Solicitar la prórroga al propietario del bien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Decisión 97"/>
                        <wps:cNvSpPr/>
                        <wps:spPr>
                          <a:xfrm>
                            <a:off x="-141973" y="8565308"/>
                            <a:ext cx="2070423" cy="1128292"/>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01B1971D" w14:textId="77777777" w:rsidR="00F05101" w:rsidRDefault="00F05101" w:rsidP="00F05101">
                              <w:pPr>
                                <w:pStyle w:val="NormalWeb"/>
                                <w:spacing w:before="0" w:beforeAutospacing="0" w:after="0" w:afterAutospacing="0"/>
                                <w:jc w:val="center"/>
                              </w:pPr>
                              <w:r>
                                <w:rPr>
                                  <w:rFonts w:asciiTheme="minorHAnsi" w:hAnsi="Calibri" w:cstheme="minorBidi"/>
                                  <w:color w:val="000000"/>
                                  <w:sz w:val="18"/>
                                  <w:szCs w:val="18"/>
                                </w:rPr>
                                <w:t xml:space="preserve"> ¿Es aceptada la </w:t>
                              </w:r>
                              <w:r>
                                <w:rPr>
                                  <w:rFonts w:asciiTheme="minorHAnsi" w:hAnsi="Calibri" w:cstheme="minorBidi"/>
                                  <w:color w:val="000000"/>
                                  <w:sz w:val="18"/>
                                  <w:szCs w:val="18"/>
                                  <w:lang w:val="es-CO"/>
                                </w:rPr>
                                <w:t>prórroga?</w:t>
                              </w:r>
                            </w:p>
                          </w:txbxContent>
                        </wps:txbx>
                        <wps:bodyPr rtlCol="0" anchor="ctr"/>
                      </wps:wsp>
                      <wps:wsp>
                        <wps:cNvPr id="98" name="Conector angular 98"/>
                        <wps:cNvCnPr>
                          <a:stCxn id="96" idx="2"/>
                          <a:endCxn id="97" idx="0"/>
                        </wps:cNvCnPr>
                        <wps:spPr>
                          <a:xfrm rot="16200000" flipH="1">
                            <a:off x="788125" y="8460195"/>
                            <a:ext cx="208184" cy="2043"/>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99" name="Rectángulo 99"/>
                        <wps:cNvSpPr/>
                        <wps:spPr>
                          <a:xfrm>
                            <a:off x="51612" y="10009912"/>
                            <a:ext cx="1676866" cy="1006095"/>
                          </a:xfrm>
                          <a:prstGeom prst="rect">
                            <a:avLst/>
                          </a:prstGeom>
                        </wps:spPr>
                        <wps:style>
                          <a:lnRef idx="2">
                            <a:schemeClr val="dk1"/>
                          </a:lnRef>
                          <a:fillRef idx="1">
                            <a:schemeClr val="lt1"/>
                          </a:fillRef>
                          <a:effectRef idx="0">
                            <a:schemeClr val="dk1"/>
                          </a:effectRef>
                          <a:fontRef idx="minor">
                            <a:schemeClr val="dk1"/>
                          </a:fontRef>
                        </wps:style>
                        <wps:txbx>
                          <w:txbxContent>
                            <w:p w14:paraId="14FEF28E" w14:textId="77777777" w:rsidR="00F05101" w:rsidRDefault="00F05101" w:rsidP="00F05101">
                              <w:pPr>
                                <w:pStyle w:val="NormalWeb"/>
                                <w:spacing w:before="0" w:beforeAutospacing="0" w:after="0" w:afterAutospacing="0"/>
                              </w:pPr>
                              <w:r>
                                <w:rPr>
                                  <w:rFonts w:asciiTheme="minorHAnsi" w:hAnsi="Calibri" w:cstheme="minorBidi"/>
                                  <w:color w:val="000000" w:themeColor="dark1"/>
                                  <w:sz w:val="18"/>
                                  <w:szCs w:val="18"/>
                                  <w:lang w:val="es-CO"/>
                                </w:rPr>
                                <w:t xml:space="preserve">Informar al proceso de Administración de Bienes e Infraestructura la ampliación de tiempos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Conector angular 100"/>
                        <wps:cNvCnPr>
                          <a:stCxn id="97" idx="2"/>
                          <a:endCxn id="99" idx="0"/>
                        </wps:cNvCnPr>
                        <wps:spPr>
                          <a:xfrm rot="5400000">
                            <a:off x="733486" y="9850159"/>
                            <a:ext cx="316313" cy="3194"/>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01" name="Conector angular 101"/>
                        <wps:cNvCnPr>
                          <a:stCxn id="99" idx="1"/>
                          <a:endCxn id="76" idx="1"/>
                        </wps:cNvCnPr>
                        <wps:spPr>
                          <a:xfrm rot="10800000" flipH="1">
                            <a:off x="51611" y="2275068"/>
                            <a:ext cx="64901" cy="8237893"/>
                          </a:xfrm>
                          <a:prstGeom prst="bentConnector3">
                            <a:avLst>
                              <a:gd name="adj1" fmla="val -394880"/>
                            </a:avLst>
                          </a:prstGeom>
                          <a:ln>
                            <a:tailEnd type="triangle"/>
                          </a:ln>
                        </wps:spPr>
                        <wps:style>
                          <a:lnRef idx="2">
                            <a:schemeClr val="dk1"/>
                          </a:lnRef>
                          <a:fillRef idx="1">
                            <a:schemeClr val="lt1"/>
                          </a:fillRef>
                          <a:effectRef idx="0">
                            <a:schemeClr val="dk1"/>
                          </a:effectRef>
                          <a:fontRef idx="minor">
                            <a:schemeClr val="dk1"/>
                          </a:fontRef>
                        </wps:style>
                        <wps:bodyPr/>
                      </wps:wsp>
                      <wps:wsp>
                        <wps:cNvPr id="102" name="Rectángulo 102"/>
                        <wps:cNvSpPr/>
                        <wps:spPr>
                          <a:xfrm>
                            <a:off x="2190403" y="6080875"/>
                            <a:ext cx="1517922" cy="957565"/>
                          </a:xfrm>
                          <a:prstGeom prst="rect">
                            <a:avLst/>
                          </a:prstGeom>
                        </wps:spPr>
                        <wps:style>
                          <a:lnRef idx="2">
                            <a:schemeClr val="dk1"/>
                          </a:lnRef>
                          <a:fillRef idx="1">
                            <a:schemeClr val="lt1"/>
                          </a:fillRef>
                          <a:effectRef idx="0">
                            <a:schemeClr val="dk1"/>
                          </a:effectRef>
                          <a:fontRef idx="minor">
                            <a:schemeClr val="dk1"/>
                          </a:fontRef>
                        </wps:style>
                        <wps:txbx>
                          <w:txbxContent>
                            <w:p w14:paraId="13ABDBDA" w14:textId="460F74A2"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Generar acta de devolución y gestionar la entrega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Conector 103"/>
                        <wps:cNvSpPr/>
                        <wps:spPr>
                          <a:xfrm>
                            <a:off x="3481448" y="2938964"/>
                            <a:ext cx="623905" cy="450639"/>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431DEF65"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wps:txbx>
                        <wps:bodyPr rtlCol="0" anchor="t"/>
                      </wps:wsp>
                      <wps:wsp>
                        <wps:cNvPr id="104" name="Conector angular 104"/>
                        <wps:cNvCnPr>
                          <a:stCxn id="91" idx="3"/>
                          <a:endCxn id="102" idx="1"/>
                        </wps:cNvCnPr>
                        <wps:spPr>
                          <a:xfrm flipV="1">
                            <a:off x="1776979" y="6559658"/>
                            <a:ext cx="413424" cy="4787"/>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05" name="Rectángulo 105"/>
                        <wps:cNvSpPr/>
                        <wps:spPr>
                          <a:xfrm>
                            <a:off x="2186997" y="7254464"/>
                            <a:ext cx="1517922" cy="957566"/>
                          </a:xfrm>
                          <a:prstGeom prst="rect">
                            <a:avLst/>
                          </a:prstGeom>
                        </wps:spPr>
                        <wps:style>
                          <a:lnRef idx="2">
                            <a:schemeClr val="dk1"/>
                          </a:lnRef>
                          <a:fillRef idx="1">
                            <a:schemeClr val="lt1"/>
                          </a:fillRef>
                          <a:effectRef idx="0">
                            <a:schemeClr val="dk1"/>
                          </a:effectRef>
                          <a:fontRef idx="minor">
                            <a:schemeClr val="dk1"/>
                          </a:fontRef>
                        </wps:style>
                        <wps:txbx>
                          <w:txbxContent>
                            <w:p w14:paraId="6E75CE2E" w14:textId="73BF2E3A"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Informar al proceso de Administración de Bienes e Infraestructura la salida de la pieza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ectángulo 106"/>
                        <wps:cNvSpPr/>
                        <wps:spPr>
                          <a:xfrm>
                            <a:off x="2197701" y="8432120"/>
                            <a:ext cx="1517922" cy="957565"/>
                          </a:xfrm>
                          <a:prstGeom prst="rect">
                            <a:avLst/>
                          </a:prstGeom>
                        </wps:spPr>
                        <wps:style>
                          <a:lnRef idx="2">
                            <a:schemeClr val="dk1"/>
                          </a:lnRef>
                          <a:fillRef idx="1">
                            <a:schemeClr val="lt1"/>
                          </a:fillRef>
                          <a:effectRef idx="0">
                            <a:schemeClr val="dk1"/>
                          </a:effectRef>
                          <a:fontRef idx="minor">
                            <a:schemeClr val="dk1"/>
                          </a:fontRef>
                        </wps:style>
                        <wps:txbx>
                          <w:txbxContent>
                            <w:p w14:paraId="3873A868" w14:textId="7E2DE9C4"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Entregar el bien a su propietario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Conector angular 107"/>
                        <wps:cNvCnPr>
                          <a:stCxn id="97" idx="3"/>
                          <a:endCxn id="102" idx="1"/>
                        </wps:cNvCnPr>
                        <wps:spPr>
                          <a:xfrm flipV="1">
                            <a:off x="1928450" y="6559658"/>
                            <a:ext cx="261953" cy="2569796"/>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08" name="Conector angular 108"/>
                        <wps:cNvCnPr>
                          <a:stCxn id="102" idx="2"/>
                          <a:endCxn id="105" idx="0"/>
                        </wps:cNvCnPr>
                        <wps:spPr>
                          <a:xfrm rot="5400000">
                            <a:off x="2839650" y="7144748"/>
                            <a:ext cx="216024" cy="3406"/>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09" name="Conector angular 109"/>
                        <wps:cNvCnPr>
                          <a:stCxn id="105" idx="2"/>
                          <a:endCxn id="106" idx="0"/>
                        </wps:cNvCnPr>
                        <wps:spPr>
                          <a:xfrm rot="16200000" flipH="1">
                            <a:off x="2841266" y="8316722"/>
                            <a:ext cx="220090" cy="10704"/>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10" name="Conector angular 110"/>
                        <wps:cNvCnPr>
                          <a:stCxn id="106" idx="3"/>
                          <a:endCxn id="86" idx="2"/>
                        </wps:cNvCnPr>
                        <wps:spPr>
                          <a:xfrm>
                            <a:off x="3715623" y="8910903"/>
                            <a:ext cx="705790" cy="732"/>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11" name="Conector angular 111"/>
                        <wps:cNvCnPr>
                          <a:stCxn id="75" idx="2"/>
                          <a:endCxn id="114" idx="1"/>
                        </wps:cNvCnPr>
                        <wps:spPr>
                          <a:xfrm rot="16200000" flipH="1">
                            <a:off x="3164859" y="3982113"/>
                            <a:ext cx="741549" cy="1177448"/>
                          </a:xfrm>
                          <a:prstGeom prst="bentConnector2">
                            <a:avLst/>
                          </a:prstGeom>
                          <a:ln>
                            <a:tailEnd type="triangle"/>
                          </a:ln>
                        </wps:spPr>
                        <wps:style>
                          <a:lnRef idx="2">
                            <a:schemeClr val="dk1"/>
                          </a:lnRef>
                          <a:fillRef idx="1">
                            <a:schemeClr val="lt1"/>
                          </a:fillRef>
                          <a:effectRef idx="0">
                            <a:schemeClr val="dk1"/>
                          </a:effectRef>
                          <a:fontRef idx="minor">
                            <a:schemeClr val="dk1"/>
                          </a:fontRef>
                        </wps:style>
                        <wps:bodyPr/>
                      </wps:wsp>
                      <wps:wsp>
                        <wps:cNvPr id="112" name="Conector 112"/>
                        <wps:cNvSpPr/>
                        <wps:spPr>
                          <a:xfrm>
                            <a:off x="3028332" y="4143798"/>
                            <a:ext cx="623196" cy="45841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4810749F"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wps:txbx>
                        <wps:bodyPr rtlCol="0" anchor="t"/>
                      </wps:wsp>
                      <wps:wsp>
                        <wps:cNvPr id="113" name="Conector angular 113"/>
                        <wps:cNvCnPr>
                          <a:stCxn id="75" idx="3"/>
                          <a:endCxn id="120" idx="1"/>
                        </wps:cNvCnPr>
                        <wps:spPr>
                          <a:xfrm flipV="1">
                            <a:off x="3812877" y="3583263"/>
                            <a:ext cx="201483" cy="4655"/>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14" name="Rectángulo 114"/>
                        <wps:cNvSpPr/>
                        <wps:spPr>
                          <a:xfrm>
                            <a:off x="4124358" y="4427410"/>
                            <a:ext cx="1517923" cy="1028405"/>
                          </a:xfrm>
                          <a:prstGeom prst="rect">
                            <a:avLst/>
                          </a:prstGeom>
                        </wps:spPr>
                        <wps:style>
                          <a:lnRef idx="2">
                            <a:schemeClr val="dk1"/>
                          </a:lnRef>
                          <a:fillRef idx="1">
                            <a:schemeClr val="lt1"/>
                          </a:fillRef>
                          <a:effectRef idx="0">
                            <a:schemeClr val="dk1"/>
                          </a:effectRef>
                          <a:fontRef idx="minor">
                            <a:schemeClr val="dk1"/>
                          </a:fontRef>
                        </wps:style>
                        <wps:txbx>
                          <w:txbxContent>
                            <w:p w14:paraId="3A56E59B" w14:textId="730DB4DC"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Registrar el movimiento en el aplicativo Colecciones Colombianas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Decisión 115"/>
                        <wps:cNvSpPr/>
                        <wps:spPr>
                          <a:xfrm>
                            <a:off x="0" y="2941260"/>
                            <a:ext cx="1753240" cy="1291361"/>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32B35017" w14:textId="77777777" w:rsidR="00F05101" w:rsidRPr="00A2327D" w:rsidRDefault="00F05101" w:rsidP="00F05101">
                              <w:pPr>
                                <w:pStyle w:val="NormalWeb"/>
                                <w:spacing w:before="0" w:beforeAutospacing="0" w:after="0" w:afterAutospacing="0"/>
                                <w:jc w:val="center"/>
                                <w:rPr>
                                  <w:sz w:val="16"/>
                                  <w:szCs w:val="16"/>
                                </w:rPr>
                              </w:pPr>
                              <w:r>
                                <w:rPr>
                                  <w:rFonts w:asciiTheme="minorHAnsi" w:hAnsi="Calibri" w:cstheme="minorBidi"/>
                                  <w:color w:val="000000"/>
                                  <w:sz w:val="18"/>
                                  <w:szCs w:val="18"/>
                                </w:rPr>
                                <w:t xml:space="preserve"> </w:t>
                              </w:r>
                              <w:r w:rsidRPr="00A2327D">
                                <w:rPr>
                                  <w:rFonts w:asciiTheme="minorHAnsi" w:hAnsi="Calibri" w:cstheme="minorBidi"/>
                                  <w:color w:val="000000"/>
                                  <w:sz w:val="16"/>
                                  <w:szCs w:val="16"/>
                                </w:rPr>
                                <w:t>¿El bien es propiedad del IDPC?</w:t>
                              </w:r>
                            </w:p>
                          </w:txbxContent>
                        </wps:txbx>
                        <wps:bodyPr rtlCol="0" anchor="ctr"/>
                      </wps:wsp>
                      <wps:wsp>
                        <wps:cNvPr id="116" name="Conector 116"/>
                        <wps:cNvSpPr/>
                        <wps:spPr>
                          <a:xfrm>
                            <a:off x="-88884" y="4009469"/>
                            <a:ext cx="637158" cy="45608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24144199"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wps:txbx>
                        <wps:bodyPr rtlCol="0" anchor="t"/>
                      </wps:wsp>
                      <wps:wsp>
                        <wps:cNvPr id="117" name="Conector 117"/>
                        <wps:cNvSpPr/>
                        <wps:spPr>
                          <a:xfrm>
                            <a:off x="1460469" y="2834970"/>
                            <a:ext cx="574461" cy="44617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382549BF"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wps:txbx>
                        <wps:bodyPr rtlCol="0" anchor="t"/>
                      </wps:wsp>
                      <wps:wsp>
                        <wps:cNvPr id="118" name="Conector angular 118"/>
                        <wps:cNvCnPr>
                          <a:stCxn id="87" idx="3"/>
                          <a:endCxn id="75" idx="1"/>
                        </wps:cNvCnPr>
                        <wps:spPr>
                          <a:xfrm flipV="1">
                            <a:off x="1755624" y="3587918"/>
                            <a:ext cx="325317" cy="1449037"/>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19" name="Conector angular 119"/>
                        <wps:cNvCnPr>
                          <a:stCxn id="76" idx="2"/>
                          <a:endCxn id="115" idx="0"/>
                        </wps:cNvCnPr>
                        <wps:spPr>
                          <a:xfrm rot="16200000" flipH="1">
                            <a:off x="785930" y="2850568"/>
                            <a:ext cx="180236" cy="1146"/>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20" name="Decisión 120"/>
                        <wps:cNvSpPr/>
                        <wps:spPr>
                          <a:xfrm>
                            <a:off x="4014360" y="2972188"/>
                            <a:ext cx="1730615" cy="122215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098B02F3" w14:textId="4E130E0D" w:rsidR="00F05101" w:rsidRDefault="00F05101" w:rsidP="00F05101">
                              <w:pPr>
                                <w:pStyle w:val="NormalWeb"/>
                                <w:spacing w:before="0" w:beforeAutospacing="0" w:after="0" w:afterAutospacing="0"/>
                                <w:jc w:val="center"/>
                              </w:pPr>
                              <w:r w:rsidRPr="00A2327D">
                                <w:rPr>
                                  <w:rFonts w:asciiTheme="minorHAnsi" w:hAnsi="Calibri" w:cstheme="minorBidi"/>
                                  <w:color w:val="000000"/>
                                  <w:sz w:val="16"/>
                                  <w:szCs w:val="16"/>
                                </w:rPr>
                                <w:t xml:space="preserve"> ¿Es en calidad de préstamo</w:t>
                              </w:r>
                              <w:r>
                                <w:rPr>
                                  <w:rFonts w:asciiTheme="minorHAnsi" w:hAnsi="Calibri" w:cstheme="minorBidi"/>
                                  <w:color w:val="000000"/>
                                  <w:sz w:val="18"/>
                                  <w:szCs w:val="18"/>
                                </w:rPr>
                                <w:t>?</w:t>
                              </w:r>
                            </w:p>
                          </w:txbxContent>
                        </wps:txbx>
                        <wps:bodyPr rtlCol="0" anchor="ctr"/>
                      </wps:wsp>
                      <wps:wsp>
                        <wps:cNvPr id="121" name="Conector angular 121"/>
                        <wps:cNvCnPr>
                          <a:stCxn id="120" idx="2"/>
                          <a:endCxn id="114" idx="0"/>
                        </wps:cNvCnPr>
                        <wps:spPr>
                          <a:xfrm rot="16200000" flipH="1">
                            <a:off x="4764958" y="4309047"/>
                            <a:ext cx="233073" cy="3652"/>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22" name="Conector angular 122"/>
                        <wps:cNvCnPr>
                          <a:stCxn id="120" idx="3"/>
                          <a:endCxn id="129" idx="1"/>
                        </wps:cNvCnPr>
                        <wps:spPr>
                          <a:xfrm>
                            <a:off x="5744975" y="3583263"/>
                            <a:ext cx="481365" cy="1973"/>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23" name="Conector 123"/>
                        <wps:cNvSpPr/>
                        <wps:spPr>
                          <a:xfrm>
                            <a:off x="5593326" y="2999726"/>
                            <a:ext cx="511464" cy="45278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34FCE098"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wps:txbx>
                        <wps:bodyPr rtlCol="0" anchor="t"/>
                      </wps:wsp>
                      <wps:wsp>
                        <wps:cNvPr id="124" name="Conector 124"/>
                        <wps:cNvSpPr/>
                        <wps:spPr>
                          <a:xfrm>
                            <a:off x="5244419" y="3894059"/>
                            <a:ext cx="598088" cy="46055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64410986"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wps:txbx>
                        <wps:bodyPr rtlCol="0" anchor="t"/>
                      </wps:wsp>
                      <wps:wsp>
                        <wps:cNvPr id="125" name="Rectángulo 125"/>
                        <wps:cNvSpPr/>
                        <wps:spPr>
                          <a:xfrm>
                            <a:off x="4126185" y="5622124"/>
                            <a:ext cx="1520576" cy="1030305"/>
                          </a:xfrm>
                          <a:prstGeom prst="rect">
                            <a:avLst/>
                          </a:prstGeom>
                        </wps:spPr>
                        <wps:style>
                          <a:lnRef idx="2">
                            <a:schemeClr val="dk1"/>
                          </a:lnRef>
                          <a:fillRef idx="1">
                            <a:schemeClr val="lt1"/>
                          </a:fillRef>
                          <a:effectRef idx="0">
                            <a:schemeClr val="dk1"/>
                          </a:effectRef>
                          <a:fontRef idx="minor">
                            <a:schemeClr val="dk1"/>
                          </a:fontRef>
                        </wps:style>
                        <wps:txbx>
                          <w:txbxContent>
                            <w:p w14:paraId="2E173F82" w14:textId="7B6D7663"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Trasladar el bien a su nueva ubicación e informar a proceso de Administración de Bienes e infraestructura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Conector angular 126"/>
                        <wps:cNvCnPr>
                          <a:stCxn id="114" idx="2"/>
                          <a:endCxn id="125" idx="0"/>
                        </wps:cNvCnPr>
                        <wps:spPr>
                          <a:xfrm rot="16200000" flipH="1">
                            <a:off x="4801742" y="5537392"/>
                            <a:ext cx="166309" cy="3154"/>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27" name="Rectángulo 127"/>
                        <wps:cNvSpPr/>
                        <wps:spPr>
                          <a:xfrm>
                            <a:off x="4123806" y="6843428"/>
                            <a:ext cx="1520576" cy="984445"/>
                          </a:xfrm>
                          <a:prstGeom prst="rect">
                            <a:avLst/>
                          </a:prstGeom>
                        </wps:spPr>
                        <wps:style>
                          <a:lnRef idx="2">
                            <a:schemeClr val="dk1"/>
                          </a:lnRef>
                          <a:fillRef idx="1">
                            <a:schemeClr val="lt1"/>
                          </a:fillRef>
                          <a:effectRef idx="0">
                            <a:schemeClr val="dk1"/>
                          </a:effectRef>
                          <a:fontRef idx="minor">
                            <a:schemeClr val="dk1"/>
                          </a:fontRef>
                        </wps:style>
                        <wps:txbx>
                          <w:txbxContent>
                            <w:p w14:paraId="4CEC324C" w14:textId="0FF40F65"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Elaborar el estado de conservación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 name="Conector angular 128"/>
                        <wps:cNvCnPr>
                          <a:stCxn id="125" idx="2"/>
                          <a:endCxn id="127" idx="0"/>
                        </wps:cNvCnPr>
                        <wps:spPr>
                          <a:xfrm rot="5400000">
                            <a:off x="4789784" y="6746739"/>
                            <a:ext cx="190999" cy="2380"/>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29" name="Rectángulo 129"/>
                        <wps:cNvSpPr/>
                        <wps:spPr>
                          <a:xfrm>
                            <a:off x="6226340" y="3091283"/>
                            <a:ext cx="1520576" cy="984445"/>
                          </a:xfrm>
                          <a:prstGeom prst="rect">
                            <a:avLst/>
                          </a:prstGeom>
                        </wps:spPr>
                        <wps:style>
                          <a:lnRef idx="2">
                            <a:schemeClr val="dk1"/>
                          </a:lnRef>
                          <a:fillRef idx="1">
                            <a:schemeClr val="lt1"/>
                          </a:fillRef>
                          <a:effectRef idx="0">
                            <a:schemeClr val="dk1"/>
                          </a:effectRef>
                          <a:fontRef idx="minor">
                            <a:schemeClr val="dk1"/>
                          </a:fontRef>
                        </wps:style>
                        <wps:txbx>
                          <w:txbxContent>
                            <w:p w14:paraId="1C525FCF" w14:textId="5948D250"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Elaborar el estado de conservación del bien que se traslada exteriormente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 name="Rectángulo 130"/>
                        <wps:cNvSpPr/>
                        <wps:spPr>
                          <a:xfrm>
                            <a:off x="6226890" y="4276078"/>
                            <a:ext cx="1517922" cy="957564"/>
                          </a:xfrm>
                          <a:prstGeom prst="rect">
                            <a:avLst/>
                          </a:prstGeom>
                        </wps:spPr>
                        <wps:style>
                          <a:lnRef idx="2">
                            <a:schemeClr val="dk1"/>
                          </a:lnRef>
                          <a:fillRef idx="1">
                            <a:schemeClr val="lt1"/>
                          </a:fillRef>
                          <a:effectRef idx="0">
                            <a:schemeClr val="dk1"/>
                          </a:effectRef>
                          <a:fontRef idx="minor">
                            <a:schemeClr val="dk1"/>
                          </a:fontRef>
                        </wps:style>
                        <wps:txbx>
                          <w:txbxContent>
                            <w:p w14:paraId="1F3245A5" w14:textId="4C0EE901"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Registrar el movimiento en el aplicativo Colecciones Colombianas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Conector angular 131"/>
                        <wps:cNvCnPr>
                          <a:stCxn id="129" idx="2"/>
                          <a:endCxn id="130" idx="0"/>
                        </wps:cNvCnPr>
                        <wps:spPr>
                          <a:xfrm rot="5400000">
                            <a:off x="6886066" y="4175515"/>
                            <a:ext cx="200350" cy="777"/>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32" name="Rectángulo 132"/>
                        <wps:cNvSpPr/>
                        <wps:spPr>
                          <a:xfrm>
                            <a:off x="6228721" y="5387362"/>
                            <a:ext cx="1520576" cy="984445"/>
                          </a:xfrm>
                          <a:prstGeom prst="rect">
                            <a:avLst/>
                          </a:prstGeom>
                        </wps:spPr>
                        <wps:style>
                          <a:lnRef idx="2">
                            <a:schemeClr val="dk1"/>
                          </a:lnRef>
                          <a:fillRef idx="1">
                            <a:schemeClr val="lt1"/>
                          </a:fillRef>
                          <a:effectRef idx="0">
                            <a:schemeClr val="dk1"/>
                          </a:effectRef>
                          <a:fontRef idx="minor">
                            <a:schemeClr val="dk1"/>
                          </a:fontRef>
                        </wps:style>
                        <wps:txbx>
                          <w:txbxContent>
                            <w:p w14:paraId="66A67C51" w14:textId="361DC903"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Entregar el bien e informar a proceso de Administración de Bienes e infraestructura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 name="Conector angular 133"/>
                        <wps:cNvCnPr>
                          <a:stCxn id="127" idx="2"/>
                          <a:endCxn id="86" idx="0"/>
                        </wps:cNvCnPr>
                        <wps:spPr>
                          <a:xfrm rot="5400000">
                            <a:off x="4448606" y="8260122"/>
                            <a:ext cx="867737" cy="3241"/>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34" name="Rectángulo 134"/>
                        <wps:cNvSpPr/>
                        <wps:spPr>
                          <a:xfrm>
                            <a:off x="6231844" y="6572931"/>
                            <a:ext cx="1515937" cy="989182"/>
                          </a:xfrm>
                          <a:prstGeom prst="rect">
                            <a:avLst/>
                          </a:prstGeom>
                        </wps:spPr>
                        <wps:style>
                          <a:lnRef idx="2">
                            <a:schemeClr val="dk1"/>
                          </a:lnRef>
                          <a:fillRef idx="1">
                            <a:schemeClr val="lt1"/>
                          </a:fillRef>
                          <a:effectRef idx="0">
                            <a:schemeClr val="dk1"/>
                          </a:effectRef>
                          <a:fontRef idx="minor">
                            <a:schemeClr val="dk1"/>
                          </a:fontRef>
                        </wps:style>
                        <wps:txbx>
                          <w:txbxContent>
                            <w:p w14:paraId="1BFC242B" w14:textId="57461B56" w:rsidR="00F05101" w:rsidRDefault="00F05101" w:rsidP="00F05101">
                              <w:pPr>
                                <w:pStyle w:val="NormalWeb"/>
                                <w:spacing w:before="0" w:beforeAutospacing="0" w:after="0" w:afterAutospacing="0"/>
                              </w:pPr>
                              <w:r>
                                <w:rPr>
                                  <w:rFonts w:asciiTheme="minorHAnsi" w:hAnsi="Calibri" w:cstheme="minorBidi"/>
                                  <w:color w:val="000000"/>
                                  <w:sz w:val="18"/>
                                  <w:szCs w:val="18"/>
                                  <w:lang w:val="es-ES"/>
                                </w:rPr>
                                <w:t xml:space="preserve">Recibir los bienes en las instalaciones del museo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Conector angular 135"/>
                        <wps:cNvCnPr>
                          <a:stCxn id="132" idx="2"/>
                          <a:endCxn id="134" idx="0"/>
                        </wps:cNvCnPr>
                        <wps:spPr>
                          <a:xfrm rot="16200000" flipH="1">
                            <a:off x="6888851" y="6471966"/>
                            <a:ext cx="201124" cy="804"/>
                          </a:xfrm>
                          <a:prstGeom prst="bentConnector3">
                            <a:avLst>
                              <a:gd name="adj1" fmla="val 50000"/>
                            </a:avLst>
                          </a:prstGeom>
                          <a:ln>
                            <a:tailEnd type="triangle"/>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098603" id="Grupo 236" o:spid="_x0000_s1026" alt="Diagrama de Flujo&#10;&#10;Diagrama que presenta gráficamente las actividades descritas en el numeral 5. Contenido." style="position:absolute;left:0;text-align:left;margin-left:-42.5pt;margin-top:-17.2pt;width:554.25pt;height:683.25pt;z-index:251659264;mso-position-horizontal-relative:margin;mso-width-relative:margin;mso-height-relative:margin" coordorigin="-1419,-363" coordsize="78912,110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">
                <v:oval id="Elipse 70" o:spid="_x0000_s1027" style="position:absolute;left:2536;top:-363;width:8965;height:4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" fillcolor="white [3201]" strokecolor="black [3200]" strokeweight="2pt">
                  <v:textbox>
                    <w:txbxContent>
                      <w:p w14:paraId="6E3EF21F" w14:textId="77777777" w:rsidR="00F05101" w:rsidRDefault="00F05101" w:rsidP="00F05101">
                        <w:pPr>
                          <w:pStyle w:val="NormalWeb"/>
                          <w:spacing w:before="0" w:beforeAutospacing="0" w:after="0" w:afterAutospacing="0"/>
                          <w:jc w:val="center"/>
                        </w:pPr>
                        <w:r>
                          <w:rPr>
                            <w:rFonts w:asciiTheme="minorHAnsi" w:hAnsi="Calibri" w:cstheme="minorBidi"/>
                            <w:color w:val="000000"/>
                            <w:sz w:val="18"/>
                            <w:szCs w:val="18"/>
                          </w:rPr>
                          <w:t xml:space="preserve">Inicio </w:t>
                        </w:r>
                      </w:p>
                    </w:txbxContent>
                  </v:textbox>
                </v:oval>
                <v:rect id="Rectángulo 71" o:spid="_x0000_s1028" style="position:absolute;left:-1419;top:5943;width:17084;height: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" fillcolor="white [3201]" strokecolor="black [3200]" strokeweight="2pt">
                  <v:textbox>
                    <w:txbxContent>
                      <w:p w14:paraId="7FDB753C" w14:textId="5531289F" w:rsidR="00F05101" w:rsidRDefault="00F05101" w:rsidP="00F05101">
                        <w:pPr>
                          <w:pStyle w:val="NormalWeb"/>
                          <w:spacing w:before="0" w:beforeAutospacing="0" w:after="0" w:afterAutospacing="0"/>
                        </w:pPr>
                        <w:r>
                          <w:rPr>
                            <w:rFonts w:asciiTheme="minorHAnsi" w:hAnsi="Calibri" w:cstheme="minorBidi"/>
                            <w:color w:val="000000"/>
                            <w:sz w:val="18"/>
                            <w:szCs w:val="18"/>
                            <w:lang w:val="es-ES"/>
                          </w:rPr>
                          <w:t>Registrar la información de los bienes al programa de</w:t>
                        </w:r>
                      </w:p>
                      <w:p w14:paraId="212D873E"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lang w:val="es-ES"/>
                          </w:rPr>
                          <w:t>Colecciones Colombianas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2" o:spid="_x0000_s1029" type="#_x0000_t34" style="position:absolute;left:6216;top:5037;width:1709;height:1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" filled="t" fillcolor="white [3201]" strokecolor="black [3200]" strokeweight="2pt">
                  <v:stroke endarrow="block"/>
                </v:shape>
                <v:rect id="Rectángulo 73" o:spid="_x0000_s1030" style="position:absolute;left:18531;top:5904;width:15923;height:9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" fillcolor="white [3201]" strokecolor="black [3200]" strokeweight="2pt">
                  <v:textbox>
                    <w:txbxContent>
                      <w:p w14:paraId="6AAA2685" w14:textId="3540D972" w:rsidR="00F05101" w:rsidRDefault="00F05101" w:rsidP="00F05101">
                        <w:pPr>
                          <w:pStyle w:val="NormalWeb"/>
                          <w:spacing w:before="0" w:beforeAutospacing="0" w:after="0" w:afterAutospacing="0"/>
                        </w:pPr>
                        <w:r>
                          <w:rPr>
                            <w:rFonts w:asciiTheme="minorHAnsi" w:hAnsi="Calibri" w:cstheme="minorBidi"/>
                            <w:color w:val="000000" w:themeColor="dark1"/>
                            <w:sz w:val="18"/>
                            <w:szCs w:val="18"/>
                            <w:lang w:val="es-ES"/>
                          </w:rPr>
                          <w:t>Informar el ingreso de los bienes al proceso de administración de bienes e infraestructura del IDPC</w:t>
                        </w:r>
                      </w:p>
                    </w:txbxContent>
                  </v:textbox>
                </v:rect>
                <v:rect id="Rectángulo 74" o:spid="_x0000_s1031" style="position:absolute;left:36719;top:5832;width:15160;height:9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" fillcolor="white [3201]" strokecolor="black [3200]" strokeweight="2pt">
                  <v:textbox>
                    <w:txbxContent>
                      <w:p w14:paraId="1C94A3B8" w14:textId="4CA78507" w:rsidR="00F05101" w:rsidRDefault="00F05101" w:rsidP="00F05101">
                        <w:pPr>
                          <w:pStyle w:val="NormalWeb"/>
                          <w:spacing w:before="0" w:beforeAutospacing="0" w:after="0" w:afterAutospacing="0"/>
                        </w:pPr>
                        <w:r>
                          <w:rPr>
                            <w:rFonts w:asciiTheme="minorHAnsi" w:hAnsi="Calibri" w:cstheme="minorBidi"/>
                            <w:color w:val="000000"/>
                            <w:sz w:val="18"/>
                            <w:szCs w:val="18"/>
                            <w:lang w:val="es-ES"/>
                          </w:rPr>
                          <w:t xml:space="preserve">Recibir los bienes </w:t>
                        </w:r>
                      </w:p>
                    </w:txbxContent>
                  </v:textbox>
                </v:rect>
                <v:shapetype id="_x0000_t110" coordsize="21600,21600" o:spt="110" path="m10800,l,10800,10800,21600,21600,10800xe">
                  <v:stroke joinstyle="miter"/>
                  <v:path gradientshapeok="t" o:connecttype="rect" textboxrect="5400,5400,16200,16200"/>
                </v:shapetype>
                <v:shape id="Decisión 75" o:spid="_x0000_s1032" type="#_x0000_t110" style="position:absolute;left:20809;top:29757;width:17319;height:1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" fillcolor="white [3201]" strokecolor="black [3200]" strokeweight="2pt">
                  <v:textbox>
                    <w:txbxContent>
                      <w:p w14:paraId="0D5996CC" w14:textId="502BF1E9" w:rsidR="00F05101" w:rsidRPr="00A2327D" w:rsidRDefault="00F05101" w:rsidP="00F05101">
                        <w:pPr>
                          <w:pStyle w:val="NormalWeb"/>
                          <w:spacing w:before="0" w:beforeAutospacing="0" w:after="0" w:afterAutospacing="0"/>
                          <w:jc w:val="center"/>
                          <w:rPr>
                            <w:sz w:val="16"/>
                            <w:szCs w:val="16"/>
                          </w:rPr>
                        </w:pPr>
                        <w:r w:rsidRPr="00A2327D">
                          <w:rPr>
                            <w:rFonts w:asciiTheme="minorHAnsi" w:hAnsi="Calibri" w:cstheme="minorBidi"/>
                            <w:color w:val="000000"/>
                            <w:sz w:val="16"/>
                            <w:szCs w:val="16"/>
                          </w:rPr>
                          <w:t>¿Es necesario moverlo?</w:t>
                        </w:r>
                      </w:p>
                    </w:txbxContent>
                  </v:textbox>
                </v:shape>
                <v:rect id="Rectángulo 76" o:spid="_x0000_s1033" style="position:absolute;left:1165;top:17891;width:15179;height:9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" fillcolor="white [3201]" strokecolor="black [3200]" strokeweight="2pt">
                  <v:textbox>
                    <w:txbxContent>
                      <w:p w14:paraId="40FAD87E" w14:textId="72D92017" w:rsidR="00F05101" w:rsidRDefault="00F05101" w:rsidP="00F05101">
                        <w:pPr>
                          <w:pStyle w:val="NormalWeb"/>
                          <w:spacing w:before="0" w:beforeAutospacing="0" w:after="0" w:afterAutospacing="0"/>
                        </w:pPr>
                        <w:r>
                          <w:rPr>
                            <w:rFonts w:asciiTheme="minorHAnsi" w:hAnsi="Calibri" w:cstheme="minorBidi"/>
                            <w:color w:val="000000"/>
                            <w:sz w:val="18"/>
                            <w:szCs w:val="18"/>
                            <w:lang w:val="es-ES"/>
                          </w:rPr>
                          <w:t>Identificar y establecer el destino de los bienes ingresado</w:t>
                        </w:r>
                      </w:p>
                    </w:txbxContent>
                  </v:textbox>
                </v:rect>
                <v:shape id="Conector angular 77" o:spid="_x0000_s1034" type="#_x0000_t34" style="position:absolute;left:7947;top:73102;width:1886;height: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" filled="t" fillcolor="white [3201]" strokecolor="black [3200]" strokeweight="2pt">
                  <v:stroke endarrow="block"/>
                </v:shape>
                <v:shape id="Conector angular 78" o:spid="_x0000_s1035" type="#_x0000_t34" style="position:absolute;left:15665;top:10789;width:2866;height: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" filled="t" fillcolor="white [3201]" strokecolor="black [3200]" strokeweight="2pt">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79" o:spid="_x0000_s1036" type="#_x0000_t120" style="position:absolute;left:516;top:55735;width:5623;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" fillcolor="white [3201]" strokecolor="black [3200]" strokeweight="2pt">
                  <v:textbox>
                    <w:txbxContent>
                      <w:p w14:paraId="72501F14"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v:textbox>
                </v:shape>
                <v:shape id="Conector angular 80" o:spid="_x0000_s1037" type="#_x0000_t34" style="position:absolute;left:7985;top:43107;width:1586;height: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" filled="t" fillcolor="white [3201]" strokecolor="black [3200]" strokeweight="2pt">
                  <v:stroke endarrow="block"/>
                </v:shape>
                <v:shape id="Conector 81" o:spid="_x0000_s1038" type="#_x0000_t120" style="position:absolute;left:11497;top:41877;width:6547;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" fillcolor="white [3201]" strokecolor="black [3200]" strokeweight="2pt">
                  <v:textbox>
                    <w:txbxContent>
                      <w:p w14:paraId="06C54325"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v:textbox>
                </v:shape>
                <v:shape id="Conector angular 82" o:spid="_x0000_s1039" type="#_x0000_t34" style="position:absolute;left:34454;top:10778;width:2265;height:1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" filled="t" fillcolor="white [3201]" strokecolor="black [3200]" strokeweight="2pt">
                  <v:stroke endarrow="block"/>
                </v:shape>
                <v:shape id="Conector 83" o:spid="_x0000_s1040" type="#_x0000_t120" style="position:absolute;left:13345;top:57526;width:6862;height:4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" fillcolor="white [3201]" strokecolor="black [3200]" strokeweight="2pt">
                  <v:textbox>
                    <w:txbxContent>
                      <w:p w14:paraId="58ADA61A"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v:textbox>
                </v:shape>
                <v:shape id="Conector angular 84" o:spid="_x0000_s1041" type="#_x0000_t34" style="position:absolute;left:17532;top:35869;width:3277;height: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" filled="t" fillcolor="white [3201]" strokecolor="black [3200]" strokeweight="2pt">
                  <v:stroke endarrow="block"/>
                </v:shape>
                <v:shape id="Conector angular 85" o:spid="_x0000_s1042" type="#_x0000_t34" style="position:absolute;left:7706;top:57944;width:2248;height: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" filled="t" fillcolor="white [3201]" strokecolor="black [3200]" strokeweight="2pt">
                  <v:stroke endarrow="block"/>
                </v:shape>
                <v:oval id="Elipse 86" o:spid="_x0000_s1043" style="position:absolute;left:44214;top:86956;width:918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" fillcolor="white [3201]" strokecolor="black [3200]" strokeweight="2pt">
                  <v:textbox>
                    <w:txbxContent>
                      <w:p w14:paraId="18CA0E1C" w14:textId="77777777" w:rsidR="00F05101" w:rsidRDefault="00F05101" w:rsidP="00F05101">
                        <w:pPr>
                          <w:pStyle w:val="NormalWeb"/>
                          <w:spacing w:before="0" w:beforeAutospacing="0" w:after="0" w:afterAutospacing="0"/>
                          <w:jc w:val="center"/>
                        </w:pPr>
                        <w:r>
                          <w:rPr>
                            <w:rFonts w:asciiTheme="minorHAnsi" w:hAnsi="Calibri" w:cstheme="minorBidi"/>
                            <w:color w:val="000000"/>
                            <w:sz w:val="18"/>
                            <w:szCs w:val="18"/>
                          </w:rPr>
                          <w:t>Fin</w:t>
                        </w:r>
                      </w:p>
                    </w:txbxContent>
                  </v:textbox>
                </v:oval>
                <v:shape id="Decisión 87" o:spid="_x0000_s1044" type="#_x0000_t110" style="position:absolute;left:23;top:43912;width:17533;height:12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" fillcolor="white [3201]" strokecolor="black [3200]" strokeweight="2pt">
                  <v:textbox>
                    <w:txbxContent>
                      <w:p w14:paraId="1A8C19C5" w14:textId="77777777" w:rsidR="00F05101" w:rsidRDefault="00F05101" w:rsidP="00F05101">
                        <w:pPr>
                          <w:pStyle w:val="NormalWeb"/>
                          <w:spacing w:before="0" w:beforeAutospacing="0" w:after="0" w:afterAutospacing="0"/>
                          <w:jc w:val="center"/>
                        </w:pPr>
                        <w:r>
                          <w:rPr>
                            <w:rFonts w:asciiTheme="minorHAnsi" w:hAnsi="Calibri" w:cstheme="minorBidi"/>
                            <w:color w:val="000000"/>
                            <w:sz w:val="18"/>
                            <w:szCs w:val="18"/>
                          </w:rPr>
                          <w:t xml:space="preserve"> ¿Se debe devolver el bien?</w:t>
                        </w:r>
                      </w:p>
                    </w:txbxContent>
                  </v:textbox>
                </v:shape>
                <v:shape id="Conector 88" o:spid="_x0000_s1045" type="#_x0000_t120" style="position:absolute;left:-247;top:68675;width:5081;height:4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" fillcolor="white [3201]" strokecolor="black [3200]" strokeweight="2pt">
                  <v:textbox>
                    <w:txbxContent>
                      <w:p w14:paraId="0BC56CFE"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v:textbox>
                </v:shape>
                <v:rect id="Rectángulo 89" o:spid="_x0000_s1046" style="position:absolute;left:54809;top:5879;width:15206;height: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" fillcolor="white [3201]" strokecolor="black [3200]" strokeweight="2pt">
                  <v:textbox>
                    <w:txbxContent>
                      <w:p w14:paraId="2FF2F842" w14:textId="185FB44A"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Elaborar el estado de conservación </w:t>
                        </w:r>
                      </w:p>
                    </w:txbxContent>
                  </v:textbox>
                </v:rect>
                <v:shape id="Conector angular 90" o:spid="_x0000_s1047" type="#_x0000_t34" style="position:absolute;left:69105;top:53089;width:1537;height: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" filled="t" fillcolor="white [3201]" strokecolor="black [3200]" strokeweight="2pt">
                  <v:stroke endarrow="block"/>
                </v:shape>
                <v:shape id="Decisión 91" o:spid="_x0000_s1048" type="#_x0000_t110" style="position:absolute;left:-31;top:59108;width:17800;height:13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" fillcolor="white [3201]" strokecolor="black [3200]" strokeweight="2pt">
                  <v:textbox>
                    <w:txbxContent>
                      <w:p w14:paraId="172AC75B" w14:textId="6B19B81D" w:rsidR="00F05101" w:rsidRDefault="00F05101" w:rsidP="00F05101">
                        <w:pPr>
                          <w:pStyle w:val="NormalWeb"/>
                          <w:spacing w:before="0" w:beforeAutospacing="0" w:after="0" w:afterAutospacing="0"/>
                          <w:jc w:val="center"/>
                        </w:pPr>
                        <w:r>
                          <w:rPr>
                            <w:rFonts w:asciiTheme="minorHAnsi" w:hAnsi="Calibri" w:cstheme="minorBidi"/>
                            <w:color w:val="000000"/>
                            <w:sz w:val="18"/>
                            <w:szCs w:val="18"/>
                          </w:rPr>
                          <w:t xml:space="preserve"> ¿</w:t>
                        </w:r>
                        <w:r>
                          <w:rPr>
                            <w:rFonts w:asciiTheme="minorHAnsi" w:hAnsi="Calibri" w:cstheme="minorBidi"/>
                            <w:color w:val="000000"/>
                            <w:sz w:val="18"/>
                            <w:szCs w:val="18"/>
                            <w:lang w:val="es-CO"/>
                          </w:rPr>
                          <w:t>Se</w:t>
                        </w:r>
                        <w:r w:rsidR="00BB24C1">
                          <w:rPr>
                            <w:rFonts w:asciiTheme="minorHAnsi" w:hAnsi="Calibri" w:cstheme="minorBidi"/>
                            <w:color w:val="000000"/>
                            <w:sz w:val="18"/>
                            <w:szCs w:val="18"/>
                            <w:lang w:val="es-CO"/>
                          </w:rPr>
                          <w:t xml:space="preserve"> </w:t>
                        </w:r>
                        <w:r>
                          <w:rPr>
                            <w:rFonts w:asciiTheme="minorHAnsi" w:hAnsi="Calibri" w:cstheme="minorBidi"/>
                            <w:color w:val="000000"/>
                            <w:sz w:val="18"/>
                            <w:szCs w:val="18"/>
                            <w:lang w:val="es-CO"/>
                          </w:rPr>
                          <w:t>va a solicitar prórroga?</w:t>
                        </w:r>
                      </w:p>
                    </w:txbxContent>
                  </v:textbox>
                </v:shape>
                <v:shape id="Conector 92" o:spid="_x0000_s1049" type="#_x0000_t120" style="position:absolute;left:402;top:95043;width:5294;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" fillcolor="white [3201]" strokecolor="black [3200]" strokeweight="2pt">
                  <v:textbox>
                    <w:txbxContent>
                      <w:p w14:paraId="5F2EBD8E"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v:textbox>
                </v:shape>
                <v:shape id="Conector 93" o:spid="_x0000_s1050" type="#_x0000_t120" style="position:absolute;left:13422;top:84155;width:6148;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" fillcolor="white [3201]" strokecolor="black [3200]" strokeweight="2pt">
                  <v:textbox>
                    <w:txbxContent>
                      <w:p w14:paraId="1F2AE613"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v:textbox>
                </v:shape>
                <v:shape id="Conector angular 94" o:spid="_x0000_s1051" type="#_x0000_t34" style="position:absolute;left:51879;top:10778;width:2930;height: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" filled="t" fillcolor="white [3201]" strokecolor="black [3200]" strokeweight="2pt">
                  <v:stroke endarrow="block"/>
                </v:shape>
                <v:shapetype id="_x0000_t33" coordsize="21600,21600" o:spt="33" o:oned="t" path="m,l21600,r,21600e" filled="f">
                  <v:stroke joinstyle="miter"/>
                  <v:path arrowok="t" fillok="f" o:connecttype="none"/>
                  <o:lock v:ext="edit" shapetype="t"/>
                </v:shapetype>
                <v:shape id="Conector angular 95" o:spid="_x0000_s1052" type="#_x0000_t33" style="position:absolute;left:35865;top:-3797;width:7026;height:460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" filled="t" fillcolor="white [3201]" strokecolor="black [3200]" strokeweight="2pt">
                  <v:stroke endarrow="block"/>
                </v:shape>
                <v:rect id="Rectángulo 96" o:spid="_x0000_s1053" style="position:absolute;left:1322;top:74066;width:15179;height:9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" fillcolor="white [3201]" strokecolor="black [3200]" strokeweight="2pt">
                  <v:textbox>
                    <w:txbxContent>
                      <w:p w14:paraId="4BC9398C"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Solicitar la prórroga al propietario del bien </w:t>
                        </w:r>
                      </w:p>
                    </w:txbxContent>
                  </v:textbox>
                </v:rect>
                <v:shape id="Decisión 97" o:spid="_x0000_s1054" type="#_x0000_t110" style="position:absolute;left:-1419;top:85653;width:20703;height:1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" fillcolor="white [3201]" strokecolor="black [3200]" strokeweight="2pt">
                  <v:textbox>
                    <w:txbxContent>
                      <w:p w14:paraId="01B1971D" w14:textId="77777777" w:rsidR="00F05101" w:rsidRDefault="00F05101" w:rsidP="00F05101">
                        <w:pPr>
                          <w:pStyle w:val="NormalWeb"/>
                          <w:spacing w:before="0" w:beforeAutospacing="0" w:after="0" w:afterAutospacing="0"/>
                          <w:jc w:val="center"/>
                        </w:pPr>
                        <w:r>
                          <w:rPr>
                            <w:rFonts w:asciiTheme="minorHAnsi" w:hAnsi="Calibri" w:cstheme="minorBidi"/>
                            <w:color w:val="000000"/>
                            <w:sz w:val="18"/>
                            <w:szCs w:val="18"/>
                          </w:rPr>
                          <w:t xml:space="preserve"> ¿Es aceptada la </w:t>
                        </w:r>
                        <w:r>
                          <w:rPr>
                            <w:rFonts w:asciiTheme="minorHAnsi" w:hAnsi="Calibri" w:cstheme="minorBidi"/>
                            <w:color w:val="000000"/>
                            <w:sz w:val="18"/>
                            <w:szCs w:val="18"/>
                            <w:lang w:val="es-CO"/>
                          </w:rPr>
                          <w:t>prórroga?</w:t>
                        </w:r>
                      </w:p>
                    </w:txbxContent>
                  </v:textbox>
                </v:shape>
                <v:shape id="Conector angular 98" o:spid="_x0000_s1055" type="#_x0000_t34" style="position:absolute;left:7881;top:84601;width:2082;height: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" filled="t" fillcolor="white [3201]" strokecolor="black [3200]" strokeweight="2pt">
                  <v:stroke endarrow="block"/>
                </v:shape>
                <v:rect id="Rectángulo 99" o:spid="_x0000_s1056" style="position:absolute;left:516;top:100099;width:16768;height:10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" fillcolor="white [3201]" strokecolor="black [3200]" strokeweight="2pt">
                  <v:textbox>
                    <w:txbxContent>
                      <w:p w14:paraId="14FEF28E" w14:textId="77777777" w:rsidR="00F05101" w:rsidRDefault="00F05101" w:rsidP="00F05101">
                        <w:pPr>
                          <w:pStyle w:val="NormalWeb"/>
                          <w:spacing w:before="0" w:beforeAutospacing="0" w:after="0" w:afterAutospacing="0"/>
                        </w:pPr>
                        <w:r>
                          <w:rPr>
                            <w:rFonts w:asciiTheme="minorHAnsi" w:hAnsi="Calibri" w:cstheme="minorBidi"/>
                            <w:color w:val="000000" w:themeColor="dark1"/>
                            <w:sz w:val="18"/>
                            <w:szCs w:val="18"/>
                            <w:lang w:val="es-CO"/>
                          </w:rPr>
                          <w:t xml:space="preserve">Informar al proceso de Administración de Bienes e Infraestructura la ampliación de tiempos </w:t>
                        </w:r>
                      </w:p>
                    </w:txbxContent>
                  </v:textbox>
                </v:rect>
                <v:shape id="Conector angular 100" o:spid="_x0000_s1057" type="#_x0000_t34" style="position:absolute;left:7334;top:98501;width:3164;height: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" filled="t" fillcolor="white [3201]" strokecolor="black [3200]" strokeweight="2pt">
                  <v:stroke endarrow="block"/>
                </v:shape>
                <v:shape id="Conector angular 101" o:spid="_x0000_s1058" type="#_x0000_t34" style="position:absolute;left:516;top:22750;width:649;height:82379;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" adj="-85294" filled="t" fillcolor="white [3201]" strokecolor="black [3200]" strokeweight="2pt">
                  <v:stroke endarrow="block"/>
                </v:shape>
                <v:rect id="Rectángulo 102" o:spid="_x0000_s1059" style="position:absolute;left:21904;top:60808;width:15179;height:9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" fillcolor="white [3201]" strokecolor="black [3200]" strokeweight="2pt">
                  <v:textbox>
                    <w:txbxContent>
                      <w:p w14:paraId="13ABDBDA" w14:textId="460F74A2"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Generar acta de devolución y gestionar la entrega </w:t>
                        </w:r>
                      </w:p>
                    </w:txbxContent>
                  </v:textbox>
                </v:rect>
                <v:shape id="Conector 103" o:spid="_x0000_s1060" type="#_x0000_t120" style="position:absolute;left:34814;top:29389;width:6239;height:4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" fillcolor="white [3201]" strokecolor="black [3200]" strokeweight="2pt">
                  <v:textbox>
                    <w:txbxContent>
                      <w:p w14:paraId="431DEF65"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v:textbox>
                </v:shape>
                <v:shape id="Conector angular 104" o:spid="_x0000_s1061" type="#_x0000_t34" style="position:absolute;left:17769;top:65596;width:4135;height:4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" filled="t" fillcolor="white [3201]" strokecolor="black [3200]" strokeweight="2pt">
                  <v:stroke endarrow="block"/>
                </v:shape>
                <v:rect id="Rectángulo 105" o:spid="_x0000_s1062" style="position:absolute;left:21869;top:72544;width:15180;height:9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" fillcolor="white [3201]" strokecolor="black [3200]" strokeweight="2pt">
                  <v:textbox>
                    <w:txbxContent>
                      <w:p w14:paraId="6E75CE2E" w14:textId="73BF2E3A"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Informar al proceso de Administración de Bienes e Infraestructura la salida de la pieza </w:t>
                        </w:r>
                      </w:p>
                    </w:txbxContent>
                  </v:textbox>
                </v:rect>
                <v:rect id="Rectángulo 106" o:spid="_x0000_s1063" style="position:absolute;left:21977;top:84321;width:15179;height:9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" fillcolor="white [3201]" strokecolor="black [3200]" strokeweight="2pt">
                  <v:textbox>
                    <w:txbxContent>
                      <w:p w14:paraId="3873A868" w14:textId="7E2DE9C4"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Entregar el bien a su propietario </w:t>
                        </w:r>
                      </w:p>
                    </w:txbxContent>
                  </v:textbox>
                </v:rect>
                <v:shape id="Conector angular 107" o:spid="_x0000_s1064" type="#_x0000_t34" style="position:absolute;left:19284;top:65596;width:2620;height:2569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" filled="t" fillcolor="white [3201]" strokecolor="black [3200]" strokeweight="2pt">
                  <v:stroke endarrow="block"/>
                </v:shape>
                <v:shape id="Conector angular 108" o:spid="_x0000_s1065" type="#_x0000_t34" style="position:absolute;left:28396;top:71447;width:2160;height: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" filled="t" fillcolor="white [3201]" strokecolor="black [3200]" strokeweight="2pt">
                  <v:stroke endarrow="block"/>
                </v:shape>
                <v:shape id="Conector angular 109" o:spid="_x0000_s1066" type="#_x0000_t34" style="position:absolute;left:28412;top:83167;width:2201;height:10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" filled="t" fillcolor="white [3201]" strokecolor="black [3200]" strokeweight="2pt">
                  <v:stroke endarrow="block"/>
                </v:shape>
                <v:shape id="Conector angular 110" o:spid="_x0000_s1067" type="#_x0000_t34" style="position:absolute;left:37156;top:89109;width:7058;height: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" filled="t" fillcolor="white [3201]" strokecolor="black [3200]" strokeweight="2pt">
                  <v:stroke endarrow="block"/>
                </v:shape>
                <v:shape id="Conector angular 111" o:spid="_x0000_s1068" type="#_x0000_t33" style="position:absolute;left:31648;top:39821;width:7416;height:1177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" filled="t" fillcolor="white [3201]" strokecolor="black [3200]" strokeweight="2pt">
                  <v:stroke endarrow="block"/>
                </v:shape>
                <v:shape id="Conector 112" o:spid="_x0000_s1069" type="#_x0000_t120" style="position:absolute;left:30283;top:41437;width:6232;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" fillcolor="white [3201]" strokecolor="black [3200]" strokeweight="2pt">
                  <v:textbox>
                    <w:txbxContent>
                      <w:p w14:paraId="4810749F"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v:textbox>
                </v:shape>
                <v:shape id="Conector angular 113" o:spid="_x0000_s1070" type="#_x0000_t34" style="position:absolute;left:38128;top:35832;width:2015;height:4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" filled="t" fillcolor="white [3201]" strokecolor="black [3200]" strokeweight="2pt">
                  <v:stroke endarrow="block"/>
                </v:shape>
                <v:rect id="Rectángulo 114" o:spid="_x0000_s1071" style="position:absolute;left:41243;top:44274;width:15179;height:10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" fillcolor="white [3201]" strokecolor="black [3200]" strokeweight="2pt">
                  <v:textbox>
                    <w:txbxContent>
                      <w:p w14:paraId="3A56E59B" w14:textId="730DB4DC"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Registrar el movimiento en el aplicativo Colecciones Colombianas </w:t>
                        </w:r>
                      </w:p>
                    </w:txbxContent>
                  </v:textbox>
                </v:rect>
                <v:shape id="Decisión 115" o:spid="_x0000_s1072" type="#_x0000_t110" style="position:absolute;top:29412;width:17532;height:1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" fillcolor="white [3201]" strokecolor="black [3200]" strokeweight="2pt">
                  <v:textbox>
                    <w:txbxContent>
                      <w:p w14:paraId="32B35017" w14:textId="77777777" w:rsidR="00F05101" w:rsidRPr="00A2327D" w:rsidRDefault="00F05101" w:rsidP="00F05101">
                        <w:pPr>
                          <w:pStyle w:val="NormalWeb"/>
                          <w:spacing w:before="0" w:beforeAutospacing="0" w:after="0" w:afterAutospacing="0"/>
                          <w:jc w:val="center"/>
                          <w:rPr>
                            <w:sz w:val="16"/>
                            <w:szCs w:val="16"/>
                          </w:rPr>
                        </w:pPr>
                        <w:r>
                          <w:rPr>
                            <w:rFonts w:asciiTheme="minorHAnsi" w:hAnsi="Calibri" w:cstheme="minorBidi"/>
                            <w:color w:val="000000"/>
                            <w:sz w:val="18"/>
                            <w:szCs w:val="18"/>
                          </w:rPr>
                          <w:t xml:space="preserve"> </w:t>
                        </w:r>
                        <w:r w:rsidRPr="00A2327D">
                          <w:rPr>
                            <w:rFonts w:asciiTheme="minorHAnsi" w:hAnsi="Calibri" w:cstheme="minorBidi"/>
                            <w:color w:val="000000"/>
                            <w:sz w:val="16"/>
                            <w:szCs w:val="16"/>
                          </w:rPr>
                          <w:t>¿El bien es propiedad del IDPC?</w:t>
                        </w:r>
                      </w:p>
                    </w:txbxContent>
                  </v:textbox>
                </v:shape>
                <v:shape id="Conector 116" o:spid="_x0000_s1073" type="#_x0000_t120" style="position:absolute;left:-888;top:40094;width:6370;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" fillcolor="white [3201]" strokecolor="black [3200]" strokeweight="2pt">
                  <v:textbox>
                    <w:txbxContent>
                      <w:p w14:paraId="24144199"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v:textbox>
                </v:shape>
                <v:shape id="Conector 117" o:spid="_x0000_s1074" type="#_x0000_t120" style="position:absolute;left:14604;top:28349;width:5745;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" fillcolor="white [3201]" strokecolor="black [3200]" strokeweight="2pt">
                  <v:textbox>
                    <w:txbxContent>
                      <w:p w14:paraId="382549BF"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v:textbox>
                </v:shape>
                <v:shape id="Conector angular 118" o:spid="_x0000_s1075" type="#_x0000_t34" style="position:absolute;left:17556;top:35879;width:3253;height:144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" filled="t" fillcolor="white [3201]" strokecolor="black [3200]" strokeweight="2pt">
                  <v:stroke endarrow="block"/>
                </v:shape>
                <v:shape id="Conector angular 119" o:spid="_x0000_s1076" type="#_x0000_t34" style="position:absolute;left:7859;top:28505;width:1802;height: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" filled="t" fillcolor="white [3201]" strokecolor="black [3200]" strokeweight="2pt">
                  <v:stroke endarrow="block"/>
                </v:shape>
                <v:shape id="Decisión 120" o:spid="_x0000_s1077" type="#_x0000_t110" style="position:absolute;left:40143;top:29721;width:17306;height:1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" fillcolor="white [3201]" strokecolor="black [3200]" strokeweight="2pt">
                  <v:textbox>
                    <w:txbxContent>
                      <w:p w14:paraId="098B02F3" w14:textId="4E130E0D" w:rsidR="00F05101" w:rsidRDefault="00F05101" w:rsidP="00F05101">
                        <w:pPr>
                          <w:pStyle w:val="NormalWeb"/>
                          <w:spacing w:before="0" w:beforeAutospacing="0" w:after="0" w:afterAutospacing="0"/>
                          <w:jc w:val="center"/>
                        </w:pPr>
                        <w:r w:rsidRPr="00A2327D">
                          <w:rPr>
                            <w:rFonts w:asciiTheme="minorHAnsi" w:hAnsi="Calibri" w:cstheme="minorBidi"/>
                            <w:color w:val="000000"/>
                            <w:sz w:val="16"/>
                            <w:szCs w:val="16"/>
                          </w:rPr>
                          <w:t xml:space="preserve"> ¿Es en calidad de préstamo</w:t>
                        </w:r>
                        <w:r>
                          <w:rPr>
                            <w:rFonts w:asciiTheme="minorHAnsi" w:hAnsi="Calibri" w:cstheme="minorBidi"/>
                            <w:color w:val="000000"/>
                            <w:sz w:val="18"/>
                            <w:szCs w:val="18"/>
                          </w:rPr>
                          <w:t>?</w:t>
                        </w:r>
                      </w:p>
                    </w:txbxContent>
                  </v:textbox>
                </v:shape>
                <v:shape id="Conector angular 121" o:spid="_x0000_s1078" type="#_x0000_t34" style="position:absolute;left:47649;top:43090;width:2331;height:3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" filled="t" fillcolor="white [3201]" strokecolor="black [3200]" strokeweight="2pt">
                  <v:stroke endarrow="block"/>
                </v:shape>
                <v:shape id="Conector angular 122" o:spid="_x0000_s1079" type="#_x0000_t34" style="position:absolute;left:57449;top:35832;width:4814;height: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" filled="t" fillcolor="white [3201]" strokecolor="black [3200]" strokeweight="2pt">
                  <v:stroke endarrow="block"/>
                </v:shape>
                <v:shape id="Conector 123" o:spid="_x0000_s1080" type="#_x0000_t120" style="position:absolute;left:55933;top:29997;width:5114;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" fillcolor="white [3201]" strokecolor="black [3200]" strokeweight="2pt">
                  <v:textbox>
                    <w:txbxContent>
                      <w:p w14:paraId="34FCE098"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Si</w:t>
                        </w:r>
                      </w:p>
                    </w:txbxContent>
                  </v:textbox>
                </v:shape>
                <v:shape id="Conector 124" o:spid="_x0000_s1081" type="#_x0000_t120" style="position:absolute;left:52444;top:38940;width:5981;height:4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" fillcolor="white [3201]" strokecolor="black [3200]" strokeweight="2pt">
                  <v:textbox>
                    <w:txbxContent>
                      <w:p w14:paraId="64410986" w14:textId="77777777" w:rsidR="00F05101" w:rsidRDefault="00F05101" w:rsidP="00F05101">
                        <w:pPr>
                          <w:pStyle w:val="NormalWeb"/>
                          <w:spacing w:before="0" w:beforeAutospacing="0" w:after="0" w:afterAutospacing="0"/>
                        </w:pPr>
                        <w:r>
                          <w:rPr>
                            <w:rFonts w:asciiTheme="minorHAnsi" w:hAnsi="Calibri" w:cstheme="minorBidi"/>
                            <w:color w:val="000000"/>
                            <w:sz w:val="18"/>
                            <w:szCs w:val="18"/>
                          </w:rPr>
                          <w:t>No</w:t>
                        </w:r>
                      </w:p>
                    </w:txbxContent>
                  </v:textbox>
                </v:shape>
                <v:rect id="Rectángulo 125" o:spid="_x0000_s1082" style="position:absolute;left:41261;top:56221;width:15206;height:10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" fillcolor="white [3201]" strokecolor="black [3200]" strokeweight="2pt">
                  <v:textbox>
                    <w:txbxContent>
                      <w:p w14:paraId="2E173F82" w14:textId="7B6D7663"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Trasladar el bien a su nueva ubicación e informar a proceso de Administración de Bienes e infraestructura</w:t>
                        </w:r>
                      </w:p>
                    </w:txbxContent>
                  </v:textbox>
                </v:rect>
                <v:shape id="Conector angular 126" o:spid="_x0000_s1083" type="#_x0000_t34" style="position:absolute;left:48017;top:55374;width:1663;height:3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" filled="t" fillcolor="white [3201]" strokecolor="black [3200]" strokeweight="2pt">
                  <v:stroke endarrow="block"/>
                </v:shape>
                <v:rect id="Rectángulo 127" o:spid="_x0000_s1084" style="position:absolute;left:41238;top:68434;width:15205;height:9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" fillcolor="white [3201]" strokecolor="black [3200]" strokeweight="2pt">
                  <v:textbox>
                    <w:txbxContent>
                      <w:p w14:paraId="4CEC324C" w14:textId="0FF40F65"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Elaborar el estado de conservación </w:t>
                        </w:r>
                      </w:p>
                    </w:txbxContent>
                  </v:textbox>
                </v:rect>
                <v:shape id="Conector angular 128" o:spid="_x0000_s1085" type="#_x0000_t34" style="position:absolute;left:47897;top:67467;width:1910;height: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" filled="t" fillcolor="white [3201]" strokecolor="black [3200]" strokeweight="2pt">
                  <v:stroke endarrow="block"/>
                </v:shape>
                <v:rect id="Rectángulo 129" o:spid="_x0000_s1086" style="position:absolute;left:62263;top:30912;width:15206;height: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" fillcolor="white [3201]" strokecolor="black [3200]" strokeweight="2pt">
                  <v:textbox>
                    <w:txbxContent>
                      <w:p w14:paraId="1C525FCF" w14:textId="5948D250"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Elaborar el estado de conservación del bien que se traslada exteriormente </w:t>
                        </w:r>
                      </w:p>
                    </w:txbxContent>
                  </v:textbox>
                </v:rect>
                <v:rect id="Rectángulo 130" o:spid="_x0000_s1087" style="position:absolute;left:62268;top:42760;width:15180;height:9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" fillcolor="white [3201]" strokecolor="black [3200]" strokeweight="2pt">
                  <v:textbox>
                    <w:txbxContent>
                      <w:p w14:paraId="1F3245A5" w14:textId="4C0EE901"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 xml:space="preserve">Registrar el movimiento en el aplicativo Colecciones Colombianas </w:t>
                        </w:r>
                      </w:p>
                    </w:txbxContent>
                  </v:textbox>
                </v:rect>
                <v:shape id="Conector angular 131" o:spid="_x0000_s1088" type="#_x0000_t34" style="position:absolute;left:68860;top:41755;width:2003;height: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" filled="t" fillcolor="white [3201]" strokecolor="black [3200]" strokeweight="2pt">
                  <v:stroke endarrow="block"/>
                </v:shape>
                <v:rect id="Rectángulo 132" o:spid="_x0000_s1089" style="position:absolute;left:62287;top:53873;width:15205;height: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" fillcolor="white [3201]" strokecolor="black [3200]" strokeweight="2pt">
                  <v:textbox>
                    <w:txbxContent>
                      <w:p w14:paraId="66A67C51" w14:textId="361DC903" w:rsidR="00F05101" w:rsidRDefault="00F05101" w:rsidP="00F05101">
                        <w:pPr>
                          <w:pStyle w:val="NormalWeb"/>
                          <w:spacing w:before="0" w:beforeAutospacing="0" w:after="0" w:afterAutospacing="0"/>
                        </w:pPr>
                        <w:r>
                          <w:rPr>
                            <w:rFonts w:asciiTheme="minorHAnsi" w:hAnsi="Calibri" w:cstheme="minorBidi"/>
                            <w:color w:val="000000"/>
                            <w:sz w:val="18"/>
                            <w:szCs w:val="18"/>
                            <w:lang w:val="es-CO"/>
                          </w:rPr>
                          <w:t>Entregar el bien e informar a proceso de Administración de Bienes e infraestructura</w:t>
                        </w:r>
                      </w:p>
                    </w:txbxContent>
                  </v:textbox>
                </v:rect>
                <v:shape id="Conector angular 133" o:spid="_x0000_s1090" type="#_x0000_t34" style="position:absolute;left:44485;top:82601;width:8678;height: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" filled="t" fillcolor="white [3201]" strokecolor="black [3200]" strokeweight="2pt">
                  <v:stroke endarrow="block"/>
                </v:shape>
                <v:rect id="Rectángulo 134" o:spid="_x0000_s1091" style="position:absolute;left:62318;top:65729;width:15159;height:9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" fillcolor="white [3201]" strokecolor="black [3200]" strokeweight="2pt">
                  <v:textbox>
                    <w:txbxContent>
                      <w:p w14:paraId="1BFC242B" w14:textId="57461B56" w:rsidR="00F05101" w:rsidRDefault="00F05101" w:rsidP="00F05101">
                        <w:pPr>
                          <w:pStyle w:val="NormalWeb"/>
                          <w:spacing w:before="0" w:beforeAutospacing="0" w:after="0" w:afterAutospacing="0"/>
                        </w:pPr>
                        <w:r>
                          <w:rPr>
                            <w:rFonts w:asciiTheme="minorHAnsi" w:hAnsi="Calibri" w:cstheme="minorBidi"/>
                            <w:color w:val="000000"/>
                            <w:sz w:val="18"/>
                            <w:szCs w:val="18"/>
                            <w:lang w:val="es-ES"/>
                          </w:rPr>
                          <w:t xml:space="preserve">Recibir los bienes en las instalaciones del museo </w:t>
                        </w:r>
                      </w:p>
                    </w:txbxContent>
                  </v:textbox>
                </v:rect>
                <v:shape id="Conector angular 135" o:spid="_x0000_s1092" type="#_x0000_t34" style="position:absolute;left:68888;top:64720;width:2011;height: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" filled="t" fillcolor="white [3201]" strokecolor="black [3200]" strokeweight="2pt">
                  <v:stroke endarrow="block"/>
                </v:shape>
                <w10:wrap anchorx="margin"/>
              </v:group>
            </w:pict>
          </mc:Fallback>
        </mc:AlternateContent>
      </w:r>
      <w:r>
        <w:t>F</w:t>
      </w:r>
      <w:r w:rsidR="00F87973">
        <w:t>lujograma:</w:t>
      </w:r>
    </w:p>
    <w:p w14:paraId="6162BD05" w14:textId="7D35671C" w:rsidR="00313DA7" w:rsidRDefault="00313DA7">
      <w:pPr>
        <w:rPr>
          <w:sz w:val="20"/>
          <w:szCs w:val="20"/>
        </w:rPr>
      </w:pPr>
    </w:p>
    <w:p w14:paraId="4C3136B7" w14:textId="0B01C67F" w:rsidR="00F05101" w:rsidRDefault="00F05101">
      <w:pPr>
        <w:rPr>
          <w:sz w:val="20"/>
          <w:szCs w:val="20"/>
        </w:rPr>
      </w:pPr>
    </w:p>
    <w:p w14:paraId="170CEAB1" w14:textId="77777777" w:rsidR="00F05101" w:rsidRDefault="00F05101">
      <w:pPr>
        <w:rPr>
          <w:sz w:val="20"/>
          <w:szCs w:val="20"/>
        </w:rPr>
      </w:pPr>
    </w:p>
    <w:p w14:paraId="65944477" w14:textId="77777777" w:rsidR="00F05101" w:rsidRDefault="00F05101">
      <w:pPr>
        <w:rPr>
          <w:sz w:val="20"/>
          <w:szCs w:val="20"/>
        </w:rPr>
      </w:pPr>
    </w:p>
    <w:p w14:paraId="041383F8" w14:textId="77777777" w:rsidR="00F05101" w:rsidRDefault="00F05101">
      <w:pPr>
        <w:rPr>
          <w:sz w:val="20"/>
          <w:szCs w:val="20"/>
        </w:rPr>
      </w:pPr>
    </w:p>
    <w:p w14:paraId="7BBA626F" w14:textId="77777777" w:rsidR="00F05101" w:rsidRDefault="00F05101">
      <w:pPr>
        <w:rPr>
          <w:sz w:val="20"/>
          <w:szCs w:val="20"/>
        </w:rPr>
      </w:pPr>
    </w:p>
    <w:p w14:paraId="385F3602" w14:textId="77777777" w:rsidR="00F05101" w:rsidRDefault="00F05101">
      <w:pPr>
        <w:rPr>
          <w:sz w:val="20"/>
          <w:szCs w:val="20"/>
        </w:rPr>
      </w:pPr>
    </w:p>
    <w:p w14:paraId="37A7C3F8" w14:textId="77777777" w:rsidR="00F05101" w:rsidRDefault="00F05101">
      <w:pPr>
        <w:rPr>
          <w:sz w:val="20"/>
          <w:szCs w:val="20"/>
        </w:rPr>
      </w:pPr>
    </w:p>
    <w:p w14:paraId="3A15C162" w14:textId="77777777" w:rsidR="00F05101" w:rsidRDefault="00F05101">
      <w:pPr>
        <w:rPr>
          <w:sz w:val="20"/>
          <w:szCs w:val="20"/>
        </w:rPr>
      </w:pPr>
    </w:p>
    <w:p w14:paraId="6FA8A098" w14:textId="77777777" w:rsidR="00F05101" w:rsidRDefault="00F05101">
      <w:pPr>
        <w:rPr>
          <w:sz w:val="20"/>
          <w:szCs w:val="20"/>
        </w:rPr>
      </w:pPr>
    </w:p>
    <w:p w14:paraId="3325D8D0" w14:textId="77777777" w:rsidR="00F05101" w:rsidRDefault="00F05101">
      <w:pPr>
        <w:rPr>
          <w:sz w:val="20"/>
          <w:szCs w:val="20"/>
        </w:rPr>
      </w:pPr>
    </w:p>
    <w:p w14:paraId="4DFB6520" w14:textId="77777777" w:rsidR="00F05101" w:rsidRDefault="00F05101">
      <w:pPr>
        <w:rPr>
          <w:sz w:val="20"/>
          <w:szCs w:val="20"/>
        </w:rPr>
      </w:pPr>
    </w:p>
    <w:p w14:paraId="406353FE" w14:textId="77777777" w:rsidR="00F05101" w:rsidRDefault="00F05101">
      <w:pPr>
        <w:rPr>
          <w:sz w:val="20"/>
          <w:szCs w:val="20"/>
        </w:rPr>
      </w:pPr>
    </w:p>
    <w:p w14:paraId="3D9A092C" w14:textId="77777777" w:rsidR="00F05101" w:rsidRDefault="00F05101">
      <w:pPr>
        <w:rPr>
          <w:sz w:val="20"/>
          <w:szCs w:val="20"/>
        </w:rPr>
      </w:pPr>
    </w:p>
    <w:p w14:paraId="595EA4EA" w14:textId="77777777" w:rsidR="00F05101" w:rsidRDefault="00F05101">
      <w:pPr>
        <w:rPr>
          <w:sz w:val="20"/>
          <w:szCs w:val="20"/>
        </w:rPr>
      </w:pPr>
    </w:p>
    <w:p w14:paraId="1EE98D3C" w14:textId="77777777" w:rsidR="00F05101" w:rsidRDefault="00F05101">
      <w:pPr>
        <w:rPr>
          <w:sz w:val="20"/>
          <w:szCs w:val="20"/>
        </w:rPr>
      </w:pPr>
    </w:p>
    <w:p w14:paraId="00DC03AD" w14:textId="77777777" w:rsidR="00F05101" w:rsidRDefault="00F05101">
      <w:pPr>
        <w:rPr>
          <w:sz w:val="20"/>
          <w:szCs w:val="20"/>
        </w:rPr>
      </w:pPr>
    </w:p>
    <w:p w14:paraId="1385C543" w14:textId="77777777" w:rsidR="00F05101" w:rsidRDefault="00F05101">
      <w:pPr>
        <w:rPr>
          <w:sz w:val="20"/>
          <w:szCs w:val="20"/>
        </w:rPr>
      </w:pPr>
    </w:p>
    <w:p w14:paraId="0DED64C6" w14:textId="77777777" w:rsidR="00F05101" w:rsidRDefault="00F05101">
      <w:pPr>
        <w:rPr>
          <w:sz w:val="20"/>
          <w:szCs w:val="20"/>
        </w:rPr>
      </w:pPr>
    </w:p>
    <w:p w14:paraId="673FBF34" w14:textId="77777777" w:rsidR="00F05101" w:rsidRDefault="00F05101">
      <w:pPr>
        <w:rPr>
          <w:sz w:val="20"/>
          <w:szCs w:val="20"/>
        </w:rPr>
      </w:pPr>
    </w:p>
    <w:p w14:paraId="13972A16" w14:textId="77777777" w:rsidR="00F05101" w:rsidRDefault="00F05101">
      <w:pPr>
        <w:rPr>
          <w:sz w:val="20"/>
          <w:szCs w:val="20"/>
        </w:rPr>
      </w:pPr>
    </w:p>
    <w:p w14:paraId="29365746" w14:textId="77777777" w:rsidR="00F05101" w:rsidRDefault="00F05101">
      <w:pPr>
        <w:rPr>
          <w:sz w:val="20"/>
          <w:szCs w:val="20"/>
        </w:rPr>
      </w:pPr>
    </w:p>
    <w:p w14:paraId="24BEE4A2" w14:textId="77777777" w:rsidR="00F05101" w:rsidRDefault="00F05101">
      <w:pPr>
        <w:rPr>
          <w:sz w:val="20"/>
          <w:szCs w:val="20"/>
        </w:rPr>
      </w:pPr>
    </w:p>
    <w:p w14:paraId="4A55EA46" w14:textId="77777777" w:rsidR="00F05101" w:rsidRDefault="00F05101">
      <w:pPr>
        <w:rPr>
          <w:sz w:val="20"/>
          <w:szCs w:val="20"/>
        </w:rPr>
      </w:pPr>
    </w:p>
    <w:p w14:paraId="5D096DF3" w14:textId="77777777" w:rsidR="00F05101" w:rsidRDefault="00F05101">
      <w:pPr>
        <w:rPr>
          <w:sz w:val="20"/>
          <w:szCs w:val="20"/>
        </w:rPr>
      </w:pPr>
    </w:p>
    <w:p w14:paraId="4DCBDA0B" w14:textId="77777777" w:rsidR="00F05101" w:rsidRDefault="00F05101">
      <w:pPr>
        <w:rPr>
          <w:sz w:val="20"/>
          <w:szCs w:val="20"/>
        </w:rPr>
      </w:pPr>
    </w:p>
    <w:p w14:paraId="2078BEE0" w14:textId="77777777" w:rsidR="00F05101" w:rsidRDefault="00F05101">
      <w:pPr>
        <w:rPr>
          <w:sz w:val="20"/>
          <w:szCs w:val="20"/>
        </w:rPr>
      </w:pPr>
    </w:p>
    <w:p w14:paraId="533F59E9" w14:textId="77777777" w:rsidR="00F05101" w:rsidRDefault="00F05101">
      <w:pPr>
        <w:rPr>
          <w:sz w:val="20"/>
          <w:szCs w:val="20"/>
        </w:rPr>
      </w:pPr>
    </w:p>
    <w:p w14:paraId="406924DF" w14:textId="77777777" w:rsidR="00F05101" w:rsidRDefault="00F05101">
      <w:pPr>
        <w:rPr>
          <w:sz w:val="20"/>
          <w:szCs w:val="20"/>
        </w:rPr>
      </w:pPr>
    </w:p>
    <w:p w14:paraId="1CB86810" w14:textId="77777777" w:rsidR="00F05101" w:rsidRDefault="00F05101">
      <w:pPr>
        <w:rPr>
          <w:sz w:val="20"/>
          <w:szCs w:val="20"/>
        </w:rPr>
      </w:pPr>
    </w:p>
    <w:p w14:paraId="697CFA9D" w14:textId="77777777" w:rsidR="00F05101" w:rsidRDefault="00F05101">
      <w:pPr>
        <w:rPr>
          <w:sz w:val="20"/>
          <w:szCs w:val="20"/>
        </w:rPr>
      </w:pPr>
    </w:p>
    <w:p w14:paraId="7AA739D7" w14:textId="77777777" w:rsidR="00F05101" w:rsidRDefault="00F05101">
      <w:pPr>
        <w:rPr>
          <w:sz w:val="20"/>
          <w:szCs w:val="20"/>
        </w:rPr>
      </w:pPr>
    </w:p>
    <w:p w14:paraId="7C62E104" w14:textId="77777777" w:rsidR="00F05101" w:rsidRDefault="00F05101">
      <w:pPr>
        <w:rPr>
          <w:sz w:val="20"/>
          <w:szCs w:val="20"/>
        </w:rPr>
      </w:pPr>
    </w:p>
    <w:p w14:paraId="785F56A7" w14:textId="77777777" w:rsidR="00F05101" w:rsidRDefault="00F05101">
      <w:pPr>
        <w:rPr>
          <w:sz w:val="20"/>
          <w:szCs w:val="20"/>
        </w:rPr>
      </w:pPr>
    </w:p>
    <w:p w14:paraId="7C8C3CC6" w14:textId="77777777" w:rsidR="00F05101" w:rsidRDefault="00F05101">
      <w:pPr>
        <w:rPr>
          <w:sz w:val="20"/>
          <w:szCs w:val="20"/>
        </w:rPr>
      </w:pPr>
    </w:p>
    <w:p w14:paraId="2B047EBA" w14:textId="77777777" w:rsidR="00F05101" w:rsidRDefault="00F05101">
      <w:pPr>
        <w:rPr>
          <w:sz w:val="20"/>
          <w:szCs w:val="20"/>
        </w:rPr>
      </w:pPr>
    </w:p>
    <w:p w14:paraId="667E76B7" w14:textId="77777777" w:rsidR="00F05101" w:rsidRDefault="00F05101">
      <w:pPr>
        <w:rPr>
          <w:sz w:val="20"/>
          <w:szCs w:val="20"/>
        </w:rPr>
      </w:pPr>
    </w:p>
    <w:p w14:paraId="1C9D3FD2" w14:textId="77777777" w:rsidR="00F05101" w:rsidRDefault="00F05101">
      <w:pPr>
        <w:rPr>
          <w:sz w:val="20"/>
          <w:szCs w:val="20"/>
        </w:rPr>
      </w:pPr>
    </w:p>
    <w:p w14:paraId="57A61FFF" w14:textId="77777777" w:rsidR="00F05101" w:rsidRDefault="00F05101">
      <w:pPr>
        <w:rPr>
          <w:sz w:val="20"/>
          <w:szCs w:val="20"/>
        </w:rPr>
      </w:pPr>
    </w:p>
    <w:p w14:paraId="1A10B411" w14:textId="77777777" w:rsidR="00F05101" w:rsidRDefault="00F05101">
      <w:pPr>
        <w:rPr>
          <w:sz w:val="20"/>
          <w:szCs w:val="20"/>
        </w:rPr>
      </w:pPr>
    </w:p>
    <w:p w14:paraId="0DD8B796" w14:textId="77777777" w:rsidR="00F05101" w:rsidRDefault="00F05101">
      <w:pPr>
        <w:rPr>
          <w:sz w:val="20"/>
          <w:szCs w:val="20"/>
        </w:rPr>
      </w:pPr>
    </w:p>
    <w:p w14:paraId="4E07ACF0" w14:textId="77777777" w:rsidR="00F05101" w:rsidRDefault="00F05101">
      <w:pPr>
        <w:rPr>
          <w:sz w:val="20"/>
          <w:szCs w:val="20"/>
        </w:rPr>
      </w:pPr>
    </w:p>
    <w:p w14:paraId="17825CEA" w14:textId="77777777" w:rsidR="00F05101" w:rsidRDefault="00F05101">
      <w:pPr>
        <w:rPr>
          <w:sz w:val="20"/>
          <w:szCs w:val="20"/>
        </w:rPr>
      </w:pPr>
    </w:p>
    <w:p w14:paraId="7F333BCB" w14:textId="77777777" w:rsidR="00F05101" w:rsidRDefault="00F05101">
      <w:pPr>
        <w:rPr>
          <w:sz w:val="20"/>
          <w:szCs w:val="20"/>
        </w:rPr>
      </w:pPr>
    </w:p>
    <w:p w14:paraId="6B89E330" w14:textId="77777777" w:rsidR="00F05101" w:rsidRDefault="00F05101">
      <w:pPr>
        <w:rPr>
          <w:sz w:val="20"/>
          <w:szCs w:val="20"/>
        </w:rPr>
      </w:pPr>
    </w:p>
    <w:p w14:paraId="23DD9FCD" w14:textId="77777777" w:rsidR="00F05101" w:rsidRDefault="00F05101">
      <w:pPr>
        <w:rPr>
          <w:sz w:val="20"/>
          <w:szCs w:val="20"/>
        </w:rPr>
      </w:pPr>
    </w:p>
    <w:p w14:paraId="1B266922" w14:textId="77777777" w:rsidR="00F05101" w:rsidRDefault="00F05101">
      <w:pPr>
        <w:rPr>
          <w:sz w:val="20"/>
          <w:szCs w:val="20"/>
        </w:rPr>
      </w:pPr>
    </w:p>
    <w:p w14:paraId="636FD48C" w14:textId="77777777" w:rsidR="00F05101" w:rsidRDefault="00F05101">
      <w:pPr>
        <w:rPr>
          <w:sz w:val="20"/>
          <w:szCs w:val="20"/>
        </w:rPr>
      </w:pPr>
    </w:p>
    <w:p w14:paraId="3F21BFBE" w14:textId="77777777" w:rsidR="00F05101" w:rsidRDefault="00F05101">
      <w:pPr>
        <w:rPr>
          <w:sz w:val="20"/>
          <w:szCs w:val="20"/>
        </w:rPr>
      </w:pPr>
    </w:p>
    <w:p w14:paraId="0CC5B03F" w14:textId="77777777" w:rsidR="00F05101" w:rsidRDefault="00F05101">
      <w:pPr>
        <w:rPr>
          <w:sz w:val="20"/>
          <w:szCs w:val="20"/>
        </w:rPr>
      </w:pPr>
    </w:p>
    <w:p w14:paraId="17071AA9" w14:textId="77777777" w:rsidR="00F05101" w:rsidRDefault="00F05101">
      <w:pPr>
        <w:rPr>
          <w:sz w:val="20"/>
          <w:szCs w:val="20"/>
        </w:rPr>
      </w:pPr>
    </w:p>
    <w:p w14:paraId="17FDFB97" w14:textId="77777777" w:rsidR="00F05101" w:rsidRDefault="00F05101">
      <w:pPr>
        <w:rPr>
          <w:sz w:val="20"/>
          <w:szCs w:val="20"/>
        </w:rPr>
      </w:pPr>
    </w:p>
    <w:p w14:paraId="23FA4129" w14:textId="351490B4" w:rsidR="00313DA7" w:rsidRDefault="00F87973">
      <w:pPr>
        <w:rPr>
          <w:rFonts w:eastAsia="Arial" w:cs="Arial"/>
          <w:b/>
          <w:sz w:val="13"/>
          <w:szCs w:val="13"/>
        </w:rPr>
      </w:pPr>
      <w:r>
        <w:rPr>
          <w:sz w:val="20"/>
          <w:szCs w:val="20"/>
        </w:rPr>
        <w:tab/>
        <w:t xml:space="preserve"> </w:t>
      </w:r>
      <w:r>
        <w:rPr>
          <w:sz w:val="20"/>
          <w:szCs w:val="20"/>
        </w:rPr>
        <w:tab/>
      </w:r>
    </w:p>
    <w:p w14:paraId="52A27B4A" w14:textId="1747874E" w:rsidR="00313DA7" w:rsidRDefault="00F87973">
      <w:pPr>
        <w:numPr>
          <w:ilvl w:val="0"/>
          <w:numId w:val="2"/>
        </w:numPr>
        <w:pBdr>
          <w:top w:val="nil"/>
          <w:left w:val="nil"/>
          <w:bottom w:val="nil"/>
          <w:right w:val="nil"/>
          <w:between w:val="nil"/>
        </w:pBdr>
        <w:spacing w:before="85"/>
        <w:ind w:left="2977"/>
        <w:rPr>
          <w:rFonts w:eastAsia="Arial" w:cs="Arial"/>
          <w:b/>
          <w:color w:val="000000"/>
          <w:sz w:val="44"/>
          <w:szCs w:val="44"/>
        </w:rPr>
      </w:pPr>
      <w:r>
        <w:rPr>
          <w:rFonts w:eastAsia="Arial" w:cs="Arial"/>
          <w:b/>
          <w:color w:val="000000"/>
          <w:sz w:val="44"/>
          <w:szCs w:val="44"/>
        </w:rPr>
        <w:t>Control de Cambios</w:t>
      </w:r>
    </w:p>
    <w:p w14:paraId="3E60A4F8" w14:textId="77777777" w:rsidR="00313DA7" w:rsidRPr="00F05101" w:rsidRDefault="00313DA7">
      <w:pPr>
        <w:tabs>
          <w:tab w:val="left" w:pos="3980"/>
          <w:tab w:val="left" w:pos="3981"/>
        </w:tabs>
        <w:spacing w:before="85"/>
        <w:rPr>
          <w:rFonts w:eastAsia="Arial" w:cs="Arial"/>
          <w:b/>
          <w:szCs w:val="24"/>
        </w:rPr>
      </w:pPr>
    </w:p>
    <w:tbl>
      <w:tblPr>
        <w:tblStyle w:val="a"/>
        <w:tblW w:w="9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Control de cambios"/>
        <w:tblDescription w:val="Tabla que registra la trazabilidad de los ajustes que se han realizado al documento en cada una de sus versiones"/>
      </w:tblPr>
      <w:tblGrid>
        <w:gridCol w:w="1384"/>
        <w:gridCol w:w="1559"/>
        <w:gridCol w:w="2977"/>
        <w:gridCol w:w="1488"/>
        <w:gridCol w:w="1852"/>
      </w:tblGrid>
      <w:tr w:rsidR="00313DA7" w14:paraId="53D27C20" w14:textId="77777777" w:rsidTr="00271B87">
        <w:trPr>
          <w:cantSplit/>
          <w:trHeight w:val="1365"/>
        </w:trPr>
        <w:tc>
          <w:tcPr>
            <w:tcW w:w="1384" w:type="dxa"/>
          </w:tcPr>
          <w:p w14:paraId="1CA584D4" w14:textId="77777777" w:rsidR="00313DA7" w:rsidRDefault="00F87973">
            <w:pPr>
              <w:tabs>
                <w:tab w:val="left" w:pos="3980"/>
                <w:tab w:val="left" w:pos="3981"/>
              </w:tabs>
              <w:spacing w:before="85"/>
              <w:jc w:val="center"/>
              <w:rPr>
                <w:rFonts w:eastAsia="Arial" w:cs="Arial"/>
                <w:b/>
                <w:szCs w:val="24"/>
              </w:rPr>
            </w:pPr>
            <w:r>
              <w:rPr>
                <w:rFonts w:eastAsia="Arial" w:cs="Arial"/>
                <w:b/>
                <w:szCs w:val="24"/>
              </w:rPr>
              <w:t>Fecha</w:t>
            </w:r>
          </w:p>
        </w:tc>
        <w:tc>
          <w:tcPr>
            <w:tcW w:w="1559" w:type="dxa"/>
          </w:tcPr>
          <w:p w14:paraId="14E57E7A" w14:textId="77777777" w:rsidR="00313DA7" w:rsidRDefault="00F87973">
            <w:pPr>
              <w:tabs>
                <w:tab w:val="left" w:pos="3980"/>
                <w:tab w:val="left" w:pos="3981"/>
              </w:tabs>
              <w:spacing w:before="85"/>
              <w:jc w:val="center"/>
              <w:rPr>
                <w:rFonts w:eastAsia="Arial" w:cs="Arial"/>
                <w:b/>
                <w:szCs w:val="24"/>
              </w:rPr>
            </w:pPr>
            <w:r>
              <w:rPr>
                <w:rFonts w:eastAsia="Arial" w:cs="Arial"/>
                <w:b/>
                <w:szCs w:val="24"/>
              </w:rPr>
              <w:t>Versión</w:t>
            </w:r>
          </w:p>
        </w:tc>
        <w:tc>
          <w:tcPr>
            <w:tcW w:w="2977" w:type="dxa"/>
          </w:tcPr>
          <w:p w14:paraId="4331D068" w14:textId="77777777" w:rsidR="00313DA7" w:rsidRDefault="00F87973">
            <w:pPr>
              <w:tabs>
                <w:tab w:val="left" w:pos="3980"/>
                <w:tab w:val="left" w:pos="3981"/>
              </w:tabs>
              <w:spacing w:before="85"/>
              <w:jc w:val="center"/>
              <w:rPr>
                <w:rFonts w:eastAsia="Arial" w:cs="Arial"/>
                <w:b/>
                <w:szCs w:val="24"/>
              </w:rPr>
            </w:pPr>
            <w:r>
              <w:rPr>
                <w:rFonts w:eastAsia="Arial" w:cs="Arial"/>
                <w:b/>
                <w:szCs w:val="24"/>
              </w:rPr>
              <w:t>Cambios Introducidos</w:t>
            </w:r>
          </w:p>
        </w:tc>
        <w:tc>
          <w:tcPr>
            <w:tcW w:w="1488" w:type="dxa"/>
          </w:tcPr>
          <w:p w14:paraId="6915078F" w14:textId="77777777" w:rsidR="00313DA7" w:rsidRDefault="00F87973">
            <w:pPr>
              <w:tabs>
                <w:tab w:val="left" w:pos="3980"/>
                <w:tab w:val="left" w:pos="3981"/>
              </w:tabs>
              <w:spacing w:before="85"/>
              <w:ind w:left="113" w:right="113"/>
              <w:jc w:val="center"/>
              <w:rPr>
                <w:rFonts w:eastAsia="Arial" w:cs="Arial"/>
                <w:b/>
                <w:szCs w:val="24"/>
              </w:rPr>
            </w:pPr>
            <w:r>
              <w:rPr>
                <w:rFonts w:eastAsia="Arial" w:cs="Arial"/>
                <w:b/>
                <w:szCs w:val="24"/>
              </w:rPr>
              <w:t>Simplificación o mejora</w:t>
            </w:r>
          </w:p>
        </w:tc>
        <w:tc>
          <w:tcPr>
            <w:tcW w:w="1852" w:type="dxa"/>
          </w:tcPr>
          <w:p w14:paraId="66CFFAB9" w14:textId="77777777" w:rsidR="00313DA7" w:rsidRDefault="00F87973">
            <w:pPr>
              <w:tabs>
                <w:tab w:val="left" w:pos="3980"/>
                <w:tab w:val="left" w:pos="3981"/>
              </w:tabs>
              <w:spacing w:before="85"/>
              <w:jc w:val="center"/>
              <w:rPr>
                <w:rFonts w:eastAsia="Arial" w:cs="Arial"/>
                <w:b/>
                <w:szCs w:val="24"/>
              </w:rPr>
            </w:pPr>
            <w:r>
              <w:rPr>
                <w:rFonts w:eastAsia="Arial" w:cs="Arial"/>
                <w:b/>
                <w:szCs w:val="24"/>
              </w:rPr>
              <w:t>Origen</w:t>
            </w:r>
          </w:p>
        </w:tc>
      </w:tr>
      <w:tr w:rsidR="00313DA7" w:rsidRPr="00F05101" w14:paraId="71ABD623" w14:textId="77777777" w:rsidTr="00271B87">
        <w:trPr>
          <w:trHeight w:val="363"/>
        </w:trPr>
        <w:tc>
          <w:tcPr>
            <w:tcW w:w="1384" w:type="dxa"/>
          </w:tcPr>
          <w:p w14:paraId="4CF0A733"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26-12-2016</w:t>
            </w:r>
          </w:p>
        </w:tc>
        <w:tc>
          <w:tcPr>
            <w:tcW w:w="1559" w:type="dxa"/>
          </w:tcPr>
          <w:p w14:paraId="474B259F"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1</w:t>
            </w:r>
          </w:p>
        </w:tc>
        <w:tc>
          <w:tcPr>
            <w:tcW w:w="2977" w:type="dxa"/>
          </w:tcPr>
          <w:p w14:paraId="28EF134A"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Creación de documento</w:t>
            </w:r>
          </w:p>
        </w:tc>
        <w:tc>
          <w:tcPr>
            <w:tcW w:w="1488" w:type="dxa"/>
          </w:tcPr>
          <w:p w14:paraId="76C3BF24" w14:textId="77777777" w:rsidR="00313DA7" w:rsidRPr="00F05101" w:rsidRDefault="00313DA7">
            <w:pPr>
              <w:pBdr>
                <w:top w:val="nil"/>
                <w:left w:val="nil"/>
                <w:bottom w:val="nil"/>
                <w:right w:val="nil"/>
                <w:between w:val="nil"/>
              </w:pBdr>
              <w:spacing w:before="1"/>
              <w:ind w:left="69" w:right="48"/>
              <w:rPr>
                <w:sz w:val="18"/>
                <w:szCs w:val="18"/>
              </w:rPr>
            </w:pPr>
          </w:p>
        </w:tc>
        <w:tc>
          <w:tcPr>
            <w:tcW w:w="1852" w:type="dxa"/>
          </w:tcPr>
          <w:p w14:paraId="4E88D04C" w14:textId="77777777" w:rsidR="00313DA7" w:rsidRPr="00F05101" w:rsidRDefault="00313DA7">
            <w:pPr>
              <w:pBdr>
                <w:top w:val="nil"/>
                <w:left w:val="nil"/>
                <w:bottom w:val="nil"/>
                <w:right w:val="nil"/>
                <w:between w:val="nil"/>
              </w:pBdr>
              <w:spacing w:before="1"/>
              <w:ind w:left="69" w:right="48"/>
              <w:rPr>
                <w:sz w:val="18"/>
                <w:szCs w:val="18"/>
              </w:rPr>
            </w:pPr>
          </w:p>
        </w:tc>
      </w:tr>
      <w:tr w:rsidR="00313DA7" w:rsidRPr="00F05101" w14:paraId="6C7EFCC8" w14:textId="77777777" w:rsidTr="00271B87">
        <w:tc>
          <w:tcPr>
            <w:tcW w:w="1384" w:type="dxa"/>
          </w:tcPr>
          <w:p w14:paraId="6842F772"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24-10-2019</w:t>
            </w:r>
          </w:p>
        </w:tc>
        <w:tc>
          <w:tcPr>
            <w:tcW w:w="1559" w:type="dxa"/>
          </w:tcPr>
          <w:p w14:paraId="6C1BBEA2"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2</w:t>
            </w:r>
          </w:p>
        </w:tc>
        <w:tc>
          <w:tcPr>
            <w:tcW w:w="2977" w:type="dxa"/>
          </w:tcPr>
          <w:p w14:paraId="7F6D2E1B"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Actualización de las actividades del procedimiento y ajuste a la metodología de elaboración de documentos</w:t>
            </w:r>
          </w:p>
        </w:tc>
        <w:tc>
          <w:tcPr>
            <w:tcW w:w="1488" w:type="dxa"/>
          </w:tcPr>
          <w:p w14:paraId="1A8EB952"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Mejora</w:t>
            </w:r>
          </w:p>
        </w:tc>
        <w:tc>
          <w:tcPr>
            <w:tcW w:w="1852" w:type="dxa"/>
          </w:tcPr>
          <w:p w14:paraId="70684DD6" w14:textId="77777777" w:rsidR="00313DA7" w:rsidRPr="00F05101" w:rsidRDefault="00313DA7">
            <w:pPr>
              <w:pBdr>
                <w:top w:val="nil"/>
                <w:left w:val="nil"/>
                <w:bottom w:val="nil"/>
                <w:right w:val="nil"/>
                <w:between w:val="nil"/>
              </w:pBdr>
              <w:spacing w:before="1"/>
              <w:ind w:left="69" w:right="48"/>
              <w:rPr>
                <w:sz w:val="18"/>
                <w:szCs w:val="18"/>
              </w:rPr>
            </w:pPr>
          </w:p>
        </w:tc>
      </w:tr>
      <w:tr w:rsidR="00313DA7" w:rsidRPr="00F05101" w14:paraId="3DF819BD" w14:textId="77777777" w:rsidTr="00271B87">
        <w:tc>
          <w:tcPr>
            <w:tcW w:w="1384" w:type="dxa"/>
          </w:tcPr>
          <w:p w14:paraId="5EB4702D"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22-12-2023</w:t>
            </w:r>
          </w:p>
        </w:tc>
        <w:tc>
          <w:tcPr>
            <w:tcW w:w="1559" w:type="dxa"/>
          </w:tcPr>
          <w:p w14:paraId="4B40615D"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3</w:t>
            </w:r>
          </w:p>
        </w:tc>
        <w:tc>
          <w:tcPr>
            <w:tcW w:w="2977" w:type="dxa"/>
          </w:tcPr>
          <w:p w14:paraId="7FE3FFA7"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Ajuste de algunas definiciones, alcance, puntos de control y nombres de actividades, descripciones</w:t>
            </w:r>
          </w:p>
        </w:tc>
        <w:tc>
          <w:tcPr>
            <w:tcW w:w="1488" w:type="dxa"/>
          </w:tcPr>
          <w:p w14:paraId="68D3A5D2"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Mejora</w:t>
            </w:r>
          </w:p>
        </w:tc>
        <w:tc>
          <w:tcPr>
            <w:tcW w:w="1852" w:type="dxa"/>
          </w:tcPr>
          <w:p w14:paraId="1A8D68BF" w14:textId="77777777" w:rsidR="00313DA7" w:rsidRPr="00F05101" w:rsidRDefault="00313DA7">
            <w:pPr>
              <w:pBdr>
                <w:top w:val="nil"/>
                <w:left w:val="nil"/>
                <w:bottom w:val="nil"/>
                <w:right w:val="nil"/>
                <w:between w:val="nil"/>
              </w:pBdr>
              <w:spacing w:before="1"/>
              <w:ind w:left="69" w:right="48"/>
              <w:rPr>
                <w:sz w:val="18"/>
                <w:szCs w:val="18"/>
              </w:rPr>
            </w:pPr>
          </w:p>
        </w:tc>
      </w:tr>
      <w:tr w:rsidR="00313DA7" w:rsidRPr="00F05101" w14:paraId="301395EB" w14:textId="77777777" w:rsidTr="00271B87">
        <w:tc>
          <w:tcPr>
            <w:tcW w:w="1384" w:type="dxa"/>
          </w:tcPr>
          <w:p w14:paraId="720043E5" w14:textId="03570E12"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2</w:t>
            </w:r>
            <w:r w:rsidR="001F68A5">
              <w:rPr>
                <w:sz w:val="18"/>
                <w:szCs w:val="18"/>
              </w:rPr>
              <w:t>7</w:t>
            </w:r>
            <w:r w:rsidRPr="00F05101">
              <w:rPr>
                <w:sz w:val="18"/>
                <w:szCs w:val="18"/>
              </w:rPr>
              <w:t>-</w:t>
            </w:r>
            <w:r w:rsidR="00BB24C1">
              <w:rPr>
                <w:sz w:val="18"/>
                <w:szCs w:val="18"/>
              </w:rPr>
              <w:t>11</w:t>
            </w:r>
            <w:r w:rsidRPr="00F05101">
              <w:rPr>
                <w:sz w:val="18"/>
                <w:szCs w:val="18"/>
              </w:rPr>
              <w:t>-2023</w:t>
            </w:r>
          </w:p>
        </w:tc>
        <w:tc>
          <w:tcPr>
            <w:tcW w:w="1559" w:type="dxa"/>
          </w:tcPr>
          <w:p w14:paraId="0F399909"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4</w:t>
            </w:r>
          </w:p>
        </w:tc>
        <w:tc>
          <w:tcPr>
            <w:tcW w:w="2977" w:type="dxa"/>
          </w:tcPr>
          <w:p w14:paraId="2FB0B707"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Aclaración de los registros de los controles y adaptación al formato accesible</w:t>
            </w:r>
          </w:p>
        </w:tc>
        <w:tc>
          <w:tcPr>
            <w:tcW w:w="1488" w:type="dxa"/>
          </w:tcPr>
          <w:p w14:paraId="296A4955" w14:textId="77777777" w:rsidR="00313DA7" w:rsidRPr="00F05101" w:rsidRDefault="00F87973">
            <w:pPr>
              <w:pBdr>
                <w:top w:val="nil"/>
                <w:left w:val="nil"/>
                <w:bottom w:val="nil"/>
                <w:right w:val="nil"/>
                <w:between w:val="nil"/>
              </w:pBdr>
              <w:spacing w:before="1"/>
              <w:ind w:left="69" w:right="48"/>
              <w:rPr>
                <w:sz w:val="18"/>
                <w:szCs w:val="18"/>
              </w:rPr>
            </w:pPr>
            <w:r w:rsidRPr="00F05101">
              <w:rPr>
                <w:sz w:val="18"/>
                <w:szCs w:val="18"/>
              </w:rPr>
              <w:t>Mejora</w:t>
            </w:r>
          </w:p>
        </w:tc>
        <w:tc>
          <w:tcPr>
            <w:tcW w:w="1852" w:type="dxa"/>
          </w:tcPr>
          <w:p w14:paraId="6D8C07C9" w14:textId="1FD9CBEE" w:rsidR="00313DA7" w:rsidRPr="00F05101" w:rsidRDefault="001F68A5">
            <w:pPr>
              <w:pBdr>
                <w:top w:val="nil"/>
                <w:left w:val="nil"/>
                <w:bottom w:val="nil"/>
                <w:right w:val="nil"/>
                <w:between w:val="nil"/>
              </w:pBdr>
              <w:spacing w:before="1"/>
              <w:ind w:left="69" w:right="48"/>
              <w:rPr>
                <w:sz w:val="18"/>
                <w:szCs w:val="18"/>
              </w:rPr>
            </w:pPr>
            <w:sdt>
              <w:sdtPr>
                <w:rPr>
                  <w:rFonts w:cs="Arial"/>
                  <w:sz w:val="18"/>
                  <w:szCs w:val="18"/>
                </w:rPr>
                <w:id w:val="738522833"/>
                <w:placeholder>
                  <w:docPart w:val="60F641CE2CFC4428B752174C952A4CF0"/>
                </w:placeholder>
                <w:comboBox>
                  <w:listItem w:value="Elija un elemento."/>
                  <w:listItem w:displayText="Sugerencias, expectativas, quejas, peticiones, reclamos o denuncias por parte de la ciudadanía" w:value="Sugerencias, expectativas, quejas, peticiones, reclamos o denuncias por parte de la ciudadanía"/>
                  <w:listItem w:displayText="Sugerencias por parte de los servidores" w:value="Sugerencias por parte de los servidores"/>
                  <w:listItem w:displayText="Resultados de los espacios de participación y/o rendición de cuentas con ciudadanos" w:value="Resultados de los espacios de participación y/o rendición de cuentas con ciudadanos"/>
                  <w:listItem w:displayText="Análisis de las necesidades y prioridades en la prestación del servicio" w:value="Análisis de las necesidades y prioridades en la prestación del servicio"/>
                  <w:listItem w:displayText="Análisis de costo-beneficio de los procesos" w:value="Análisis de costo-beneficio de los procesos"/>
                  <w:listItem w:displayText="Seguimiento a los indicadores de gestión " w:value="Seguimiento a los indicadores de gestión "/>
                  <w:listItem w:displayText="Auditoría o informe ente externo" w:value="Auditoría o informe ente externo"/>
                  <w:listItem w:displayText="Auditoría o informe Control Interno" w:value="Auditoría o informe Control Interno"/>
                  <w:listItem w:displayText="Cambio normativo" w:value="Cambio normativo"/>
                  <w:listItem w:displayText="Implementación de Sistema de Información " w:value="Implementación de Sistema de Información "/>
                  <w:listItem w:displayText="Racionalización de un trámite" w:value="Racionalización de un trámite"/>
                  <w:listItem w:displayText="Resultado de revisión y autocontrol" w:value="Resultado de revisión y autocontrol"/>
                  <w:listItem w:displayText="Requerimiento FURAG" w:value="Requerimiento FURAG"/>
                  <w:listItem w:displayText="Ninguna" w:value="Ninguna"/>
                  <w:listItem w:displayText="No aplica" w:value="No aplica"/>
                </w:comboBox>
              </w:sdtPr>
              <w:sdtEndPr/>
              <w:sdtContent>
                <w:r w:rsidR="00F05101" w:rsidRPr="00F05101">
                  <w:rPr>
                    <w:rFonts w:cs="Arial"/>
                    <w:sz w:val="18"/>
                    <w:szCs w:val="18"/>
                  </w:rPr>
                  <w:t>Resultado de revisión y autocontrol</w:t>
                </w:r>
              </w:sdtContent>
            </w:sdt>
          </w:p>
        </w:tc>
      </w:tr>
    </w:tbl>
    <w:p w14:paraId="7A6B216C" w14:textId="77777777" w:rsidR="00313DA7" w:rsidRPr="00F05101" w:rsidRDefault="00313DA7">
      <w:pPr>
        <w:tabs>
          <w:tab w:val="left" w:pos="3980"/>
          <w:tab w:val="left" w:pos="3981"/>
        </w:tabs>
        <w:spacing w:before="85"/>
        <w:rPr>
          <w:rFonts w:eastAsia="Arial" w:cs="Arial"/>
          <w:b/>
          <w:sz w:val="18"/>
          <w:szCs w:val="18"/>
        </w:rPr>
      </w:pPr>
    </w:p>
    <w:p w14:paraId="1EBE2FEA" w14:textId="6931E7DA" w:rsidR="00313DA7" w:rsidRPr="00F05101" w:rsidRDefault="00F87973" w:rsidP="00F05101">
      <w:pPr>
        <w:numPr>
          <w:ilvl w:val="0"/>
          <w:numId w:val="2"/>
        </w:numPr>
        <w:pBdr>
          <w:top w:val="nil"/>
          <w:left w:val="nil"/>
          <w:bottom w:val="nil"/>
          <w:right w:val="nil"/>
          <w:between w:val="nil"/>
        </w:pBdr>
        <w:tabs>
          <w:tab w:val="left" w:pos="3980"/>
          <w:tab w:val="left" w:pos="3981"/>
        </w:tabs>
        <w:spacing w:before="85"/>
        <w:ind w:left="3981"/>
        <w:rPr>
          <w:rFonts w:eastAsia="Arial" w:cs="Arial"/>
          <w:b/>
          <w:color w:val="000000"/>
          <w:sz w:val="44"/>
          <w:szCs w:val="44"/>
        </w:rPr>
      </w:pPr>
      <w:r>
        <w:rPr>
          <w:rFonts w:eastAsia="Arial" w:cs="Arial"/>
          <w:b/>
          <w:color w:val="000000"/>
          <w:sz w:val="44"/>
          <w:szCs w:val="44"/>
        </w:rPr>
        <w:t>Créditos</w:t>
      </w:r>
    </w:p>
    <w:p w14:paraId="0140F90E" w14:textId="77777777" w:rsidR="00313DA7" w:rsidRDefault="00313DA7">
      <w:pPr>
        <w:pBdr>
          <w:top w:val="nil"/>
          <w:left w:val="nil"/>
          <w:bottom w:val="nil"/>
          <w:right w:val="nil"/>
          <w:between w:val="nil"/>
        </w:pBdr>
        <w:rPr>
          <w:rFonts w:eastAsia="Arial" w:cs="Arial"/>
          <w:b/>
          <w:color w:val="000000"/>
          <w:sz w:val="27"/>
          <w:szCs w:val="27"/>
        </w:rPr>
      </w:pPr>
    </w:p>
    <w:tbl>
      <w:tblPr>
        <w:tblStyle w:val="a0"/>
        <w:tblW w:w="882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Créditos"/>
        <w:tblDescription w:val="Tabla que registra las personas que elaboraron, revisaron y arobaron el documento"/>
      </w:tblPr>
      <w:tblGrid>
        <w:gridCol w:w="2998"/>
        <w:gridCol w:w="3060"/>
        <w:gridCol w:w="2770"/>
      </w:tblGrid>
      <w:tr w:rsidR="00313DA7" w14:paraId="25A9405B" w14:textId="77777777" w:rsidTr="00271B87">
        <w:trPr>
          <w:trHeight w:val="422"/>
        </w:trPr>
        <w:tc>
          <w:tcPr>
            <w:tcW w:w="2998" w:type="dxa"/>
          </w:tcPr>
          <w:p w14:paraId="349F47C8" w14:textId="77777777" w:rsidR="00313DA7" w:rsidRDefault="00F87973">
            <w:pPr>
              <w:pBdr>
                <w:top w:val="nil"/>
                <w:left w:val="nil"/>
                <w:bottom w:val="nil"/>
                <w:right w:val="nil"/>
                <w:between w:val="nil"/>
              </w:pBdr>
              <w:spacing w:before="102"/>
              <w:ind w:left="69"/>
              <w:rPr>
                <w:rFonts w:eastAsia="Arial" w:cs="Arial"/>
                <w:b/>
                <w:color w:val="000000"/>
                <w:sz w:val="18"/>
                <w:szCs w:val="18"/>
              </w:rPr>
            </w:pPr>
            <w:r>
              <w:rPr>
                <w:rFonts w:eastAsia="Arial" w:cs="Arial"/>
                <w:b/>
                <w:color w:val="000000"/>
                <w:sz w:val="18"/>
                <w:szCs w:val="18"/>
              </w:rPr>
              <w:t>Elaboró</w:t>
            </w:r>
          </w:p>
        </w:tc>
        <w:tc>
          <w:tcPr>
            <w:tcW w:w="3060" w:type="dxa"/>
          </w:tcPr>
          <w:p w14:paraId="5D919840" w14:textId="77777777" w:rsidR="00313DA7" w:rsidRDefault="00F87973">
            <w:pPr>
              <w:pBdr>
                <w:top w:val="nil"/>
                <w:left w:val="nil"/>
                <w:bottom w:val="nil"/>
                <w:right w:val="nil"/>
                <w:between w:val="nil"/>
              </w:pBdr>
              <w:spacing w:before="102"/>
              <w:ind w:left="69"/>
              <w:rPr>
                <w:rFonts w:eastAsia="Arial" w:cs="Arial"/>
                <w:b/>
                <w:color w:val="000000"/>
                <w:sz w:val="18"/>
                <w:szCs w:val="18"/>
              </w:rPr>
            </w:pPr>
            <w:r>
              <w:rPr>
                <w:rFonts w:eastAsia="Arial" w:cs="Arial"/>
                <w:b/>
                <w:color w:val="000000"/>
                <w:sz w:val="18"/>
                <w:szCs w:val="18"/>
              </w:rPr>
              <w:t>Revisó</w:t>
            </w:r>
          </w:p>
        </w:tc>
        <w:tc>
          <w:tcPr>
            <w:tcW w:w="2770" w:type="dxa"/>
          </w:tcPr>
          <w:p w14:paraId="358AB75D" w14:textId="77777777" w:rsidR="00313DA7" w:rsidRDefault="00F87973">
            <w:pPr>
              <w:pBdr>
                <w:top w:val="nil"/>
                <w:left w:val="nil"/>
                <w:bottom w:val="nil"/>
                <w:right w:val="nil"/>
                <w:between w:val="nil"/>
              </w:pBdr>
              <w:spacing w:before="102"/>
              <w:ind w:left="69"/>
              <w:rPr>
                <w:rFonts w:eastAsia="Arial" w:cs="Arial"/>
                <w:b/>
                <w:color w:val="000000"/>
                <w:sz w:val="18"/>
                <w:szCs w:val="18"/>
              </w:rPr>
            </w:pPr>
            <w:r>
              <w:rPr>
                <w:rFonts w:eastAsia="Arial" w:cs="Arial"/>
                <w:b/>
                <w:color w:val="000000"/>
                <w:sz w:val="18"/>
                <w:szCs w:val="18"/>
              </w:rPr>
              <w:t>Aprobó</w:t>
            </w:r>
          </w:p>
        </w:tc>
      </w:tr>
      <w:tr w:rsidR="00313DA7" w14:paraId="6682ADE9" w14:textId="77777777" w:rsidTr="00271B87">
        <w:trPr>
          <w:trHeight w:val="441"/>
        </w:trPr>
        <w:tc>
          <w:tcPr>
            <w:tcW w:w="2998" w:type="dxa"/>
          </w:tcPr>
          <w:p w14:paraId="6916A72B" w14:textId="77777777" w:rsidR="00313DA7" w:rsidRDefault="00F87973">
            <w:pPr>
              <w:pBdr>
                <w:top w:val="nil"/>
                <w:left w:val="nil"/>
                <w:bottom w:val="nil"/>
                <w:right w:val="nil"/>
                <w:between w:val="nil"/>
              </w:pBdr>
              <w:spacing w:before="1"/>
              <w:ind w:left="69" w:right="48"/>
              <w:rPr>
                <w:color w:val="000000"/>
                <w:sz w:val="18"/>
                <w:szCs w:val="18"/>
              </w:rPr>
            </w:pPr>
            <w:r>
              <w:rPr>
                <w:color w:val="000000"/>
                <w:sz w:val="18"/>
                <w:szCs w:val="18"/>
              </w:rPr>
              <w:t xml:space="preserve">Nombre(s): </w:t>
            </w:r>
          </w:p>
          <w:p w14:paraId="2517FABC" w14:textId="77777777" w:rsidR="00313DA7" w:rsidRDefault="00313DA7">
            <w:pPr>
              <w:pBdr>
                <w:top w:val="nil"/>
                <w:left w:val="nil"/>
                <w:bottom w:val="nil"/>
                <w:right w:val="nil"/>
                <w:between w:val="nil"/>
              </w:pBdr>
              <w:spacing w:before="1"/>
              <w:ind w:left="69" w:right="48"/>
              <w:rPr>
                <w:sz w:val="18"/>
                <w:szCs w:val="18"/>
              </w:rPr>
            </w:pPr>
          </w:p>
          <w:p w14:paraId="23FAB72B" w14:textId="77777777" w:rsidR="00313DA7" w:rsidRDefault="00F87973">
            <w:pPr>
              <w:pBdr>
                <w:top w:val="nil"/>
                <w:left w:val="nil"/>
                <w:bottom w:val="nil"/>
                <w:right w:val="nil"/>
                <w:between w:val="nil"/>
              </w:pBdr>
              <w:spacing w:before="1"/>
              <w:ind w:left="69" w:right="48"/>
              <w:rPr>
                <w:sz w:val="18"/>
                <w:szCs w:val="18"/>
              </w:rPr>
            </w:pPr>
            <w:r>
              <w:rPr>
                <w:sz w:val="18"/>
                <w:szCs w:val="18"/>
              </w:rPr>
              <w:t>María José Echeverri Uribe</w:t>
            </w:r>
          </w:p>
        </w:tc>
        <w:tc>
          <w:tcPr>
            <w:tcW w:w="3060" w:type="dxa"/>
          </w:tcPr>
          <w:p w14:paraId="6451C14A" w14:textId="594C371F" w:rsidR="00313DA7" w:rsidRDefault="00F87973">
            <w:pPr>
              <w:pBdr>
                <w:top w:val="nil"/>
                <w:left w:val="nil"/>
                <w:bottom w:val="nil"/>
                <w:right w:val="nil"/>
                <w:between w:val="nil"/>
              </w:pBdr>
              <w:spacing w:before="116"/>
              <w:ind w:left="69"/>
              <w:rPr>
                <w:color w:val="000000"/>
                <w:sz w:val="18"/>
                <w:szCs w:val="18"/>
              </w:rPr>
            </w:pPr>
            <w:r>
              <w:rPr>
                <w:color w:val="000000"/>
                <w:sz w:val="18"/>
                <w:szCs w:val="18"/>
              </w:rPr>
              <w:t xml:space="preserve">Nombre(s): </w:t>
            </w:r>
            <w:r w:rsidR="00BB24C1">
              <w:rPr>
                <w:color w:val="000000"/>
                <w:sz w:val="18"/>
                <w:szCs w:val="18"/>
              </w:rPr>
              <w:t xml:space="preserve">Alejandra Romero González </w:t>
            </w:r>
          </w:p>
          <w:p w14:paraId="2F711777" w14:textId="77777777" w:rsidR="00313DA7" w:rsidRDefault="00F87973">
            <w:pPr>
              <w:pBdr>
                <w:top w:val="nil"/>
                <w:left w:val="nil"/>
                <w:bottom w:val="nil"/>
                <w:right w:val="nil"/>
                <w:between w:val="nil"/>
              </w:pBdr>
              <w:spacing w:before="116"/>
              <w:ind w:left="69"/>
              <w:rPr>
                <w:color w:val="000000"/>
                <w:sz w:val="18"/>
                <w:szCs w:val="18"/>
              </w:rPr>
            </w:pPr>
            <w:r>
              <w:rPr>
                <w:sz w:val="18"/>
                <w:szCs w:val="18"/>
              </w:rPr>
              <w:t xml:space="preserve"> </w:t>
            </w:r>
          </w:p>
        </w:tc>
        <w:tc>
          <w:tcPr>
            <w:tcW w:w="2770" w:type="dxa"/>
          </w:tcPr>
          <w:p w14:paraId="209DF312" w14:textId="77777777" w:rsidR="00313DA7" w:rsidRDefault="00F87973">
            <w:pPr>
              <w:pBdr>
                <w:top w:val="nil"/>
                <w:left w:val="nil"/>
                <w:bottom w:val="nil"/>
                <w:right w:val="nil"/>
                <w:between w:val="nil"/>
              </w:pBdr>
              <w:spacing w:before="1"/>
              <w:ind w:left="69" w:right="52"/>
              <w:rPr>
                <w:color w:val="000000"/>
                <w:sz w:val="18"/>
                <w:szCs w:val="18"/>
              </w:rPr>
            </w:pPr>
            <w:r>
              <w:rPr>
                <w:color w:val="000000"/>
                <w:sz w:val="18"/>
                <w:szCs w:val="18"/>
              </w:rPr>
              <w:t>Nombre: Camila Medina Arbeláez</w:t>
            </w:r>
          </w:p>
        </w:tc>
      </w:tr>
      <w:tr w:rsidR="00313DA7" w14:paraId="6EF3B983" w14:textId="77777777" w:rsidTr="00271B87">
        <w:trPr>
          <w:trHeight w:val="618"/>
        </w:trPr>
        <w:tc>
          <w:tcPr>
            <w:tcW w:w="2998" w:type="dxa"/>
          </w:tcPr>
          <w:p w14:paraId="3E56C293" w14:textId="77777777" w:rsidR="00313DA7" w:rsidRDefault="00F87973">
            <w:pPr>
              <w:pBdr>
                <w:top w:val="nil"/>
                <w:left w:val="nil"/>
                <w:bottom w:val="nil"/>
                <w:right w:val="nil"/>
                <w:between w:val="nil"/>
              </w:pBdr>
              <w:spacing w:line="206" w:lineRule="auto"/>
              <w:ind w:left="69" w:right="57"/>
              <w:jc w:val="both"/>
              <w:rPr>
                <w:color w:val="000000"/>
                <w:sz w:val="18"/>
                <w:szCs w:val="18"/>
              </w:rPr>
            </w:pPr>
            <w:r>
              <w:rPr>
                <w:color w:val="000000"/>
                <w:sz w:val="18"/>
                <w:szCs w:val="18"/>
              </w:rPr>
              <w:t>Cargo – Rol: Profesional contratista – Museo de Bogotá– Subdirección de Divulgación y Apropiación del Patrimonio</w:t>
            </w:r>
          </w:p>
          <w:p w14:paraId="21734FB4" w14:textId="77777777" w:rsidR="00313DA7" w:rsidRDefault="00313DA7">
            <w:pPr>
              <w:pBdr>
                <w:top w:val="nil"/>
                <w:left w:val="nil"/>
                <w:bottom w:val="nil"/>
                <w:right w:val="nil"/>
                <w:between w:val="nil"/>
              </w:pBdr>
              <w:spacing w:line="206" w:lineRule="auto"/>
              <w:ind w:left="69" w:right="57"/>
              <w:jc w:val="both"/>
              <w:rPr>
                <w:sz w:val="18"/>
                <w:szCs w:val="18"/>
              </w:rPr>
            </w:pPr>
          </w:p>
          <w:p w14:paraId="5FC57F1C" w14:textId="77777777" w:rsidR="00313DA7" w:rsidRDefault="00F87973">
            <w:pPr>
              <w:pBdr>
                <w:top w:val="nil"/>
                <w:left w:val="nil"/>
                <w:bottom w:val="nil"/>
                <w:right w:val="nil"/>
                <w:between w:val="nil"/>
              </w:pBdr>
              <w:spacing w:line="206" w:lineRule="auto"/>
              <w:ind w:left="69" w:right="57"/>
              <w:jc w:val="both"/>
              <w:rPr>
                <w:sz w:val="18"/>
                <w:szCs w:val="18"/>
              </w:rPr>
            </w:pPr>
            <w:r>
              <w:rPr>
                <w:sz w:val="18"/>
                <w:szCs w:val="18"/>
              </w:rPr>
              <w:t>Acompañó: Carlos Hernando Sandoval - Rol - Profesional contratista Oficina Asesora de Planeación</w:t>
            </w:r>
          </w:p>
        </w:tc>
        <w:tc>
          <w:tcPr>
            <w:tcW w:w="3060" w:type="dxa"/>
          </w:tcPr>
          <w:p w14:paraId="36AA4364" w14:textId="77777777" w:rsidR="00313DA7" w:rsidRDefault="00F87973">
            <w:pPr>
              <w:pBdr>
                <w:top w:val="nil"/>
                <w:left w:val="nil"/>
                <w:bottom w:val="nil"/>
                <w:right w:val="nil"/>
                <w:between w:val="nil"/>
              </w:pBdr>
              <w:tabs>
                <w:tab w:val="left" w:pos="2092"/>
              </w:tabs>
              <w:spacing w:line="206" w:lineRule="auto"/>
              <w:ind w:left="69" w:right="57"/>
              <w:jc w:val="both"/>
              <w:rPr>
                <w:color w:val="000000"/>
                <w:sz w:val="18"/>
                <w:szCs w:val="18"/>
              </w:rPr>
            </w:pPr>
            <w:r>
              <w:rPr>
                <w:color w:val="000000"/>
                <w:sz w:val="18"/>
                <w:szCs w:val="18"/>
              </w:rPr>
              <w:t>Cargos    –    Roles:</w:t>
            </w:r>
            <w:r>
              <w:rPr>
                <w:color w:val="000000"/>
                <w:sz w:val="18"/>
                <w:szCs w:val="18"/>
              </w:rPr>
              <w:tab/>
            </w:r>
          </w:p>
          <w:p w14:paraId="3CE83496" w14:textId="77777777" w:rsidR="00313DA7" w:rsidRDefault="00F87973">
            <w:pPr>
              <w:pBdr>
                <w:top w:val="nil"/>
                <w:left w:val="nil"/>
                <w:bottom w:val="nil"/>
                <w:right w:val="nil"/>
                <w:between w:val="nil"/>
              </w:pBdr>
              <w:tabs>
                <w:tab w:val="left" w:pos="2092"/>
              </w:tabs>
              <w:spacing w:line="206" w:lineRule="auto"/>
              <w:ind w:left="69" w:right="57"/>
              <w:jc w:val="both"/>
              <w:rPr>
                <w:color w:val="000000"/>
                <w:sz w:val="18"/>
                <w:szCs w:val="18"/>
              </w:rPr>
            </w:pPr>
            <w:r>
              <w:rPr>
                <w:color w:val="000000"/>
                <w:sz w:val="18"/>
                <w:szCs w:val="18"/>
              </w:rPr>
              <w:t>Gerente Museo de Bogotá</w:t>
            </w:r>
          </w:p>
          <w:p w14:paraId="33362F7E" w14:textId="77777777" w:rsidR="00313DA7" w:rsidRDefault="00313DA7">
            <w:pPr>
              <w:pBdr>
                <w:top w:val="nil"/>
                <w:left w:val="nil"/>
                <w:bottom w:val="nil"/>
                <w:right w:val="nil"/>
                <w:between w:val="nil"/>
              </w:pBdr>
              <w:tabs>
                <w:tab w:val="left" w:pos="2092"/>
              </w:tabs>
              <w:spacing w:line="206" w:lineRule="auto"/>
              <w:ind w:left="69" w:right="57"/>
              <w:jc w:val="both"/>
              <w:rPr>
                <w:color w:val="000000"/>
                <w:sz w:val="18"/>
                <w:szCs w:val="18"/>
              </w:rPr>
            </w:pPr>
          </w:p>
        </w:tc>
        <w:tc>
          <w:tcPr>
            <w:tcW w:w="2770" w:type="dxa"/>
          </w:tcPr>
          <w:p w14:paraId="40C8B5D0" w14:textId="77777777" w:rsidR="00313DA7" w:rsidRDefault="00F87973">
            <w:pPr>
              <w:pBdr>
                <w:top w:val="nil"/>
                <w:left w:val="nil"/>
                <w:bottom w:val="nil"/>
                <w:right w:val="nil"/>
                <w:between w:val="nil"/>
              </w:pBdr>
              <w:spacing w:before="102"/>
              <w:ind w:left="69" w:right="53"/>
              <w:rPr>
                <w:color w:val="000000"/>
                <w:sz w:val="18"/>
                <w:szCs w:val="18"/>
              </w:rPr>
            </w:pPr>
            <w:r>
              <w:rPr>
                <w:color w:val="000000"/>
                <w:sz w:val="18"/>
                <w:szCs w:val="18"/>
              </w:rPr>
              <w:t>Cargo: Subdirectora de Divulgación y Apropiación del Patrimonio</w:t>
            </w:r>
          </w:p>
        </w:tc>
      </w:tr>
      <w:tr w:rsidR="00313DA7" w14:paraId="1795707B" w14:textId="77777777" w:rsidTr="00271B87">
        <w:trPr>
          <w:trHeight w:val="424"/>
        </w:trPr>
        <w:tc>
          <w:tcPr>
            <w:tcW w:w="2998" w:type="dxa"/>
          </w:tcPr>
          <w:p w14:paraId="1720C556" w14:textId="77777777" w:rsidR="00313DA7" w:rsidRDefault="00F87973">
            <w:pPr>
              <w:pBdr>
                <w:top w:val="nil"/>
                <w:left w:val="nil"/>
                <w:bottom w:val="nil"/>
                <w:right w:val="nil"/>
                <w:between w:val="nil"/>
              </w:pBdr>
              <w:spacing w:before="107"/>
              <w:ind w:left="69"/>
              <w:rPr>
                <w:color w:val="000000"/>
                <w:sz w:val="18"/>
                <w:szCs w:val="18"/>
              </w:rPr>
            </w:pPr>
            <w:r>
              <w:rPr>
                <w:color w:val="000000"/>
                <w:sz w:val="18"/>
                <w:szCs w:val="18"/>
              </w:rPr>
              <w:t>Documento de aprobación</w:t>
            </w:r>
          </w:p>
        </w:tc>
        <w:tc>
          <w:tcPr>
            <w:tcW w:w="5830" w:type="dxa"/>
            <w:gridSpan w:val="2"/>
          </w:tcPr>
          <w:p w14:paraId="5F3F39B3" w14:textId="6D2F15D9" w:rsidR="00313DA7" w:rsidRDefault="00F87973" w:rsidP="005E4B77">
            <w:pPr>
              <w:pBdr>
                <w:top w:val="nil"/>
                <w:left w:val="nil"/>
                <w:bottom w:val="nil"/>
                <w:right w:val="nil"/>
                <w:between w:val="nil"/>
              </w:pBdr>
              <w:spacing w:before="107"/>
              <w:ind w:left="69"/>
              <w:rPr>
                <w:color w:val="000000"/>
                <w:sz w:val="18"/>
                <w:szCs w:val="18"/>
              </w:rPr>
            </w:pPr>
            <w:r>
              <w:rPr>
                <w:color w:val="000000"/>
                <w:sz w:val="18"/>
                <w:szCs w:val="18"/>
              </w:rPr>
              <w:t xml:space="preserve">Memorando interno con N° radicado </w:t>
            </w:r>
            <w:r w:rsidR="005E4B77" w:rsidRPr="005E4B77">
              <w:rPr>
                <w:color w:val="000000"/>
                <w:sz w:val="18"/>
                <w:szCs w:val="18"/>
              </w:rPr>
              <w:t>20234000155723</w:t>
            </w:r>
            <w:r>
              <w:rPr>
                <w:color w:val="000000"/>
                <w:sz w:val="18"/>
                <w:szCs w:val="18"/>
              </w:rPr>
              <w:t xml:space="preserve"> del </w:t>
            </w:r>
            <w:r w:rsidR="005E4B77">
              <w:rPr>
                <w:color w:val="000000"/>
                <w:sz w:val="18"/>
                <w:szCs w:val="18"/>
              </w:rPr>
              <w:t>27-11-2023</w:t>
            </w:r>
          </w:p>
        </w:tc>
      </w:tr>
    </w:tbl>
    <w:p w14:paraId="5B08DA1A" w14:textId="77777777" w:rsidR="00313DA7" w:rsidRDefault="00313DA7"/>
    <w:sectPr w:rsidR="00313DA7">
      <w:headerReference w:type="default" r:id="rId9"/>
      <w:footerReference w:type="default" r:id="rId10"/>
      <w:pgSz w:w="12240" w:h="15840"/>
      <w:pgMar w:top="1340" w:right="1520" w:bottom="1240" w:left="1600" w:header="680" w:footer="10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E88EF" w14:textId="77777777" w:rsidR="00DA649F" w:rsidRDefault="00DA649F">
      <w:r>
        <w:separator/>
      </w:r>
    </w:p>
  </w:endnote>
  <w:endnote w:type="continuationSeparator" w:id="0">
    <w:p w14:paraId="0CD06FC2" w14:textId="77777777" w:rsidR="00DA649F" w:rsidRDefault="00D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B7C29" w14:textId="77777777" w:rsidR="002E3DE9" w:rsidRDefault="002E3DE9">
    <w:pPr>
      <w:pBdr>
        <w:top w:val="nil"/>
        <w:left w:val="nil"/>
        <w:bottom w:val="nil"/>
        <w:right w:val="nil"/>
        <w:between w:val="nil"/>
      </w:pBdr>
      <w:spacing w:line="14" w:lineRule="auto"/>
      <w:rPr>
        <w:color w:val="000000"/>
        <w:sz w:val="20"/>
        <w:szCs w:val="20"/>
      </w:rPr>
    </w:pPr>
    <w:r>
      <w:rPr>
        <w:noProof/>
        <w:lang w:val="es-CO" w:eastAsia="es-CO"/>
      </w:rPr>
      <mc:AlternateContent>
        <mc:Choice Requires="wps">
          <w:drawing>
            <wp:anchor distT="0" distB="0" distL="0" distR="0" simplePos="0" relativeHeight="251658240" behindDoc="1" locked="0" layoutInCell="1" hidden="0" allowOverlap="1" wp14:anchorId="2FF7EF4D" wp14:editId="39832A0B">
              <wp:simplePos x="0" y="0"/>
              <wp:positionH relativeFrom="column">
                <wp:posOffset>2336800</wp:posOffset>
              </wp:positionH>
              <wp:positionV relativeFrom="paragraph">
                <wp:posOffset>9232900</wp:posOffset>
              </wp:positionV>
              <wp:extent cx="1100455" cy="205740"/>
              <wp:effectExtent l="0" t="0" r="0" b="0"/>
              <wp:wrapNone/>
              <wp:docPr id="2" name="Rectángulo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4800535" y="3681893"/>
                        <a:ext cx="1090930" cy="196215"/>
                      </a:xfrm>
                      <a:prstGeom prst="rect">
                        <a:avLst/>
                      </a:prstGeom>
                      <a:noFill/>
                      <a:ln>
                        <a:noFill/>
                      </a:ln>
                    </wps:spPr>
                    <wps:txbx>
                      <w:txbxContent>
                        <w:p w14:paraId="1370CDEF" w14:textId="77777777" w:rsidR="002E3DE9" w:rsidRDefault="002E3DE9">
                          <w:pPr>
                            <w:spacing w:before="12"/>
                            <w:ind w:left="20"/>
                            <w:textDirection w:val="btLr"/>
                          </w:pPr>
                          <w:r>
                            <w:rPr>
                              <w:color w:val="000000"/>
                            </w:rPr>
                            <w:t>Página  PAGE 1 de 10</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F7EF4D" id="Rectángulo 2" o:spid="_x0000_s1093" alt="&quot;&quot;" style="position:absolute;margin-left:184pt;margin-top:727pt;width:86.65pt;height:16.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" filled="f" stroked="f">
              <v:textbox inset="0,0,0,0">
                <w:txbxContent>
                  <w:p w14:paraId="1370CDEF" w14:textId="77777777" w:rsidR="002E3DE9" w:rsidRDefault="002E3DE9">
                    <w:pPr>
                      <w:spacing w:before="12"/>
                      <w:ind w:left="20"/>
                      <w:textDirection w:val="btLr"/>
                    </w:pPr>
                    <w:proofErr w:type="gramStart"/>
                    <w:r>
                      <w:rPr>
                        <w:color w:val="000000"/>
                      </w:rPr>
                      <w:t>Página  PAGE</w:t>
                    </w:r>
                    <w:proofErr w:type="gramEnd"/>
                    <w:r>
                      <w:rPr>
                        <w:color w:val="000000"/>
                      </w:rPr>
                      <w:t xml:space="preserve"> 1 de 10</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F684D" w14:textId="77777777" w:rsidR="00DA649F" w:rsidRDefault="00DA649F">
      <w:r>
        <w:separator/>
      </w:r>
    </w:p>
  </w:footnote>
  <w:footnote w:type="continuationSeparator" w:id="0">
    <w:p w14:paraId="68306660" w14:textId="77777777" w:rsidR="00DA649F" w:rsidRDefault="00D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786ED" w14:textId="77777777" w:rsidR="002E3DE9" w:rsidRDefault="002E3DE9">
    <w:pPr>
      <w:spacing w:line="276" w:lineRule="auto"/>
      <w:ind w:left="-142" w:right="49"/>
      <w:jc w:val="right"/>
      <w:rPr>
        <w:b/>
        <w:szCs w:val="24"/>
      </w:rPr>
    </w:pPr>
    <w:r>
      <w:rPr>
        <w:b/>
        <w:szCs w:val="24"/>
      </w:rPr>
      <w:t>PROCEDIMIENTO GESTIÓN DE LAS COLECCIONES DEL MUSEO DE BOGOTÁ</w:t>
    </w:r>
  </w:p>
  <w:p w14:paraId="6EAFEC2A" w14:textId="77777777" w:rsidR="002E3DE9" w:rsidRDefault="002E3DE9">
    <w:pPr>
      <w:spacing w:line="276" w:lineRule="auto"/>
      <w:ind w:right="49"/>
      <w:jc w:val="right"/>
      <w:rPr>
        <w:rFonts w:eastAsia="Arial" w:cs="Arial"/>
        <w:b/>
        <w:szCs w:val="24"/>
      </w:rPr>
    </w:pPr>
    <w:r>
      <w:rPr>
        <w:szCs w:val="24"/>
      </w:rPr>
      <w:t>PROCESO: DIVULGACIÓN Y ACTIVACIÓN SOCIAL DE LOS PATRIMONIOS</w:t>
    </w:r>
  </w:p>
  <w:p w14:paraId="2A4EBAD2" w14:textId="313EEFAE" w:rsidR="002E3DE9" w:rsidRDefault="001F68A5">
    <w:pPr>
      <w:spacing w:line="276" w:lineRule="auto"/>
      <w:ind w:right="49"/>
      <w:jc w:val="right"/>
    </w:pPr>
    <w:r>
      <w:t>Versión: 4 del 14</w:t>
    </w:r>
    <w:r w:rsidR="002E3DE9">
      <w:t xml:space="preserve"> de </w:t>
    </w:r>
    <w:r>
      <w:t>diciembre</w:t>
    </w:r>
    <w:r w:rsidR="002E3DE9">
      <w:t xml:space="preserve"> de 2023</w:t>
    </w:r>
  </w:p>
  <w:p w14:paraId="2961E122" w14:textId="77777777" w:rsidR="002E3DE9" w:rsidRDefault="002E3DE9">
    <w:pPr>
      <w:spacing w:line="276" w:lineRule="auto"/>
      <w:ind w:right="4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F3C5A"/>
    <w:multiLevelType w:val="multilevel"/>
    <w:tmpl w:val="243689CA"/>
    <w:lvl w:ilvl="0">
      <w:start w:val="1"/>
      <w:numFmt w:val="decimal"/>
      <w:lvlText w:val="%1."/>
      <w:lvlJc w:val="left"/>
      <w:pPr>
        <w:ind w:left="3995" w:hanging="708"/>
      </w:pPr>
      <w:rPr>
        <w:rFonts w:ascii="Arial" w:eastAsia="Arial" w:hAnsi="Arial" w:cs="Arial"/>
        <w:b/>
        <w:sz w:val="44"/>
        <w:szCs w:val="44"/>
      </w:rPr>
    </w:lvl>
    <w:lvl w:ilvl="1">
      <w:numFmt w:val="bullet"/>
      <w:lvlText w:val="•"/>
      <w:lvlJc w:val="left"/>
      <w:pPr>
        <w:ind w:left="4512" w:hanging="708"/>
      </w:pPr>
    </w:lvl>
    <w:lvl w:ilvl="2">
      <w:numFmt w:val="bullet"/>
      <w:lvlText w:val="•"/>
      <w:lvlJc w:val="left"/>
      <w:pPr>
        <w:ind w:left="5024" w:hanging="708"/>
      </w:pPr>
    </w:lvl>
    <w:lvl w:ilvl="3">
      <w:numFmt w:val="bullet"/>
      <w:lvlText w:val="•"/>
      <w:lvlJc w:val="left"/>
      <w:pPr>
        <w:ind w:left="5536" w:hanging="708"/>
      </w:pPr>
    </w:lvl>
    <w:lvl w:ilvl="4">
      <w:numFmt w:val="bullet"/>
      <w:lvlText w:val="•"/>
      <w:lvlJc w:val="left"/>
      <w:pPr>
        <w:ind w:left="6048" w:hanging="708"/>
      </w:pPr>
    </w:lvl>
    <w:lvl w:ilvl="5">
      <w:numFmt w:val="bullet"/>
      <w:lvlText w:val="•"/>
      <w:lvlJc w:val="left"/>
      <w:pPr>
        <w:ind w:left="6560" w:hanging="708"/>
      </w:pPr>
    </w:lvl>
    <w:lvl w:ilvl="6">
      <w:numFmt w:val="bullet"/>
      <w:lvlText w:val="•"/>
      <w:lvlJc w:val="left"/>
      <w:pPr>
        <w:ind w:left="7072" w:hanging="707"/>
      </w:pPr>
    </w:lvl>
    <w:lvl w:ilvl="7">
      <w:numFmt w:val="bullet"/>
      <w:lvlText w:val="•"/>
      <w:lvlJc w:val="left"/>
      <w:pPr>
        <w:ind w:left="7584" w:hanging="708"/>
      </w:pPr>
    </w:lvl>
    <w:lvl w:ilvl="8">
      <w:numFmt w:val="bullet"/>
      <w:lvlText w:val="•"/>
      <w:lvlJc w:val="left"/>
      <w:pPr>
        <w:ind w:left="8096" w:hanging="707"/>
      </w:pPr>
    </w:lvl>
  </w:abstractNum>
  <w:abstractNum w:abstractNumId="1" w15:restartNumberingAfterBreak="0">
    <w:nsid w:val="78BF02CC"/>
    <w:multiLevelType w:val="multilevel"/>
    <w:tmpl w:val="11F2B21A"/>
    <w:lvl w:ilvl="0">
      <w:start w:val="4"/>
      <w:numFmt w:val="decimal"/>
      <w:lvlText w:val="%1"/>
      <w:lvlJc w:val="left"/>
      <w:pPr>
        <w:ind w:left="745" w:hanging="502"/>
      </w:pPr>
    </w:lvl>
    <w:lvl w:ilvl="1">
      <w:start w:val="1"/>
      <w:numFmt w:val="decimal"/>
      <w:lvlText w:val="%1.%2"/>
      <w:lvlJc w:val="left"/>
      <w:pPr>
        <w:ind w:left="745" w:hanging="502"/>
      </w:pPr>
      <w:rPr>
        <w:rFonts w:ascii="Arial" w:eastAsia="Arial" w:hAnsi="Arial" w:cs="Arial"/>
        <w:b/>
        <w:sz w:val="24"/>
        <w:szCs w:val="24"/>
      </w:rPr>
    </w:lvl>
    <w:lvl w:ilvl="2">
      <w:numFmt w:val="bullet"/>
      <w:lvlText w:val="•"/>
      <w:lvlJc w:val="left"/>
      <w:pPr>
        <w:ind w:left="2416" w:hanging="502"/>
      </w:pPr>
    </w:lvl>
    <w:lvl w:ilvl="3">
      <w:numFmt w:val="bullet"/>
      <w:lvlText w:val="•"/>
      <w:lvlJc w:val="left"/>
      <w:pPr>
        <w:ind w:left="3254" w:hanging="502"/>
      </w:pPr>
    </w:lvl>
    <w:lvl w:ilvl="4">
      <w:numFmt w:val="bullet"/>
      <w:lvlText w:val="•"/>
      <w:lvlJc w:val="left"/>
      <w:pPr>
        <w:ind w:left="4092" w:hanging="502"/>
      </w:pPr>
    </w:lvl>
    <w:lvl w:ilvl="5">
      <w:numFmt w:val="bullet"/>
      <w:lvlText w:val="•"/>
      <w:lvlJc w:val="left"/>
      <w:pPr>
        <w:ind w:left="4930" w:hanging="502"/>
      </w:pPr>
    </w:lvl>
    <w:lvl w:ilvl="6">
      <w:numFmt w:val="bullet"/>
      <w:lvlText w:val="•"/>
      <w:lvlJc w:val="left"/>
      <w:pPr>
        <w:ind w:left="5768" w:hanging="502"/>
      </w:pPr>
    </w:lvl>
    <w:lvl w:ilvl="7">
      <w:numFmt w:val="bullet"/>
      <w:lvlText w:val="•"/>
      <w:lvlJc w:val="left"/>
      <w:pPr>
        <w:ind w:left="6606" w:hanging="502"/>
      </w:pPr>
    </w:lvl>
    <w:lvl w:ilvl="8">
      <w:numFmt w:val="bullet"/>
      <w:lvlText w:val="•"/>
      <w:lvlJc w:val="left"/>
      <w:pPr>
        <w:ind w:left="7444" w:hanging="50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A7"/>
    <w:rsid w:val="0004430D"/>
    <w:rsid w:val="000742D6"/>
    <w:rsid w:val="001313DC"/>
    <w:rsid w:val="0017269E"/>
    <w:rsid w:val="001F68A5"/>
    <w:rsid w:val="001F6F68"/>
    <w:rsid w:val="002013F7"/>
    <w:rsid w:val="002235BD"/>
    <w:rsid w:val="00247950"/>
    <w:rsid w:val="00247F02"/>
    <w:rsid w:val="00270788"/>
    <w:rsid w:val="00271B87"/>
    <w:rsid w:val="002875FF"/>
    <w:rsid w:val="002E3DE9"/>
    <w:rsid w:val="002F54F4"/>
    <w:rsid w:val="00313DA7"/>
    <w:rsid w:val="0031721D"/>
    <w:rsid w:val="00340FB0"/>
    <w:rsid w:val="004D4ACC"/>
    <w:rsid w:val="00502EE3"/>
    <w:rsid w:val="005239AC"/>
    <w:rsid w:val="00551AE2"/>
    <w:rsid w:val="005610C6"/>
    <w:rsid w:val="005A2CEC"/>
    <w:rsid w:val="005E4B77"/>
    <w:rsid w:val="006C0C81"/>
    <w:rsid w:val="007466ED"/>
    <w:rsid w:val="00772499"/>
    <w:rsid w:val="0079686D"/>
    <w:rsid w:val="007C4CD2"/>
    <w:rsid w:val="007F0D1A"/>
    <w:rsid w:val="00900081"/>
    <w:rsid w:val="00982561"/>
    <w:rsid w:val="009A09D3"/>
    <w:rsid w:val="009A6DEC"/>
    <w:rsid w:val="00A217C0"/>
    <w:rsid w:val="00A2327D"/>
    <w:rsid w:val="00AA6476"/>
    <w:rsid w:val="00AA7B0F"/>
    <w:rsid w:val="00B3739C"/>
    <w:rsid w:val="00BB24C1"/>
    <w:rsid w:val="00BF15BC"/>
    <w:rsid w:val="00D14273"/>
    <w:rsid w:val="00D96333"/>
    <w:rsid w:val="00DA5407"/>
    <w:rsid w:val="00DA649F"/>
    <w:rsid w:val="00E02529"/>
    <w:rsid w:val="00E329AE"/>
    <w:rsid w:val="00E54DB8"/>
    <w:rsid w:val="00E8532C"/>
    <w:rsid w:val="00F05101"/>
    <w:rsid w:val="00F71358"/>
    <w:rsid w:val="00F87973"/>
    <w:rsid w:val="00F91B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12B0"/>
  <w15:docId w15:val="{41C14CF5-DE46-429D-93B8-DE239250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MT" w:eastAsia="Arial MT" w:hAnsi="Arial MT" w:cs="Arial MT"/>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D6"/>
    <w:rPr>
      <w:rFonts w:ascii="Arial" w:hAnsi="Arial"/>
      <w:sz w:val="24"/>
    </w:rPr>
  </w:style>
  <w:style w:type="paragraph" w:styleId="Ttulo1">
    <w:name w:val="heading 1"/>
    <w:basedOn w:val="Normal"/>
    <w:uiPriority w:val="9"/>
    <w:qFormat/>
    <w:pPr>
      <w:ind w:left="2502" w:hanging="709"/>
      <w:outlineLvl w:val="0"/>
    </w:pPr>
    <w:rPr>
      <w:rFonts w:eastAsia="Arial" w:cs="Arial"/>
      <w:b/>
      <w:bCs/>
      <w:sz w:val="44"/>
      <w:szCs w:val="44"/>
    </w:rPr>
  </w:style>
  <w:style w:type="paragraph" w:styleId="Ttulo2">
    <w:name w:val="heading 2"/>
    <w:basedOn w:val="Normal"/>
    <w:uiPriority w:val="9"/>
    <w:unhideWhenUsed/>
    <w:qFormat/>
    <w:pPr>
      <w:ind w:left="102"/>
      <w:outlineLvl w:val="1"/>
    </w:pPr>
    <w:rPr>
      <w:rFonts w:eastAsia="Arial" w:cs="Arial"/>
      <w:b/>
      <w:bCs/>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jc w:val="both"/>
    </w:pPr>
    <w:rPr>
      <w:szCs w:val="24"/>
    </w:rPr>
  </w:style>
  <w:style w:type="paragraph" w:styleId="Prrafodelista">
    <w:name w:val="List Paragraph"/>
    <w:basedOn w:val="Normal"/>
    <w:uiPriority w:val="1"/>
    <w:qFormat/>
    <w:pPr>
      <w:ind w:left="745" w:hanging="502"/>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8E3068"/>
    <w:rPr>
      <w:rFonts w:ascii="Arial MT" w:eastAsia="Arial MT" w:hAnsi="Arial MT" w:cs="Arial MT"/>
      <w:sz w:val="24"/>
      <w:szCs w:val="24"/>
      <w:lang w:val="es-ES"/>
    </w:rPr>
  </w:style>
  <w:style w:type="table" w:styleId="Tablaconcuadrcula">
    <w:name w:val="Table Grid"/>
    <w:basedOn w:val="Tablanormal"/>
    <w:uiPriority w:val="39"/>
    <w:rsid w:val="00E7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Pr>
  </w:style>
  <w:style w:type="character" w:styleId="Refdecomentario">
    <w:name w:val="annotation reference"/>
    <w:basedOn w:val="Fuentedeprrafopredeter"/>
    <w:uiPriority w:val="99"/>
    <w:semiHidden/>
    <w:unhideWhenUsed/>
    <w:rsid w:val="002235BD"/>
    <w:rPr>
      <w:sz w:val="16"/>
      <w:szCs w:val="16"/>
    </w:rPr>
  </w:style>
  <w:style w:type="paragraph" w:styleId="Textocomentario">
    <w:name w:val="annotation text"/>
    <w:basedOn w:val="Normal"/>
    <w:link w:val="TextocomentarioCar"/>
    <w:uiPriority w:val="99"/>
    <w:unhideWhenUsed/>
    <w:rsid w:val="002235BD"/>
    <w:rPr>
      <w:sz w:val="20"/>
      <w:szCs w:val="20"/>
    </w:rPr>
  </w:style>
  <w:style w:type="character" w:customStyle="1" w:styleId="TextocomentarioCar">
    <w:name w:val="Texto comentario Car"/>
    <w:basedOn w:val="Fuentedeprrafopredeter"/>
    <w:link w:val="Textocomentario"/>
    <w:uiPriority w:val="99"/>
    <w:rsid w:val="002235BD"/>
    <w:rPr>
      <w:sz w:val="20"/>
      <w:szCs w:val="20"/>
    </w:rPr>
  </w:style>
  <w:style w:type="paragraph" w:styleId="Asuntodelcomentario">
    <w:name w:val="annotation subject"/>
    <w:basedOn w:val="Textocomentario"/>
    <w:next w:val="Textocomentario"/>
    <w:link w:val="AsuntodelcomentarioCar"/>
    <w:uiPriority w:val="99"/>
    <w:semiHidden/>
    <w:unhideWhenUsed/>
    <w:rsid w:val="002235BD"/>
    <w:rPr>
      <w:b/>
      <w:bCs/>
    </w:rPr>
  </w:style>
  <w:style w:type="character" w:customStyle="1" w:styleId="AsuntodelcomentarioCar">
    <w:name w:val="Asunto del comentario Car"/>
    <w:basedOn w:val="TextocomentarioCar"/>
    <w:link w:val="Asuntodelcomentario"/>
    <w:uiPriority w:val="99"/>
    <w:semiHidden/>
    <w:rsid w:val="002235BD"/>
    <w:rPr>
      <w:b/>
      <w:bCs/>
      <w:sz w:val="20"/>
      <w:szCs w:val="20"/>
    </w:rPr>
  </w:style>
  <w:style w:type="paragraph" w:styleId="Textodeglobo">
    <w:name w:val="Balloon Text"/>
    <w:basedOn w:val="Normal"/>
    <w:link w:val="TextodegloboCar"/>
    <w:uiPriority w:val="99"/>
    <w:semiHidden/>
    <w:unhideWhenUsed/>
    <w:rsid w:val="002235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5BD"/>
    <w:rPr>
      <w:rFonts w:ascii="Segoe UI" w:hAnsi="Segoe UI" w:cs="Segoe UI"/>
      <w:sz w:val="18"/>
      <w:szCs w:val="18"/>
    </w:rPr>
  </w:style>
  <w:style w:type="paragraph" w:styleId="Encabezado">
    <w:name w:val="header"/>
    <w:basedOn w:val="Normal"/>
    <w:link w:val="EncabezadoCar"/>
    <w:uiPriority w:val="99"/>
    <w:unhideWhenUsed/>
    <w:rsid w:val="009A6DEC"/>
    <w:pPr>
      <w:tabs>
        <w:tab w:val="center" w:pos="4419"/>
        <w:tab w:val="right" w:pos="8838"/>
      </w:tabs>
    </w:pPr>
  </w:style>
  <w:style w:type="character" w:customStyle="1" w:styleId="EncabezadoCar">
    <w:name w:val="Encabezado Car"/>
    <w:basedOn w:val="Fuentedeprrafopredeter"/>
    <w:link w:val="Encabezado"/>
    <w:uiPriority w:val="99"/>
    <w:rsid w:val="009A6DEC"/>
    <w:rPr>
      <w:rFonts w:ascii="Arial" w:hAnsi="Arial"/>
      <w:sz w:val="24"/>
    </w:rPr>
  </w:style>
  <w:style w:type="paragraph" w:styleId="Piedepgina">
    <w:name w:val="footer"/>
    <w:basedOn w:val="Normal"/>
    <w:link w:val="PiedepginaCar"/>
    <w:uiPriority w:val="99"/>
    <w:unhideWhenUsed/>
    <w:rsid w:val="009A6DEC"/>
    <w:pPr>
      <w:tabs>
        <w:tab w:val="center" w:pos="4419"/>
        <w:tab w:val="right" w:pos="8838"/>
      </w:tabs>
    </w:pPr>
  </w:style>
  <w:style w:type="character" w:customStyle="1" w:styleId="PiedepginaCar">
    <w:name w:val="Pie de página Car"/>
    <w:basedOn w:val="Fuentedeprrafopredeter"/>
    <w:link w:val="Piedepgina"/>
    <w:uiPriority w:val="99"/>
    <w:rsid w:val="009A6DEC"/>
    <w:rPr>
      <w:rFonts w:ascii="Arial" w:hAnsi="Arial"/>
      <w:sz w:val="24"/>
    </w:rPr>
  </w:style>
  <w:style w:type="paragraph" w:styleId="NormalWeb">
    <w:name w:val="Normal (Web)"/>
    <w:basedOn w:val="Normal"/>
    <w:uiPriority w:val="99"/>
    <w:semiHidden/>
    <w:unhideWhenUsed/>
    <w:rsid w:val="00F05101"/>
    <w:pPr>
      <w:widowControl/>
      <w:spacing w:before="100" w:beforeAutospacing="1" w:after="100" w:afterAutospacing="1"/>
    </w:pPr>
    <w:rPr>
      <w:rFonts w:ascii="Times New Roman" w:eastAsiaTheme="minorEastAsia" w:hAnsi="Times New Roman" w:cs="Times New Roman"/>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F641CE2CFC4428B752174C952A4CF0"/>
        <w:category>
          <w:name w:val="General"/>
          <w:gallery w:val="placeholder"/>
        </w:category>
        <w:types>
          <w:type w:val="bbPlcHdr"/>
        </w:types>
        <w:behaviors>
          <w:behavior w:val="content"/>
        </w:behaviors>
        <w:guid w:val="{0E8532A5-1E38-4E4F-9CCA-A3C1CA06DE16}"/>
      </w:docPartPr>
      <w:docPartBody>
        <w:p w:rsidR="00DE3100" w:rsidRDefault="000731F9" w:rsidP="000731F9">
          <w:pPr>
            <w:pStyle w:val="60F641CE2CFC4428B752174C952A4CF0"/>
          </w:pPr>
          <w:r w:rsidRPr="00F628F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F9"/>
    <w:rsid w:val="000731F9"/>
    <w:rsid w:val="00382E5A"/>
    <w:rsid w:val="006B09B1"/>
    <w:rsid w:val="00DE31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731F9"/>
    <w:rPr>
      <w:color w:val="808080"/>
    </w:rPr>
  </w:style>
  <w:style w:type="paragraph" w:customStyle="1" w:styleId="60F641CE2CFC4428B752174C952A4CF0">
    <w:name w:val="60F641CE2CFC4428B752174C952A4CF0"/>
    <w:rsid w:val="00073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fiE5CUfFMVECpR9w/MkBBWEmA==">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7E5590-C114-4C3E-B8AC-62678466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2313</Words>
  <Characters>12725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Patricia Gomez Torres</dc:creator>
  <cp:lastModifiedBy>Jenny Johanna Carreno Arenales</cp:lastModifiedBy>
  <cp:revision>2</cp:revision>
  <dcterms:created xsi:type="dcterms:W3CDTF">2023-12-15T21:08:00Z</dcterms:created>
  <dcterms:modified xsi:type="dcterms:W3CDTF">2023-12-15T21:08:00Z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2013</vt:lpwstr>
  </property>
  <property fmtid="{D5CDD505-2E9C-101B-9397-08002B2CF9AE}" pid="4" name="LastSaved">
    <vt:filetime>2023-08-10T00:00:00Z</vt:filetime>
  </property>
</Properties>
</file>