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3343" w14:textId="77777777" w:rsidR="00906580" w:rsidRDefault="00743167" w:rsidP="008D5E4E">
      <w:pPr>
        <w:pStyle w:val="Ttulo1"/>
        <w:spacing w:before="240" w:line="240" w:lineRule="auto"/>
        <w:ind w:left="-142" w:right="-234"/>
        <w:jc w:val="both"/>
        <w:rPr>
          <w:color w:val="002060"/>
        </w:rPr>
      </w:pPr>
      <w:bookmarkStart w:id="0" w:name="_GoBack"/>
      <w:bookmarkEnd w:id="0"/>
      <w:r>
        <w:rPr>
          <w:color w:val="002060"/>
        </w:rPr>
        <w:t>INFORMACIÓN GENERAL</w:t>
      </w:r>
    </w:p>
    <w:p w14:paraId="4C625E7E" w14:textId="5C6BE162"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Proceso, procedimiento o actividad evaluada:</w:t>
      </w:r>
      <w:r w:rsidR="008D5E4E">
        <w:rPr>
          <w:rFonts w:ascii="Arial" w:eastAsia="Arial" w:hAnsi="Arial" w:cs="Arial"/>
          <w:b/>
        </w:rPr>
        <w:t xml:space="preserve"> </w:t>
      </w:r>
      <w:r w:rsidR="008D5E4E" w:rsidRPr="008D5E4E">
        <w:rPr>
          <w:rFonts w:ascii="Arial" w:eastAsia="Arial" w:hAnsi="Arial" w:cs="Arial"/>
          <w:lang w:val="es-CO"/>
        </w:rPr>
        <w:t xml:space="preserve">Informe Seguimiento Riesgos de Gestión y Corrupción – </w:t>
      </w:r>
      <w:r w:rsidR="008D5E4E">
        <w:rPr>
          <w:rFonts w:ascii="Arial" w:eastAsia="Arial" w:hAnsi="Arial" w:cs="Arial"/>
          <w:lang w:val="es-CO"/>
        </w:rPr>
        <w:t>Segundo</w:t>
      </w:r>
      <w:r w:rsidR="008D5E4E" w:rsidRPr="008D5E4E">
        <w:rPr>
          <w:rFonts w:ascii="Arial" w:eastAsia="Arial" w:hAnsi="Arial" w:cs="Arial"/>
          <w:lang w:val="es-CO"/>
        </w:rPr>
        <w:t xml:space="preserve"> Cuatrimestre de 2022</w:t>
      </w:r>
    </w:p>
    <w:p w14:paraId="74CFE0B6" w14:textId="2CAEA66B"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Responsable del proceso, procedimiento o actividad evaluada:</w:t>
      </w:r>
      <w:r w:rsidR="008D5E4E">
        <w:rPr>
          <w:rFonts w:ascii="Arial" w:eastAsia="Arial" w:hAnsi="Arial" w:cs="Arial"/>
          <w:b/>
        </w:rPr>
        <w:t xml:space="preserve"> </w:t>
      </w:r>
      <w:r w:rsidR="008D5E4E">
        <w:rPr>
          <w:rFonts w:ascii="Arial" w:eastAsia="Arial" w:hAnsi="Arial" w:cs="Arial"/>
        </w:rPr>
        <w:t>Todos los líderes de procesos del IDPC</w:t>
      </w:r>
    </w:p>
    <w:p w14:paraId="65EC9742" w14:textId="1CEBE5F2"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Objetivo:</w:t>
      </w:r>
      <w:r w:rsidR="008D5E4E">
        <w:rPr>
          <w:rFonts w:ascii="Arial" w:eastAsia="Arial" w:hAnsi="Arial" w:cs="Arial"/>
          <w:b/>
        </w:rPr>
        <w:t xml:space="preserve"> </w:t>
      </w:r>
      <w:r w:rsidR="008D5E4E" w:rsidRPr="008D5E4E">
        <w:rPr>
          <w:rFonts w:ascii="Arial" w:eastAsia="Arial" w:hAnsi="Arial" w:cs="Arial"/>
          <w:lang w:val="es-CO"/>
        </w:rPr>
        <w:t>Verificar cuatrimestralmente el cumplimiento a los avances reportados en la matriz de riesgos de gestión y corrupción por cada proceso.</w:t>
      </w:r>
    </w:p>
    <w:p w14:paraId="4073A39B" w14:textId="38AAB5B9"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Alcance:</w:t>
      </w:r>
      <w:r w:rsidR="008D5E4E">
        <w:rPr>
          <w:rFonts w:ascii="Arial" w:eastAsia="Arial" w:hAnsi="Arial" w:cs="Arial"/>
          <w:b/>
        </w:rPr>
        <w:t xml:space="preserve"> </w:t>
      </w:r>
      <w:r w:rsidR="008D5E4E" w:rsidRPr="008D5E4E">
        <w:rPr>
          <w:rFonts w:ascii="Arial" w:eastAsia="Arial" w:hAnsi="Arial" w:cs="Arial"/>
          <w:lang w:val="es-CO"/>
        </w:rPr>
        <w:t xml:space="preserve">Comprende el cuatrimestre de </w:t>
      </w:r>
      <w:r w:rsidR="008D5E4E">
        <w:rPr>
          <w:rFonts w:ascii="Arial" w:eastAsia="Arial" w:hAnsi="Arial" w:cs="Arial"/>
          <w:lang w:val="es-CO"/>
        </w:rPr>
        <w:t>mayo a agosto</w:t>
      </w:r>
      <w:r w:rsidR="008D5E4E" w:rsidRPr="008D5E4E">
        <w:rPr>
          <w:rFonts w:ascii="Arial" w:eastAsia="Arial" w:hAnsi="Arial" w:cs="Arial"/>
          <w:lang w:val="es-CO"/>
        </w:rPr>
        <w:t xml:space="preserve"> de 2022.</w:t>
      </w:r>
    </w:p>
    <w:p w14:paraId="1D3EE89D" w14:textId="7C644F19" w:rsidR="008D5E4E" w:rsidRPr="008D5E4E" w:rsidRDefault="00743167" w:rsidP="008D5E4E">
      <w:pPr>
        <w:pStyle w:val="Subttulo"/>
        <w:numPr>
          <w:ilvl w:val="0"/>
          <w:numId w:val="1"/>
        </w:numPr>
        <w:tabs>
          <w:tab w:val="left" w:pos="284"/>
        </w:tabs>
        <w:spacing w:before="120" w:after="120"/>
        <w:ind w:left="284" w:right="-234" w:hanging="284"/>
        <w:jc w:val="both"/>
        <w:rPr>
          <w:rFonts w:ascii="Arial" w:eastAsia="Arial" w:hAnsi="Arial" w:cs="Arial"/>
        </w:rPr>
      </w:pPr>
      <w:r w:rsidRPr="002D0BC6">
        <w:rPr>
          <w:rFonts w:ascii="Arial" w:eastAsia="Arial" w:hAnsi="Arial" w:cs="Arial"/>
          <w:b/>
        </w:rPr>
        <w:t>Criterios:</w:t>
      </w:r>
      <w:r w:rsidR="008D5E4E">
        <w:rPr>
          <w:rFonts w:ascii="Arial" w:eastAsia="Arial" w:hAnsi="Arial" w:cs="Arial"/>
          <w:b/>
        </w:rPr>
        <w:t xml:space="preserve"> </w:t>
      </w:r>
      <w:r w:rsidR="008D5E4E">
        <w:rPr>
          <w:rFonts w:ascii="Arial" w:eastAsia="Arial" w:hAnsi="Arial" w:cs="Arial"/>
        </w:rPr>
        <w:t>Se relacionan a continuación:</w:t>
      </w:r>
    </w:p>
    <w:p w14:paraId="609DEF8E"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Ley 87 de 1993 “Por la cual se establecen normas para el ejercicio del control interno en las entidades y organismos del estado y se dictan otras disposiciones”</w:t>
      </w:r>
    </w:p>
    <w:p w14:paraId="25FC12EC"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Ley 1474 de 2011 “Por la cual se dictan normas orientadas a fortalecer los mecanismos de prevención, investigación y sanción de actos de corrupción y la efectividad del control de la gestión pública.”</w:t>
      </w:r>
    </w:p>
    <w:p w14:paraId="526EB6A2"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Ley 1712 de 2014 art 18 y 19 “Por medio de la cual se crea la Ley de Transparencia y del Derecho de Acceso a la Información Pública Nacional y se dictan otras disposiciones.”</w:t>
      </w:r>
    </w:p>
    <w:p w14:paraId="7C6148F4"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Decreto 648 de 2017 “Por el cual se modifica y adiciona el Decreto 1083 de 2015, Reglamentario Único del Sector de la Función Pública”.</w:t>
      </w:r>
    </w:p>
    <w:p w14:paraId="3B38AC41"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Decreto 1499 de 2017 “Por medio del cual se modifica el Decreto 1083 de 2015, Decreto Único Reglamentario del Sector Función Pública, en lo relacionado con el Sistema de Gestión establecido en el artículo 133 de la Ley 1753 de 2015”</w:t>
      </w:r>
    </w:p>
    <w:p w14:paraId="08351DF2"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Decreto 338 de 2019 “Por el cual se modifica el Decreto 1083 de 2015, Único Reglamentario del Sector de Función Pública, en lo relacionado con el Sistema de Control Interno y se crea la Red Anticorrupción”</w:t>
      </w:r>
    </w:p>
    <w:p w14:paraId="78CA88B4"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Guía para la administración de riesgos</w:t>
      </w:r>
    </w:p>
    <w:p w14:paraId="597AEABE" w14:textId="77777777"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Manual y Procedimiento de Administración de Riesgos</w:t>
      </w:r>
    </w:p>
    <w:p w14:paraId="58BF7FAE" w14:textId="5B8C6259" w:rsidR="008D5E4E" w:rsidRPr="008D5E4E" w:rsidRDefault="008D5E4E" w:rsidP="008D5E4E">
      <w:pPr>
        <w:numPr>
          <w:ilvl w:val="0"/>
          <w:numId w:val="2"/>
        </w:numPr>
        <w:rPr>
          <w:rFonts w:ascii="Arial" w:eastAsia="Arial" w:hAnsi="Arial" w:cs="Arial"/>
          <w:sz w:val="24"/>
          <w:szCs w:val="24"/>
          <w:lang w:val="es-CO"/>
        </w:rPr>
      </w:pPr>
      <w:r w:rsidRPr="008D5E4E">
        <w:rPr>
          <w:rFonts w:ascii="Arial" w:eastAsia="Arial" w:hAnsi="Arial" w:cs="Arial"/>
          <w:sz w:val="24"/>
          <w:szCs w:val="24"/>
          <w:lang w:val="es-CO"/>
        </w:rPr>
        <w:t>Matriz Riesgos</w:t>
      </w:r>
    </w:p>
    <w:p w14:paraId="68F4663A" w14:textId="46D9EE55"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8D5E4E">
        <w:rPr>
          <w:rFonts w:ascii="Arial" w:eastAsia="Arial" w:hAnsi="Arial" w:cs="Arial"/>
          <w:b/>
        </w:rPr>
        <w:t>Pruebas de auditoría</w:t>
      </w:r>
      <w:r w:rsidRPr="002D0BC6">
        <w:rPr>
          <w:rFonts w:ascii="Arial" w:eastAsia="Arial" w:hAnsi="Arial" w:cs="Arial"/>
          <w:b/>
        </w:rPr>
        <w:t>:</w:t>
      </w:r>
      <w:r w:rsidR="008D5E4E">
        <w:rPr>
          <w:rFonts w:ascii="Arial" w:eastAsia="Arial" w:hAnsi="Arial" w:cs="Arial"/>
          <w:b/>
        </w:rPr>
        <w:t xml:space="preserve"> </w:t>
      </w:r>
      <w:r w:rsidR="00952214" w:rsidRPr="00952214">
        <w:rPr>
          <w:rFonts w:ascii="Arial" w:eastAsia="Arial" w:hAnsi="Arial" w:cs="Arial"/>
          <w:lang w:val="es-CO"/>
        </w:rPr>
        <w:t>Verificación documental</w:t>
      </w:r>
    </w:p>
    <w:p w14:paraId="03029CE2" w14:textId="026B1202"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 xml:space="preserve">Equipo </w:t>
      </w:r>
      <w:r w:rsidR="009823FE">
        <w:rPr>
          <w:rFonts w:ascii="Arial" w:eastAsia="Arial" w:hAnsi="Arial" w:cs="Arial"/>
          <w:b/>
        </w:rPr>
        <w:t>evaluador</w:t>
      </w:r>
      <w:r w:rsidRPr="002D0BC6">
        <w:rPr>
          <w:rFonts w:ascii="Arial" w:eastAsia="Arial" w:hAnsi="Arial" w:cs="Arial"/>
          <w:b/>
        </w:rPr>
        <w:t>:</w:t>
      </w:r>
      <w:r w:rsidR="00952214">
        <w:rPr>
          <w:rFonts w:ascii="Arial" w:eastAsia="Arial" w:hAnsi="Arial" w:cs="Arial"/>
          <w:b/>
        </w:rPr>
        <w:t xml:space="preserve"> </w:t>
      </w:r>
      <w:r w:rsidR="00952214" w:rsidRPr="00952214">
        <w:rPr>
          <w:rFonts w:ascii="Arial" w:eastAsia="Arial" w:hAnsi="Arial" w:cs="Arial"/>
          <w:lang w:val="es-CO"/>
        </w:rPr>
        <w:t>Eleana Marcela Páez Urrego</w:t>
      </w:r>
    </w:p>
    <w:p w14:paraId="16494D77" w14:textId="3DF710AA"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Fecha de ejecución de</w:t>
      </w:r>
      <w:r w:rsidR="00BA04D3" w:rsidRPr="002D0BC6">
        <w:rPr>
          <w:rFonts w:ascii="Arial" w:eastAsia="Arial" w:hAnsi="Arial" w:cs="Arial"/>
          <w:b/>
        </w:rPr>
        <w:t>l seguimiento o la evaluación</w:t>
      </w:r>
      <w:r w:rsidRPr="002D0BC6">
        <w:rPr>
          <w:rFonts w:ascii="Arial" w:eastAsia="Arial" w:hAnsi="Arial" w:cs="Arial"/>
          <w:b/>
        </w:rPr>
        <w:t>:</w:t>
      </w:r>
      <w:r w:rsidR="00952214">
        <w:rPr>
          <w:rFonts w:ascii="Arial" w:eastAsia="Arial" w:hAnsi="Arial" w:cs="Arial"/>
          <w:b/>
        </w:rPr>
        <w:t xml:space="preserve"> </w:t>
      </w:r>
      <w:r w:rsidR="00952214" w:rsidRPr="00952214">
        <w:rPr>
          <w:rFonts w:ascii="Arial" w:eastAsia="Arial" w:hAnsi="Arial" w:cs="Arial"/>
        </w:rPr>
        <w:t>Del 05</w:t>
      </w:r>
      <w:r w:rsidR="00952214">
        <w:rPr>
          <w:rFonts w:ascii="Arial" w:eastAsia="Arial" w:hAnsi="Arial" w:cs="Arial"/>
        </w:rPr>
        <w:t xml:space="preserve"> al 14 de septiembre de 2022</w:t>
      </w:r>
    </w:p>
    <w:p w14:paraId="152D8D07" w14:textId="089A1F3B"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Insumos:</w:t>
      </w:r>
      <w:r w:rsidR="00952214">
        <w:rPr>
          <w:rFonts w:ascii="Arial" w:eastAsia="Arial" w:hAnsi="Arial" w:cs="Arial"/>
          <w:b/>
        </w:rPr>
        <w:t xml:space="preserve"> </w:t>
      </w:r>
      <w:r w:rsidR="00952214" w:rsidRPr="00952214">
        <w:rPr>
          <w:rFonts w:ascii="Arial" w:eastAsia="Arial" w:hAnsi="Arial" w:cs="Arial"/>
          <w:lang w:val="es-CO"/>
        </w:rPr>
        <w:t>Los resultados se fundamentan en la información solicitada a la Oficina Asesora de Planeación, a través del radicado 20221200</w:t>
      </w:r>
      <w:r w:rsidR="00952214">
        <w:rPr>
          <w:rFonts w:ascii="Arial" w:eastAsia="Arial" w:hAnsi="Arial" w:cs="Arial"/>
          <w:lang w:val="es-CO"/>
        </w:rPr>
        <w:t>12</w:t>
      </w:r>
      <w:r w:rsidR="00952214" w:rsidRPr="00952214">
        <w:rPr>
          <w:rFonts w:ascii="Arial" w:eastAsia="Arial" w:hAnsi="Arial" w:cs="Arial"/>
          <w:lang w:val="es-CO"/>
        </w:rPr>
        <w:t>3</w:t>
      </w:r>
      <w:r w:rsidR="00952214">
        <w:rPr>
          <w:rFonts w:ascii="Arial" w:eastAsia="Arial" w:hAnsi="Arial" w:cs="Arial"/>
          <w:lang w:val="es-CO"/>
        </w:rPr>
        <w:t>19</w:t>
      </w:r>
      <w:r w:rsidR="00952214" w:rsidRPr="00952214">
        <w:rPr>
          <w:rFonts w:ascii="Arial" w:eastAsia="Arial" w:hAnsi="Arial" w:cs="Arial"/>
          <w:lang w:val="es-CO"/>
        </w:rPr>
        <w:t xml:space="preserve">3 del </w:t>
      </w:r>
      <w:r w:rsidR="00952214">
        <w:rPr>
          <w:rFonts w:ascii="Arial" w:eastAsia="Arial" w:hAnsi="Arial" w:cs="Arial"/>
          <w:lang w:val="es-CO"/>
        </w:rPr>
        <w:t>05/09</w:t>
      </w:r>
      <w:r w:rsidR="00952214" w:rsidRPr="00952214">
        <w:rPr>
          <w:rFonts w:ascii="Arial" w:eastAsia="Arial" w:hAnsi="Arial" w:cs="Arial"/>
          <w:lang w:val="es-CO"/>
        </w:rPr>
        <w:t>/2022 y respondida con radicado 20222200</w:t>
      </w:r>
      <w:r w:rsidR="00952214">
        <w:rPr>
          <w:rFonts w:ascii="Arial" w:eastAsia="Arial" w:hAnsi="Arial" w:cs="Arial"/>
          <w:lang w:val="es-CO"/>
        </w:rPr>
        <w:t>1</w:t>
      </w:r>
      <w:r w:rsidR="00952214" w:rsidRPr="00952214">
        <w:rPr>
          <w:rFonts w:ascii="Arial" w:eastAsia="Arial" w:hAnsi="Arial" w:cs="Arial"/>
          <w:lang w:val="es-CO"/>
        </w:rPr>
        <w:t>2</w:t>
      </w:r>
      <w:r w:rsidR="00952214">
        <w:rPr>
          <w:rFonts w:ascii="Arial" w:eastAsia="Arial" w:hAnsi="Arial" w:cs="Arial"/>
          <w:lang w:val="es-CO"/>
        </w:rPr>
        <w:t>483 del 07/09</w:t>
      </w:r>
      <w:r w:rsidR="00952214" w:rsidRPr="00952214">
        <w:rPr>
          <w:rFonts w:ascii="Arial" w:eastAsia="Arial" w:hAnsi="Arial" w:cs="Arial"/>
          <w:lang w:val="es-CO"/>
        </w:rPr>
        <w:t>/2022.</w:t>
      </w:r>
    </w:p>
    <w:p w14:paraId="0F87F1E7" w14:textId="2F65082A" w:rsidR="00906580" w:rsidRPr="002D0BC6" w:rsidRDefault="00743167" w:rsidP="008D5E4E">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 xml:space="preserve">Limitaciones </w:t>
      </w:r>
      <w:r w:rsidR="00FA4153" w:rsidRPr="002D0BC6">
        <w:rPr>
          <w:rFonts w:ascii="Arial" w:eastAsia="Arial" w:hAnsi="Arial" w:cs="Arial"/>
          <w:b/>
        </w:rPr>
        <w:t>al seguimiento o evaluación</w:t>
      </w:r>
      <w:r w:rsidRPr="002D0BC6">
        <w:rPr>
          <w:rFonts w:ascii="Arial" w:eastAsia="Arial" w:hAnsi="Arial" w:cs="Arial"/>
          <w:b/>
        </w:rPr>
        <w:t>:</w:t>
      </w:r>
      <w:r w:rsidR="00F07259">
        <w:rPr>
          <w:rFonts w:ascii="Arial" w:eastAsia="Arial" w:hAnsi="Arial" w:cs="Arial"/>
          <w:b/>
        </w:rPr>
        <w:t xml:space="preserve"> </w:t>
      </w:r>
      <w:r w:rsidR="00F07259">
        <w:rPr>
          <w:rFonts w:ascii="Arial" w:eastAsia="Arial" w:hAnsi="Arial" w:cs="Arial"/>
        </w:rPr>
        <w:t>Ninguna</w:t>
      </w:r>
    </w:p>
    <w:p w14:paraId="431AFE45" w14:textId="23ADD2E4" w:rsidR="00FA4153" w:rsidRPr="00FA4153" w:rsidRDefault="00743167" w:rsidP="008D5E4E">
      <w:pPr>
        <w:pStyle w:val="Ttulo1"/>
        <w:spacing w:before="240" w:line="240" w:lineRule="auto"/>
        <w:ind w:left="-142" w:right="-234"/>
        <w:jc w:val="both"/>
        <w:rPr>
          <w:color w:val="002060"/>
        </w:rPr>
      </w:pPr>
      <w:r>
        <w:rPr>
          <w:color w:val="002060"/>
        </w:rPr>
        <w:t>RESULTADOS DE LA EVALUACIÓN Y/O SEGUIMIENTO</w:t>
      </w:r>
    </w:p>
    <w:p w14:paraId="074C35DE" w14:textId="6A683464" w:rsidR="00FA4153" w:rsidRPr="00361A35" w:rsidRDefault="00FA4153" w:rsidP="008D5E4E">
      <w:pPr>
        <w:pStyle w:val="Subttulo"/>
        <w:spacing w:before="120" w:after="120"/>
        <w:ind w:left="-142" w:right="-234"/>
        <w:jc w:val="both"/>
        <w:rPr>
          <w:rFonts w:ascii="Arial" w:hAnsi="Arial" w:cs="Arial"/>
          <w:b/>
          <w:bCs/>
        </w:rPr>
      </w:pPr>
      <w:r w:rsidRPr="00361A35">
        <w:rPr>
          <w:rFonts w:ascii="Arial" w:hAnsi="Arial" w:cs="Arial"/>
          <w:b/>
          <w:bCs/>
        </w:rPr>
        <w:t>H</w:t>
      </w:r>
      <w:r w:rsidR="00016566">
        <w:rPr>
          <w:rFonts w:ascii="Arial" w:hAnsi="Arial" w:cs="Arial"/>
          <w:b/>
          <w:bCs/>
        </w:rPr>
        <w:t>allazgos</w:t>
      </w:r>
    </w:p>
    <w:p w14:paraId="6209772F" w14:textId="678A8FE7" w:rsidR="00906580" w:rsidRDefault="00743167" w:rsidP="008D5E4E">
      <w:pPr>
        <w:pStyle w:val="Subttulo"/>
        <w:numPr>
          <w:ilvl w:val="0"/>
          <w:numId w:val="1"/>
        </w:numPr>
        <w:tabs>
          <w:tab w:val="left" w:pos="284"/>
        </w:tabs>
        <w:spacing w:before="120" w:after="120"/>
        <w:ind w:left="-142" w:right="-234" w:firstLine="0"/>
        <w:jc w:val="both"/>
        <w:rPr>
          <w:rFonts w:ascii="Arial" w:eastAsia="Arial" w:hAnsi="Arial" w:cs="Arial"/>
          <w:b/>
        </w:rPr>
      </w:pPr>
      <w:r w:rsidRPr="002D0BC6">
        <w:rPr>
          <w:rFonts w:ascii="Arial" w:eastAsia="Arial" w:hAnsi="Arial" w:cs="Arial"/>
          <w:b/>
        </w:rPr>
        <w:lastRenderedPageBreak/>
        <w:t>Fortalezas evidenciadas</w:t>
      </w:r>
      <w:r w:rsidR="002D0BC6" w:rsidRPr="002D0BC6">
        <w:rPr>
          <w:rFonts w:ascii="Arial" w:eastAsia="Arial" w:hAnsi="Arial" w:cs="Arial"/>
          <w:b/>
        </w:rPr>
        <w:t>:</w:t>
      </w:r>
    </w:p>
    <w:tbl>
      <w:tblPr>
        <w:tblW w:w="9356" w:type="dxa"/>
        <w:tblInd w:w="137"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ayout w:type="fixed"/>
        <w:tblLook w:val="0400" w:firstRow="0" w:lastRow="0" w:firstColumn="0" w:lastColumn="0" w:noHBand="0" w:noVBand="1"/>
      </w:tblPr>
      <w:tblGrid>
        <w:gridCol w:w="851"/>
        <w:gridCol w:w="8505"/>
      </w:tblGrid>
      <w:tr w:rsidR="000E24A7" w14:paraId="04F009FC" w14:textId="77777777" w:rsidTr="00F07259">
        <w:trPr>
          <w:trHeight w:val="404"/>
          <w:tblHeader/>
        </w:trPr>
        <w:tc>
          <w:tcPr>
            <w:tcW w:w="851" w:type="dxa"/>
            <w:tcBorders>
              <w:right w:val="dotted" w:sz="4" w:space="0" w:color="000000"/>
            </w:tcBorders>
            <w:shd w:val="clear" w:color="auto" w:fill="F2F2F2"/>
            <w:vAlign w:val="center"/>
          </w:tcPr>
          <w:p w14:paraId="537477D9" w14:textId="77777777" w:rsidR="000E24A7" w:rsidRPr="004F6ABD" w:rsidRDefault="000E24A7" w:rsidP="008D5E4E">
            <w:pPr>
              <w:spacing w:before="120" w:after="120"/>
              <w:jc w:val="both"/>
              <w:rPr>
                <w:rFonts w:ascii="Arial" w:hAnsi="Arial" w:cs="Arial"/>
                <w:b/>
                <w:color w:val="000000"/>
                <w:sz w:val="24"/>
                <w:szCs w:val="24"/>
              </w:rPr>
            </w:pPr>
            <w:r w:rsidRPr="004F6ABD">
              <w:rPr>
                <w:rFonts w:ascii="Arial" w:hAnsi="Arial" w:cs="Arial"/>
                <w:b/>
                <w:color w:val="000000"/>
                <w:sz w:val="24"/>
                <w:szCs w:val="24"/>
              </w:rPr>
              <w:t>No.</w:t>
            </w:r>
          </w:p>
        </w:tc>
        <w:tc>
          <w:tcPr>
            <w:tcW w:w="8505" w:type="dxa"/>
            <w:tcBorders>
              <w:left w:val="dotted" w:sz="4" w:space="0" w:color="000000"/>
            </w:tcBorders>
            <w:shd w:val="clear" w:color="auto" w:fill="F2F2F2"/>
            <w:vAlign w:val="center"/>
          </w:tcPr>
          <w:p w14:paraId="3626AE0D" w14:textId="7E95BE25" w:rsidR="000E24A7" w:rsidRPr="004F6ABD" w:rsidRDefault="000E24A7" w:rsidP="008D5E4E">
            <w:pPr>
              <w:spacing w:before="120" w:after="120"/>
              <w:jc w:val="both"/>
              <w:rPr>
                <w:rFonts w:ascii="Arial" w:hAnsi="Arial" w:cs="Arial"/>
                <w:b/>
                <w:color w:val="000000"/>
                <w:sz w:val="24"/>
                <w:szCs w:val="24"/>
              </w:rPr>
            </w:pPr>
            <w:r w:rsidRPr="004F6ABD">
              <w:rPr>
                <w:rFonts w:ascii="Arial" w:hAnsi="Arial" w:cs="Arial"/>
                <w:b/>
                <w:color w:val="000000"/>
                <w:sz w:val="24"/>
                <w:szCs w:val="24"/>
              </w:rPr>
              <w:t>Descripción Fortaleza</w:t>
            </w:r>
          </w:p>
        </w:tc>
      </w:tr>
      <w:tr w:rsidR="000E24A7" w14:paraId="1410CC7D" w14:textId="77777777" w:rsidTr="00F07259">
        <w:trPr>
          <w:trHeight w:val="454"/>
        </w:trPr>
        <w:tc>
          <w:tcPr>
            <w:tcW w:w="851" w:type="dxa"/>
            <w:tcBorders>
              <w:right w:val="dotted" w:sz="4" w:space="0" w:color="000000"/>
            </w:tcBorders>
            <w:shd w:val="clear" w:color="auto" w:fill="auto"/>
            <w:vAlign w:val="center"/>
          </w:tcPr>
          <w:p w14:paraId="07BBB32F" w14:textId="5B95D7EB" w:rsidR="000E24A7" w:rsidRPr="004F6ABD" w:rsidRDefault="00F07259" w:rsidP="00F07259">
            <w:pPr>
              <w:jc w:val="center"/>
              <w:rPr>
                <w:rFonts w:ascii="Arial" w:hAnsi="Arial" w:cs="Arial"/>
                <w:color w:val="000000"/>
                <w:sz w:val="24"/>
                <w:szCs w:val="24"/>
              </w:rPr>
            </w:pPr>
            <w:r>
              <w:rPr>
                <w:rFonts w:ascii="Arial" w:hAnsi="Arial" w:cs="Arial"/>
                <w:color w:val="000000"/>
                <w:sz w:val="24"/>
                <w:szCs w:val="24"/>
              </w:rPr>
              <w:t>1</w:t>
            </w:r>
          </w:p>
        </w:tc>
        <w:tc>
          <w:tcPr>
            <w:tcW w:w="8505" w:type="dxa"/>
            <w:tcBorders>
              <w:left w:val="dotted" w:sz="4" w:space="0" w:color="000000"/>
            </w:tcBorders>
            <w:shd w:val="clear" w:color="auto" w:fill="auto"/>
            <w:vAlign w:val="center"/>
          </w:tcPr>
          <w:p w14:paraId="46D5D31D" w14:textId="613579FD" w:rsidR="000E24A7" w:rsidRPr="004F6ABD" w:rsidRDefault="00F07259" w:rsidP="008D5E4E">
            <w:pPr>
              <w:jc w:val="both"/>
              <w:rPr>
                <w:rFonts w:ascii="Arial" w:hAnsi="Arial" w:cs="Arial"/>
                <w:color w:val="000000"/>
                <w:sz w:val="24"/>
                <w:szCs w:val="24"/>
              </w:rPr>
            </w:pPr>
            <w:r w:rsidRPr="00F07259">
              <w:rPr>
                <w:rFonts w:ascii="Arial" w:hAnsi="Arial" w:cs="Arial"/>
                <w:color w:val="000000"/>
                <w:sz w:val="24"/>
                <w:szCs w:val="24"/>
              </w:rPr>
              <w:t>La entrega de la información del monitoreo fue oportuna.</w:t>
            </w:r>
          </w:p>
        </w:tc>
      </w:tr>
      <w:tr w:rsidR="000E24A7" w14:paraId="572E9799" w14:textId="77777777" w:rsidTr="00F07259">
        <w:trPr>
          <w:trHeight w:val="490"/>
        </w:trPr>
        <w:tc>
          <w:tcPr>
            <w:tcW w:w="851" w:type="dxa"/>
            <w:tcBorders>
              <w:right w:val="dotted" w:sz="4" w:space="0" w:color="000000"/>
            </w:tcBorders>
            <w:shd w:val="clear" w:color="auto" w:fill="auto"/>
            <w:vAlign w:val="center"/>
          </w:tcPr>
          <w:p w14:paraId="63819FCA" w14:textId="1E8939A0" w:rsidR="000E24A7" w:rsidRPr="004F6ABD" w:rsidRDefault="00F07259" w:rsidP="00F07259">
            <w:pPr>
              <w:jc w:val="center"/>
              <w:rPr>
                <w:rFonts w:ascii="Arial" w:hAnsi="Arial" w:cs="Arial"/>
                <w:color w:val="000000"/>
                <w:sz w:val="24"/>
                <w:szCs w:val="24"/>
              </w:rPr>
            </w:pPr>
            <w:r>
              <w:rPr>
                <w:rFonts w:ascii="Arial" w:hAnsi="Arial" w:cs="Arial"/>
                <w:color w:val="000000"/>
                <w:sz w:val="24"/>
                <w:szCs w:val="24"/>
              </w:rPr>
              <w:t>2</w:t>
            </w:r>
          </w:p>
        </w:tc>
        <w:tc>
          <w:tcPr>
            <w:tcW w:w="8505" w:type="dxa"/>
            <w:tcBorders>
              <w:left w:val="dotted" w:sz="4" w:space="0" w:color="000000"/>
            </w:tcBorders>
            <w:shd w:val="clear" w:color="auto" w:fill="auto"/>
            <w:vAlign w:val="center"/>
          </w:tcPr>
          <w:p w14:paraId="7EDBF40D" w14:textId="3748663C" w:rsidR="000E24A7" w:rsidRPr="004F6ABD" w:rsidRDefault="00F07259" w:rsidP="006779D4">
            <w:pPr>
              <w:jc w:val="both"/>
              <w:rPr>
                <w:rFonts w:ascii="Arial" w:hAnsi="Arial" w:cs="Arial"/>
                <w:color w:val="000000"/>
                <w:sz w:val="24"/>
                <w:szCs w:val="24"/>
              </w:rPr>
            </w:pPr>
            <w:r w:rsidRPr="00F07259">
              <w:rPr>
                <w:rFonts w:ascii="Arial" w:hAnsi="Arial" w:cs="Arial"/>
                <w:color w:val="000000"/>
                <w:sz w:val="24"/>
                <w:szCs w:val="24"/>
              </w:rPr>
              <w:t>El monitoreo de la primera línea de defensa ha tenido una mejora sustancial en procesos</w:t>
            </w:r>
            <w:r w:rsidR="006779D4">
              <w:rPr>
                <w:rFonts w:ascii="Arial" w:hAnsi="Arial" w:cs="Arial"/>
                <w:color w:val="000000"/>
                <w:sz w:val="24"/>
                <w:szCs w:val="24"/>
              </w:rPr>
              <w:t xml:space="preserve"> como Divulgación y Apropiación del Patrimonio</w:t>
            </w:r>
            <w:r w:rsidRPr="00F07259">
              <w:rPr>
                <w:rFonts w:ascii="Arial" w:hAnsi="Arial" w:cs="Arial"/>
                <w:color w:val="000000"/>
                <w:sz w:val="24"/>
                <w:szCs w:val="24"/>
              </w:rPr>
              <w:t>.</w:t>
            </w:r>
          </w:p>
        </w:tc>
      </w:tr>
      <w:tr w:rsidR="000E24A7" w14:paraId="0F05280F" w14:textId="77777777" w:rsidTr="00F07259">
        <w:trPr>
          <w:trHeight w:val="384"/>
        </w:trPr>
        <w:tc>
          <w:tcPr>
            <w:tcW w:w="851" w:type="dxa"/>
            <w:tcBorders>
              <w:right w:val="dotted" w:sz="4" w:space="0" w:color="000000"/>
            </w:tcBorders>
            <w:shd w:val="clear" w:color="auto" w:fill="auto"/>
            <w:vAlign w:val="center"/>
          </w:tcPr>
          <w:p w14:paraId="317AB29B" w14:textId="11746E25" w:rsidR="000E24A7" w:rsidRPr="004F6ABD" w:rsidRDefault="00F07259" w:rsidP="00F07259">
            <w:pPr>
              <w:jc w:val="center"/>
              <w:rPr>
                <w:rFonts w:ascii="Arial" w:hAnsi="Arial" w:cs="Arial"/>
                <w:color w:val="000000"/>
                <w:sz w:val="24"/>
                <w:szCs w:val="24"/>
              </w:rPr>
            </w:pPr>
            <w:r>
              <w:rPr>
                <w:rFonts w:ascii="Arial" w:hAnsi="Arial" w:cs="Arial"/>
                <w:color w:val="000000"/>
                <w:sz w:val="24"/>
                <w:szCs w:val="24"/>
              </w:rPr>
              <w:t>3</w:t>
            </w:r>
          </w:p>
        </w:tc>
        <w:tc>
          <w:tcPr>
            <w:tcW w:w="8505" w:type="dxa"/>
            <w:tcBorders>
              <w:left w:val="dotted" w:sz="4" w:space="0" w:color="000000"/>
            </w:tcBorders>
            <w:shd w:val="clear" w:color="auto" w:fill="auto"/>
            <w:vAlign w:val="center"/>
          </w:tcPr>
          <w:p w14:paraId="4B22BEF9" w14:textId="2FF27A5F" w:rsidR="000E24A7" w:rsidRPr="004F6ABD" w:rsidRDefault="00F07259" w:rsidP="008D5E4E">
            <w:pPr>
              <w:jc w:val="both"/>
              <w:rPr>
                <w:rFonts w:ascii="Arial" w:hAnsi="Arial" w:cs="Arial"/>
                <w:color w:val="000000"/>
                <w:sz w:val="24"/>
                <w:szCs w:val="24"/>
              </w:rPr>
            </w:pPr>
            <w:r w:rsidRPr="00F07259">
              <w:rPr>
                <w:rFonts w:ascii="Arial" w:hAnsi="Arial" w:cs="Arial"/>
                <w:color w:val="000000"/>
                <w:sz w:val="24"/>
                <w:szCs w:val="24"/>
              </w:rPr>
              <w:t>Se observa una mejora en el monitoreo realizado por la segunda línea de defensa, generando recomendaciones para la mejora.</w:t>
            </w:r>
          </w:p>
        </w:tc>
      </w:tr>
    </w:tbl>
    <w:p w14:paraId="202E3D96" w14:textId="306F4170" w:rsidR="00906580" w:rsidRDefault="00743167" w:rsidP="008D5E4E">
      <w:pPr>
        <w:pStyle w:val="Subttulo"/>
        <w:numPr>
          <w:ilvl w:val="0"/>
          <w:numId w:val="1"/>
        </w:numPr>
        <w:tabs>
          <w:tab w:val="left" w:pos="284"/>
        </w:tabs>
        <w:spacing w:before="120" w:after="120"/>
        <w:ind w:left="-142" w:right="-234" w:firstLine="0"/>
        <w:jc w:val="both"/>
        <w:rPr>
          <w:rFonts w:ascii="Arial" w:eastAsia="Arial" w:hAnsi="Arial" w:cs="Arial"/>
          <w:b/>
        </w:rPr>
      </w:pPr>
      <w:r w:rsidRPr="002D0BC6">
        <w:rPr>
          <w:rFonts w:ascii="Arial" w:eastAsia="Arial" w:hAnsi="Arial" w:cs="Arial"/>
          <w:b/>
        </w:rPr>
        <w:t>Observaciones</w:t>
      </w:r>
      <w:r w:rsidR="002D0BC6" w:rsidRPr="002D0BC6">
        <w:rPr>
          <w:rFonts w:ascii="Arial" w:eastAsia="Arial" w:hAnsi="Arial" w:cs="Arial"/>
          <w:b/>
        </w:rPr>
        <w:t>:</w:t>
      </w:r>
    </w:p>
    <w:tbl>
      <w:tblPr>
        <w:tblW w:w="9356" w:type="dxa"/>
        <w:tblInd w:w="137"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ayout w:type="fixed"/>
        <w:tblLook w:val="0400" w:firstRow="0" w:lastRow="0" w:firstColumn="0" w:lastColumn="0" w:noHBand="0" w:noVBand="1"/>
      </w:tblPr>
      <w:tblGrid>
        <w:gridCol w:w="851"/>
        <w:gridCol w:w="8505"/>
      </w:tblGrid>
      <w:tr w:rsidR="000E24A7" w14:paraId="09B034B4" w14:textId="77777777" w:rsidTr="00F07259">
        <w:trPr>
          <w:trHeight w:val="404"/>
          <w:tblHeader/>
        </w:trPr>
        <w:tc>
          <w:tcPr>
            <w:tcW w:w="851" w:type="dxa"/>
            <w:tcBorders>
              <w:right w:val="dotted" w:sz="4" w:space="0" w:color="000000"/>
            </w:tcBorders>
            <w:shd w:val="clear" w:color="auto" w:fill="F2F2F2"/>
            <w:vAlign w:val="center"/>
          </w:tcPr>
          <w:p w14:paraId="48CC2E58" w14:textId="77777777" w:rsidR="000E24A7" w:rsidRPr="004F6ABD" w:rsidRDefault="000E24A7" w:rsidP="008D5E4E">
            <w:pPr>
              <w:spacing w:before="120" w:after="120"/>
              <w:jc w:val="both"/>
              <w:rPr>
                <w:rFonts w:ascii="Arial" w:hAnsi="Arial" w:cs="Arial"/>
                <w:b/>
                <w:color w:val="000000"/>
                <w:sz w:val="24"/>
                <w:szCs w:val="24"/>
              </w:rPr>
            </w:pPr>
            <w:r w:rsidRPr="004F6ABD">
              <w:rPr>
                <w:rFonts w:ascii="Arial" w:hAnsi="Arial" w:cs="Arial"/>
                <w:b/>
                <w:color w:val="000000"/>
                <w:sz w:val="24"/>
                <w:szCs w:val="24"/>
              </w:rPr>
              <w:t>No.</w:t>
            </w:r>
          </w:p>
        </w:tc>
        <w:tc>
          <w:tcPr>
            <w:tcW w:w="8505" w:type="dxa"/>
            <w:tcBorders>
              <w:left w:val="dotted" w:sz="4" w:space="0" w:color="000000"/>
            </w:tcBorders>
            <w:shd w:val="clear" w:color="auto" w:fill="F2F2F2"/>
            <w:vAlign w:val="center"/>
          </w:tcPr>
          <w:p w14:paraId="5C1AC2CE" w14:textId="51AC85E1" w:rsidR="000E24A7" w:rsidRPr="004F6ABD" w:rsidRDefault="000E24A7" w:rsidP="008D5E4E">
            <w:pPr>
              <w:spacing w:before="120" w:after="120"/>
              <w:jc w:val="both"/>
              <w:rPr>
                <w:rFonts w:ascii="Arial" w:hAnsi="Arial" w:cs="Arial"/>
                <w:b/>
                <w:color w:val="000000"/>
                <w:sz w:val="24"/>
                <w:szCs w:val="24"/>
              </w:rPr>
            </w:pPr>
            <w:r w:rsidRPr="004F6ABD">
              <w:rPr>
                <w:rFonts w:ascii="Arial" w:hAnsi="Arial" w:cs="Arial"/>
                <w:b/>
                <w:color w:val="000000"/>
                <w:sz w:val="24"/>
                <w:szCs w:val="24"/>
              </w:rPr>
              <w:t xml:space="preserve">Descripción </w:t>
            </w:r>
            <w:r>
              <w:rPr>
                <w:rFonts w:ascii="Arial" w:hAnsi="Arial" w:cs="Arial"/>
                <w:b/>
                <w:color w:val="000000"/>
                <w:sz w:val="24"/>
                <w:szCs w:val="24"/>
              </w:rPr>
              <w:t>Observación</w:t>
            </w:r>
          </w:p>
        </w:tc>
      </w:tr>
      <w:tr w:rsidR="000E24A7" w14:paraId="67D8D674" w14:textId="77777777" w:rsidTr="00F07259">
        <w:trPr>
          <w:trHeight w:val="454"/>
        </w:trPr>
        <w:tc>
          <w:tcPr>
            <w:tcW w:w="851" w:type="dxa"/>
            <w:tcBorders>
              <w:right w:val="dotted" w:sz="4" w:space="0" w:color="000000"/>
            </w:tcBorders>
            <w:shd w:val="clear" w:color="auto" w:fill="auto"/>
            <w:vAlign w:val="center"/>
          </w:tcPr>
          <w:p w14:paraId="47E28507" w14:textId="5C172241" w:rsidR="000E24A7" w:rsidRPr="004F6ABD" w:rsidRDefault="00F9567E" w:rsidP="00F9567E">
            <w:pPr>
              <w:jc w:val="center"/>
              <w:rPr>
                <w:rFonts w:ascii="Arial" w:hAnsi="Arial" w:cs="Arial"/>
                <w:color w:val="000000"/>
                <w:sz w:val="24"/>
                <w:szCs w:val="24"/>
              </w:rPr>
            </w:pPr>
            <w:r>
              <w:rPr>
                <w:rFonts w:ascii="Arial" w:hAnsi="Arial" w:cs="Arial"/>
                <w:color w:val="000000"/>
                <w:sz w:val="24"/>
                <w:szCs w:val="24"/>
              </w:rPr>
              <w:t>1</w:t>
            </w:r>
          </w:p>
        </w:tc>
        <w:tc>
          <w:tcPr>
            <w:tcW w:w="8505" w:type="dxa"/>
            <w:tcBorders>
              <w:left w:val="dotted" w:sz="4" w:space="0" w:color="000000"/>
            </w:tcBorders>
            <w:shd w:val="clear" w:color="auto" w:fill="auto"/>
            <w:vAlign w:val="center"/>
          </w:tcPr>
          <w:p w14:paraId="58163AC1" w14:textId="43048444" w:rsidR="000E24A7" w:rsidRPr="004F6ABD" w:rsidRDefault="00F9567E" w:rsidP="006779D4">
            <w:pPr>
              <w:jc w:val="both"/>
              <w:rPr>
                <w:rFonts w:ascii="Arial" w:hAnsi="Arial" w:cs="Arial"/>
                <w:color w:val="000000"/>
                <w:sz w:val="24"/>
                <w:szCs w:val="24"/>
              </w:rPr>
            </w:pPr>
            <w:r w:rsidRPr="00F9567E">
              <w:rPr>
                <w:rFonts w:ascii="Arial" w:hAnsi="Arial" w:cs="Arial"/>
                <w:color w:val="000000"/>
                <w:sz w:val="24"/>
                <w:szCs w:val="24"/>
              </w:rPr>
              <w:t>Se mantienen varias observaciones realizadas en el seguimiento anterior, por lo cual se recomienda sean revisadas.</w:t>
            </w:r>
          </w:p>
        </w:tc>
      </w:tr>
      <w:tr w:rsidR="000E24A7" w14:paraId="7245CF4F" w14:textId="77777777" w:rsidTr="00F07259">
        <w:trPr>
          <w:trHeight w:val="490"/>
        </w:trPr>
        <w:tc>
          <w:tcPr>
            <w:tcW w:w="851" w:type="dxa"/>
            <w:tcBorders>
              <w:right w:val="dotted" w:sz="4" w:space="0" w:color="000000"/>
            </w:tcBorders>
            <w:shd w:val="clear" w:color="auto" w:fill="auto"/>
            <w:vAlign w:val="center"/>
          </w:tcPr>
          <w:p w14:paraId="04A7FFE7" w14:textId="7E89EE4D" w:rsidR="000E24A7" w:rsidRPr="004F6ABD" w:rsidRDefault="00F9567E" w:rsidP="00F9567E">
            <w:pPr>
              <w:jc w:val="center"/>
              <w:rPr>
                <w:rFonts w:ascii="Arial" w:hAnsi="Arial" w:cs="Arial"/>
                <w:color w:val="000000"/>
                <w:sz w:val="24"/>
                <w:szCs w:val="24"/>
              </w:rPr>
            </w:pPr>
            <w:r>
              <w:rPr>
                <w:rFonts w:ascii="Arial" w:hAnsi="Arial" w:cs="Arial"/>
                <w:color w:val="000000"/>
                <w:sz w:val="24"/>
                <w:szCs w:val="24"/>
              </w:rPr>
              <w:t>2</w:t>
            </w:r>
          </w:p>
        </w:tc>
        <w:tc>
          <w:tcPr>
            <w:tcW w:w="8505" w:type="dxa"/>
            <w:tcBorders>
              <w:left w:val="dotted" w:sz="4" w:space="0" w:color="000000"/>
            </w:tcBorders>
            <w:shd w:val="clear" w:color="auto" w:fill="auto"/>
            <w:vAlign w:val="center"/>
          </w:tcPr>
          <w:p w14:paraId="3C10F9A4" w14:textId="036357F9" w:rsidR="000E24A7" w:rsidRPr="004F6ABD" w:rsidRDefault="00F9567E" w:rsidP="008D5E4E">
            <w:pPr>
              <w:jc w:val="both"/>
              <w:rPr>
                <w:rFonts w:ascii="Arial" w:hAnsi="Arial" w:cs="Arial"/>
                <w:color w:val="000000"/>
                <w:sz w:val="24"/>
                <w:szCs w:val="24"/>
              </w:rPr>
            </w:pPr>
            <w:r w:rsidRPr="00F9567E">
              <w:rPr>
                <w:rFonts w:ascii="Arial" w:hAnsi="Arial" w:cs="Arial"/>
                <w:color w:val="000000"/>
                <w:sz w:val="24"/>
                <w:szCs w:val="24"/>
                <w:lang w:val="es-CO"/>
              </w:rPr>
              <w:t>En algunos casos no se realizó reporte completo de controles y acciones de mitigación.</w:t>
            </w:r>
          </w:p>
        </w:tc>
      </w:tr>
      <w:tr w:rsidR="000E24A7" w14:paraId="039E3BEF" w14:textId="77777777" w:rsidTr="00F07259">
        <w:trPr>
          <w:trHeight w:val="384"/>
        </w:trPr>
        <w:tc>
          <w:tcPr>
            <w:tcW w:w="851" w:type="dxa"/>
            <w:tcBorders>
              <w:right w:val="dotted" w:sz="4" w:space="0" w:color="000000"/>
            </w:tcBorders>
            <w:shd w:val="clear" w:color="auto" w:fill="auto"/>
            <w:vAlign w:val="center"/>
          </w:tcPr>
          <w:p w14:paraId="7B2EF585" w14:textId="0C88063F" w:rsidR="000E24A7" w:rsidRPr="004F6ABD" w:rsidRDefault="00F9567E" w:rsidP="00F9567E">
            <w:pPr>
              <w:jc w:val="center"/>
              <w:rPr>
                <w:rFonts w:ascii="Arial" w:hAnsi="Arial" w:cs="Arial"/>
                <w:color w:val="000000"/>
                <w:sz w:val="24"/>
                <w:szCs w:val="24"/>
              </w:rPr>
            </w:pPr>
            <w:r>
              <w:rPr>
                <w:rFonts w:ascii="Arial" w:hAnsi="Arial" w:cs="Arial"/>
                <w:color w:val="000000"/>
                <w:sz w:val="24"/>
                <w:szCs w:val="24"/>
              </w:rPr>
              <w:t>3</w:t>
            </w:r>
          </w:p>
        </w:tc>
        <w:tc>
          <w:tcPr>
            <w:tcW w:w="8505" w:type="dxa"/>
            <w:tcBorders>
              <w:left w:val="dotted" w:sz="4" w:space="0" w:color="000000"/>
            </w:tcBorders>
            <w:shd w:val="clear" w:color="auto" w:fill="auto"/>
            <w:vAlign w:val="center"/>
          </w:tcPr>
          <w:p w14:paraId="538DD7D7" w14:textId="3E654B7F" w:rsidR="000E24A7" w:rsidRPr="004F6ABD" w:rsidRDefault="00F9567E" w:rsidP="008D5E4E">
            <w:pPr>
              <w:jc w:val="both"/>
              <w:rPr>
                <w:rFonts w:ascii="Arial" w:hAnsi="Arial" w:cs="Arial"/>
                <w:color w:val="000000"/>
                <w:sz w:val="24"/>
                <w:szCs w:val="24"/>
              </w:rPr>
            </w:pPr>
            <w:r w:rsidRPr="00F9567E">
              <w:rPr>
                <w:rFonts w:ascii="Arial" w:hAnsi="Arial" w:cs="Arial"/>
                <w:color w:val="000000"/>
                <w:sz w:val="24"/>
                <w:szCs w:val="24"/>
                <w:lang w:val="es-CO"/>
              </w:rPr>
              <w:t>Se continúan teniendo dificultades en la organización de algunas evidencias</w:t>
            </w:r>
            <w:r>
              <w:rPr>
                <w:rFonts w:ascii="Arial" w:hAnsi="Arial" w:cs="Arial"/>
                <w:color w:val="000000"/>
                <w:sz w:val="24"/>
                <w:szCs w:val="24"/>
                <w:lang w:val="es-CO"/>
              </w:rPr>
              <w:t>.</w:t>
            </w:r>
          </w:p>
        </w:tc>
      </w:tr>
    </w:tbl>
    <w:p w14:paraId="40EE9B33" w14:textId="21921EAD" w:rsidR="009823FE" w:rsidRDefault="00743167" w:rsidP="008D5E4E">
      <w:pPr>
        <w:pStyle w:val="Subttulo"/>
        <w:numPr>
          <w:ilvl w:val="0"/>
          <w:numId w:val="1"/>
        </w:numPr>
        <w:tabs>
          <w:tab w:val="left" w:pos="284"/>
        </w:tabs>
        <w:spacing w:before="120" w:after="120"/>
        <w:ind w:left="-142" w:right="-234" w:firstLine="0"/>
        <w:jc w:val="both"/>
        <w:rPr>
          <w:rFonts w:ascii="Arial" w:eastAsia="Arial" w:hAnsi="Arial" w:cs="Arial"/>
          <w:b/>
        </w:rPr>
      </w:pPr>
      <w:r w:rsidRPr="002D0BC6">
        <w:rPr>
          <w:rFonts w:ascii="Arial" w:eastAsia="Arial" w:hAnsi="Arial" w:cs="Arial"/>
          <w:b/>
        </w:rPr>
        <w:t>No conformidades detectadas</w:t>
      </w:r>
      <w:r w:rsidR="002D0BC6" w:rsidRPr="002D0BC6">
        <w:rPr>
          <w:rFonts w:ascii="Arial" w:eastAsia="Arial" w:hAnsi="Arial" w:cs="Arial"/>
          <w:b/>
        </w:rPr>
        <w:t>:</w:t>
      </w:r>
    </w:p>
    <w:tbl>
      <w:tblPr>
        <w:tblW w:w="9356" w:type="dxa"/>
        <w:tblInd w:w="137"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ayout w:type="fixed"/>
        <w:tblLook w:val="0400" w:firstRow="0" w:lastRow="0" w:firstColumn="0" w:lastColumn="0" w:noHBand="0" w:noVBand="1"/>
      </w:tblPr>
      <w:tblGrid>
        <w:gridCol w:w="851"/>
        <w:gridCol w:w="8505"/>
      </w:tblGrid>
      <w:tr w:rsidR="000E24A7" w14:paraId="2996AD18" w14:textId="77777777" w:rsidTr="00F07259">
        <w:trPr>
          <w:trHeight w:val="404"/>
          <w:tblHeader/>
        </w:trPr>
        <w:tc>
          <w:tcPr>
            <w:tcW w:w="851" w:type="dxa"/>
            <w:tcBorders>
              <w:right w:val="dotted" w:sz="4" w:space="0" w:color="000000"/>
            </w:tcBorders>
            <w:shd w:val="clear" w:color="auto" w:fill="F2F2F2"/>
            <w:vAlign w:val="center"/>
          </w:tcPr>
          <w:p w14:paraId="7FA5C1D2" w14:textId="77777777" w:rsidR="000E24A7" w:rsidRPr="004F6ABD" w:rsidRDefault="000E24A7" w:rsidP="008D5E4E">
            <w:pPr>
              <w:spacing w:before="120" w:after="120"/>
              <w:jc w:val="both"/>
              <w:rPr>
                <w:rFonts w:ascii="Arial" w:hAnsi="Arial" w:cs="Arial"/>
                <w:b/>
                <w:color w:val="000000"/>
                <w:sz w:val="24"/>
                <w:szCs w:val="24"/>
              </w:rPr>
            </w:pPr>
            <w:r w:rsidRPr="004F6ABD">
              <w:rPr>
                <w:rFonts w:ascii="Arial" w:hAnsi="Arial" w:cs="Arial"/>
                <w:b/>
                <w:color w:val="000000"/>
                <w:sz w:val="24"/>
                <w:szCs w:val="24"/>
              </w:rPr>
              <w:t>No.</w:t>
            </w:r>
          </w:p>
        </w:tc>
        <w:tc>
          <w:tcPr>
            <w:tcW w:w="8505" w:type="dxa"/>
            <w:tcBorders>
              <w:left w:val="dotted" w:sz="4" w:space="0" w:color="000000"/>
            </w:tcBorders>
            <w:shd w:val="clear" w:color="auto" w:fill="F2F2F2"/>
            <w:vAlign w:val="center"/>
          </w:tcPr>
          <w:p w14:paraId="15098742" w14:textId="6298ED11" w:rsidR="000E24A7" w:rsidRPr="004F6ABD" w:rsidRDefault="000E24A7" w:rsidP="008D5E4E">
            <w:pPr>
              <w:spacing w:before="120" w:after="120"/>
              <w:jc w:val="both"/>
              <w:rPr>
                <w:rFonts w:ascii="Arial" w:hAnsi="Arial" w:cs="Arial"/>
                <w:b/>
                <w:color w:val="000000"/>
                <w:sz w:val="24"/>
                <w:szCs w:val="24"/>
              </w:rPr>
            </w:pPr>
            <w:r w:rsidRPr="004F6ABD">
              <w:rPr>
                <w:rFonts w:ascii="Arial" w:hAnsi="Arial" w:cs="Arial"/>
                <w:b/>
                <w:color w:val="000000"/>
                <w:sz w:val="24"/>
                <w:szCs w:val="24"/>
              </w:rPr>
              <w:t xml:space="preserve">Descripción </w:t>
            </w:r>
            <w:r>
              <w:rPr>
                <w:rFonts w:ascii="Arial" w:hAnsi="Arial" w:cs="Arial"/>
                <w:b/>
                <w:color w:val="000000"/>
                <w:sz w:val="24"/>
                <w:szCs w:val="24"/>
              </w:rPr>
              <w:t>No conformidad</w:t>
            </w:r>
          </w:p>
        </w:tc>
      </w:tr>
      <w:tr w:rsidR="000E24A7" w14:paraId="7EF984A8" w14:textId="77777777" w:rsidTr="00F07259">
        <w:trPr>
          <w:trHeight w:val="454"/>
        </w:trPr>
        <w:tc>
          <w:tcPr>
            <w:tcW w:w="851" w:type="dxa"/>
            <w:tcBorders>
              <w:right w:val="dotted" w:sz="4" w:space="0" w:color="000000"/>
            </w:tcBorders>
            <w:shd w:val="clear" w:color="auto" w:fill="auto"/>
            <w:vAlign w:val="center"/>
          </w:tcPr>
          <w:p w14:paraId="147B3B74" w14:textId="75D06088" w:rsidR="000E24A7" w:rsidRPr="004F6ABD" w:rsidRDefault="00C15B9A" w:rsidP="003151D8">
            <w:pPr>
              <w:jc w:val="center"/>
              <w:rPr>
                <w:rFonts w:ascii="Arial" w:hAnsi="Arial" w:cs="Arial"/>
                <w:color w:val="000000"/>
                <w:sz w:val="24"/>
                <w:szCs w:val="24"/>
              </w:rPr>
            </w:pPr>
            <w:r>
              <w:rPr>
                <w:rFonts w:ascii="Arial" w:hAnsi="Arial" w:cs="Arial"/>
                <w:color w:val="000000"/>
                <w:sz w:val="24"/>
                <w:szCs w:val="24"/>
              </w:rPr>
              <w:t>1</w:t>
            </w:r>
          </w:p>
        </w:tc>
        <w:tc>
          <w:tcPr>
            <w:tcW w:w="8505" w:type="dxa"/>
            <w:tcBorders>
              <w:left w:val="dotted" w:sz="4" w:space="0" w:color="000000"/>
            </w:tcBorders>
            <w:shd w:val="clear" w:color="auto" w:fill="auto"/>
            <w:vAlign w:val="center"/>
          </w:tcPr>
          <w:p w14:paraId="22CDA985" w14:textId="49DE54FE" w:rsidR="000E24A7" w:rsidRDefault="00A1061C" w:rsidP="008D5E4E">
            <w:pPr>
              <w:jc w:val="both"/>
              <w:rPr>
                <w:rFonts w:ascii="Arial" w:hAnsi="Arial" w:cs="Arial"/>
                <w:color w:val="000000"/>
                <w:sz w:val="24"/>
                <w:szCs w:val="24"/>
              </w:rPr>
            </w:pPr>
            <w:r>
              <w:rPr>
                <w:rFonts w:ascii="Arial" w:hAnsi="Arial" w:cs="Arial"/>
                <w:color w:val="000000"/>
                <w:sz w:val="24"/>
                <w:szCs w:val="24"/>
              </w:rPr>
              <w:t>Materialización de 3</w:t>
            </w:r>
            <w:r w:rsidR="00C15B9A">
              <w:rPr>
                <w:rFonts w:ascii="Arial" w:hAnsi="Arial" w:cs="Arial"/>
                <w:color w:val="000000"/>
                <w:sz w:val="24"/>
                <w:szCs w:val="24"/>
              </w:rPr>
              <w:t xml:space="preserve"> riesgos:</w:t>
            </w:r>
          </w:p>
          <w:p w14:paraId="13A4DC0C" w14:textId="77777777" w:rsidR="00C15B9A" w:rsidRDefault="00C15B9A" w:rsidP="008D5E4E">
            <w:pPr>
              <w:pStyle w:val="Prrafodelista"/>
              <w:numPr>
                <w:ilvl w:val="0"/>
                <w:numId w:val="1"/>
              </w:numPr>
              <w:ind w:left="317"/>
              <w:rPr>
                <w:rFonts w:cs="Arial"/>
                <w:color w:val="000000"/>
                <w:sz w:val="24"/>
                <w:szCs w:val="24"/>
              </w:rPr>
            </w:pPr>
            <w:r w:rsidRPr="00C15B9A">
              <w:rPr>
                <w:rFonts w:cs="Arial"/>
                <w:color w:val="000000"/>
                <w:sz w:val="24"/>
                <w:szCs w:val="24"/>
              </w:rPr>
              <w:t>R13 Protección e Intervención del Patrimonio</w:t>
            </w:r>
          </w:p>
          <w:p w14:paraId="023089D0" w14:textId="77777777" w:rsidR="00C15B9A" w:rsidRDefault="00C15B9A" w:rsidP="008D5E4E">
            <w:pPr>
              <w:pStyle w:val="Prrafodelista"/>
              <w:numPr>
                <w:ilvl w:val="0"/>
                <w:numId w:val="1"/>
              </w:numPr>
              <w:ind w:left="317"/>
              <w:rPr>
                <w:rFonts w:cs="Arial"/>
                <w:color w:val="000000"/>
                <w:sz w:val="24"/>
                <w:szCs w:val="24"/>
              </w:rPr>
            </w:pPr>
            <w:r w:rsidRPr="00C15B9A">
              <w:rPr>
                <w:rFonts w:cs="Arial"/>
                <w:color w:val="000000"/>
                <w:sz w:val="24"/>
                <w:szCs w:val="24"/>
              </w:rPr>
              <w:t>R25 Fortalecimiento del SIG</w:t>
            </w:r>
          </w:p>
          <w:p w14:paraId="56A47A6D" w14:textId="58A13270" w:rsidR="00C15B9A" w:rsidRPr="00C15B9A" w:rsidRDefault="00C15B9A" w:rsidP="008D5E4E">
            <w:pPr>
              <w:pStyle w:val="Prrafodelista"/>
              <w:numPr>
                <w:ilvl w:val="0"/>
                <w:numId w:val="1"/>
              </w:numPr>
              <w:ind w:left="317"/>
              <w:rPr>
                <w:rFonts w:cs="Arial"/>
                <w:color w:val="000000"/>
                <w:sz w:val="24"/>
                <w:szCs w:val="24"/>
              </w:rPr>
            </w:pPr>
            <w:r w:rsidRPr="00C15B9A">
              <w:rPr>
                <w:rFonts w:cs="Arial"/>
                <w:color w:val="000000"/>
                <w:sz w:val="24"/>
                <w:szCs w:val="24"/>
              </w:rPr>
              <w:t>R64 Comunicación Estratégica</w:t>
            </w:r>
          </w:p>
        </w:tc>
      </w:tr>
      <w:tr w:rsidR="000E24A7" w14:paraId="3B509B61" w14:textId="77777777" w:rsidTr="00F07259">
        <w:trPr>
          <w:trHeight w:val="490"/>
        </w:trPr>
        <w:tc>
          <w:tcPr>
            <w:tcW w:w="851" w:type="dxa"/>
            <w:tcBorders>
              <w:right w:val="dotted" w:sz="4" w:space="0" w:color="000000"/>
            </w:tcBorders>
            <w:shd w:val="clear" w:color="auto" w:fill="auto"/>
            <w:vAlign w:val="center"/>
          </w:tcPr>
          <w:p w14:paraId="456311CC" w14:textId="3B18E16F" w:rsidR="000E24A7" w:rsidRPr="004F6ABD" w:rsidRDefault="00C15B9A" w:rsidP="003151D8">
            <w:pPr>
              <w:jc w:val="center"/>
              <w:rPr>
                <w:rFonts w:ascii="Arial" w:hAnsi="Arial" w:cs="Arial"/>
                <w:color w:val="000000"/>
                <w:sz w:val="24"/>
                <w:szCs w:val="24"/>
              </w:rPr>
            </w:pPr>
            <w:r>
              <w:rPr>
                <w:rFonts w:ascii="Arial" w:hAnsi="Arial" w:cs="Arial"/>
                <w:color w:val="000000"/>
                <w:sz w:val="24"/>
                <w:szCs w:val="24"/>
              </w:rPr>
              <w:t>2</w:t>
            </w:r>
          </w:p>
        </w:tc>
        <w:tc>
          <w:tcPr>
            <w:tcW w:w="8505" w:type="dxa"/>
            <w:tcBorders>
              <w:left w:val="dotted" w:sz="4" w:space="0" w:color="000000"/>
            </w:tcBorders>
            <w:shd w:val="clear" w:color="auto" w:fill="auto"/>
            <w:vAlign w:val="center"/>
          </w:tcPr>
          <w:p w14:paraId="0F8851F1" w14:textId="5CAEEB62" w:rsidR="000E24A7" w:rsidRDefault="00C15B9A" w:rsidP="008D5E4E">
            <w:pPr>
              <w:jc w:val="both"/>
              <w:rPr>
                <w:rFonts w:ascii="Arial" w:hAnsi="Arial" w:cs="Arial"/>
                <w:color w:val="000000"/>
                <w:sz w:val="24"/>
                <w:szCs w:val="24"/>
              </w:rPr>
            </w:pPr>
            <w:r>
              <w:rPr>
                <w:rFonts w:ascii="Arial" w:hAnsi="Arial" w:cs="Arial"/>
                <w:color w:val="000000"/>
                <w:sz w:val="24"/>
                <w:szCs w:val="24"/>
              </w:rPr>
              <w:t xml:space="preserve">Incumplimiento o riesgo de incumplimiento de </w:t>
            </w:r>
            <w:r w:rsidR="00A1061C">
              <w:rPr>
                <w:rFonts w:ascii="Arial" w:hAnsi="Arial" w:cs="Arial"/>
                <w:color w:val="000000"/>
                <w:sz w:val="24"/>
                <w:szCs w:val="24"/>
              </w:rPr>
              <w:t>4</w:t>
            </w:r>
            <w:r w:rsidR="006779D4">
              <w:rPr>
                <w:rFonts w:ascii="Arial" w:hAnsi="Arial" w:cs="Arial"/>
                <w:color w:val="000000"/>
                <w:sz w:val="24"/>
                <w:szCs w:val="24"/>
              </w:rPr>
              <w:t xml:space="preserve"> </w:t>
            </w:r>
            <w:r>
              <w:rPr>
                <w:rFonts w:ascii="Arial" w:hAnsi="Arial" w:cs="Arial"/>
                <w:color w:val="000000"/>
                <w:sz w:val="24"/>
                <w:szCs w:val="24"/>
              </w:rPr>
              <w:t>acciones de mitigación:</w:t>
            </w:r>
          </w:p>
          <w:p w14:paraId="53A301B2" w14:textId="77777777" w:rsidR="00C15B9A" w:rsidRDefault="00C15B9A" w:rsidP="00C15B9A">
            <w:pPr>
              <w:pStyle w:val="Prrafodelista"/>
              <w:numPr>
                <w:ilvl w:val="0"/>
                <w:numId w:val="1"/>
              </w:numPr>
              <w:ind w:left="317"/>
              <w:rPr>
                <w:rFonts w:cs="Arial"/>
                <w:color w:val="000000"/>
                <w:sz w:val="24"/>
                <w:szCs w:val="24"/>
              </w:rPr>
            </w:pPr>
            <w:r>
              <w:rPr>
                <w:rFonts w:cs="Arial"/>
                <w:color w:val="000000"/>
                <w:sz w:val="24"/>
                <w:szCs w:val="24"/>
              </w:rPr>
              <w:t>R44 Gestión Financiera (G64)</w:t>
            </w:r>
          </w:p>
          <w:p w14:paraId="18446C38" w14:textId="77777777" w:rsidR="00C15B9A" w:rsidRDefault="00C15B9A" w:rsidP="00C15B9A">
            <w:pPr>
              <w:pStyle w:val="Prrafodelista"/>
              <w:numPr>
                <w:ilvl w:val="0"/>
                <w:numId w:val="1"/>
              </w:numPr>
              <w:ind w:left="317"/>
              <w:rPr>
                <w:rFonts w:cs="Arial"/>
                <w:color w:val="000000"/>
                <w:sz w:val="24"/>
                <w:szCs w:val="24"/>
              </w:rPr>
            </w:pPr>
            <w:r>
              <w:rPr>
                <w:rFonts w:cs="Arial"/>
                <w:color w:val="000000"/>
                <w:sz w:val="24"/>
                <w:szCs w:val="24"/>
              </w:rPr>
              <w:t>R59 Gestión del Talento Humano (G84)</w:t>
            </w:r>
          </w:p>
          <w:p w14:paraId="6EB04A4B" w14:textId="77777777" w:rsidR="00C15B9A" w:rsidRDefault="00C15B9A" w:rsidP="00C15B9A">
            <w:pPr>
              <w:pStyle w:val="Prrafodelista"/>
              <w:numPr>
                <w:ilvl w:val="0"/>
                <w:numId w:val="1"/>
              </w:numPr>
              <w:ind w:left="317"/>
              <w:rPr>
                <w:rFonts w:cs="Arial"/>
                <w:color w:val="000000"/>
                <w:sz w:val="24"/>
                <w:szCs w:val="24"/>
              </w:rPr>
            </w:pPr>
            <w:r>
              <w:rPr>
                <w:rFonts w:cs="Arial"/>
                <w:color w:val="000000"/>
                <w:sz w:val="24"/>
                <w:szCs w:val="24"/>
              </w:rPr>
              <w:t>R61 Gestión Documental (G87)</w:t>
            </w:r>
          </w:p>
          <w:p w14:paraId="04AEA730" w14:textId="11A4173C" w:rsidR="00C15B9A" w:rsidRPr="00C15B9A" w:rsidRDefault="00C15B9A" w:rsidP="00C15B9A">
            <w:pPr>
              <w:pStyle w:val="Prrafodelista"/>
              <w:numPr>
                <w:ilvl w:val="0"/>
                <w:numId w:val="1"/>
              </w:numPr>
              <w:ind w:left="317"/>
              <w:rPr>
                <w:rFonts w:cs="Arial"/>
                <w:color w:val="000000"/>
                <w:sz w:val="24"/>
                <w:szCs w:val="24"/>
              </w:rPr>
            </w:pPr>
            <w:r>
              <w:rPr>
                <w:rFonts w:cs="Arial"/>
                <w:color w:val="000000"/>
                <w:sz w:val="24"/>
                <w:szCs w:val="24"/>
              </w:rPr>
              <w:t>R62 Gestión Documental (C17)</w:t>
            </w:r>
          </w:p>
        </w:tc>
      </w:tr>
    </w:tbl>
    <w:p w14:paraId="08E48D11" w14:textId="77777777" w:rsidR="006779D4" w:rsidRDefault="006779D4" w:rsidP="00F07259">
      <w:pPr>
        <w:pStyle w:val="Subttulo"/>
        <w:tabs>
          <w:tab w:val="left" w:pos="284"/>
        </w:tabs>
        <w:spacing w:before="120" w:after="120"/>
        <w:ind w:left="-142" w:right="-234"/>
        <w:jc w:val="both"/>
        <w:rPr>
          <w:rFonts w:ascii="Arial" w:eastAsia="Arial" w:hAnsi="Arial" w:cs="Arial"/>
          <w:b/>
        </w:rPr>
      </w:pPr>
    </w:p>
    <w:p w14:paraId="58FE5FC4" w14:textId="51F6F20C" w:rsidR="001358F1" w:rsidRDefault="009823FE" w:rsidP="00F07259">
      <w:pPr>
        <w:pStyle w:val="Subttulo"/>
        <w:tabs>
          <w:tab w:val="left" w:pos="284"/>
        </w:tabs>
        <w:spacing w:before="120" w:after="120"/>
        <w:ind w:left="-142" w:right="-234"/>
        <w:jc w:val="both"/>
        <w:rPr>
          <w:rFonts w:ascii="Arial" w:hAnsi="Arial" w:cs="Arial"/>
          <w:b/>
          <w:bCs/>
        </w:rPr>
      </w:pPr>
      <w:r>
        <w:rPr>
          <w:rFonts w:ascii="Arial" w:eastAsia="Arial" w:hAnsi="Arial" w:cs="Arial"/>
          <w:b/>
        </w:rPr>
        <w:t xml:space="preserve">Detalle de </w:t>
      </w:r>
      <w:r w:rsidRPr="009823FE">
        <w:rPr>
          <w:rFonts w:ascii="Arial" w:hAnsi="Arial" w:cs="Arial"/>
          <w:b/>
          <w:bCs/>
        </w:rPr>
        <w:t>Hallazgos</w:t>
      </w:r>
    </w:p>
    <w:p w14:paraId="29EDB503" w14:textId="77777777" w:rsidR="00F07259" w:rsidRPr="003151D8" w:rsidRDefault="00F07259" w:rsidP="0003138E">
      <w:pPr>
        <w:pStyle w:val="Prrafodelista"/>
        <w:ind w:left="-142"/>
        <w:rPr>
          <w:rFonts w:cs="Arial"/>
          <w:sz w:val="24"/>
          <w:szCs w:val="22"/>
        </w:rPr>
      </w:pPr>
      <w:r w:rsidRPr="003151D8">
        <w:rPr>
          <w:rFonts w:cs="Arial"/>
          <w:sz w:val="24"/>
          <w:szCs w:val="22"/>
        </w:rPr>
        <w:t>Teniendo en cuenta la obligación de realizar evaluación independiente sobre la gestión del riesgo en la entidad, la Asesoría de Control Interno procedió a realizar el seguimiento respectivo, en el cual se tuvo en cuenta, desde la identificación del riesgo hasta el monitoreo y seguimiento de la primera y segunda línea de defensa, por lo cual en cada uno se indicará si tiene alguna observación en este sentido.</w:t>
      </w:r>
    </w:p>
    <w:p w14:paraId="1F45F1A0" w14:textId="77777777" w:rsidR="00F07259" w:rsidRPr="003151D8" w:rsidRDefault="00F07259" w:rsidP="00F07259">
      <w:pPr>
        <w:pStyle w:val="Prrafodelista"/>
        <w:ind w:left="0"/>
        <w:rPr>
          <w:rFonts w:cs="Arial"/>
          <w:sz w:val="24"/>
          <w:szCs w:val="22"/>
        </w:rPr>
      </w:pPr>
    </w:p>
    <w:p w14:paraId="7FDF8266" w14:textId="447CAB88" w:rsidR="0003138E" w:rsidRPr="007616E9" w:rsidRDefault="00F07259" w:rsidP="007616E9">
      <w:pPr>
        <w:pStyle w:val="Prrafodelista"/>
        <w:ind w:left="-142"/>
        <w:rPr>
          <w:rFonts w:cs="Arial"/>
          <w:sz w:val="24"/>
          <w:szCs w:val="22"/>
        </w:rPr>
      </w:pPr>
      <w:r w:rsidRPr="003151D8">
        <w:rPr>
          <w:rFonts w:cs="Arial"/>
          <w:sz w:val="24"/>
          <w:szCs w:val="22"/>
        </w:rPr>
        <w:t>El seguimiento a detalle de cada uno de los riesgos, sus controles, acciones de mitigación y de contingencia se puede evidenciar en el Anexo a este informe.</w:t>
      </w:r>
    </w:p>
    <w:p w14:paraId="3C9A8D13" w14:textId="6E891E0B" w:rsidR="0003138E" w:rsidRPr="007616E9" w:rsidRDefault="0003138E" w:rsidP="007616E9">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Proceso Atención a la Ciudadanía</w:t>
      </w:r>
    </w:p>
    <w:p w14:paraId="774453BC" w14:textId="77777777" w:rsidR="0003138E" w:rsidRDefault="0003138E" w:rsidP="0003138E">
      <w:pPr>
        <w:pStyle w:val="Prrafodelista"/>
        <w:ind w:left="-142"/>
        <w:rPr>
          <w:rFonts w:cs="Arial"/>
          <w:b/>
          <w:i/>
          <w:sz w:val="24"/>
          <w:szCs w:val="22"/>
          <w:u w:val="single"/>
        </w:rPr>
      </w:pPr>
    </w:p>
    <w:p w14:paraId="1792094D" w14:textId="02A5D478" w:rsidR="0003138E" w:rsidRPr="007616E9" w:rsidRDefault="0003138E" w:rsidP="0003138E">
      <w:pPr>
        <w:pStyle w:val="Prrafodelista"/>
        <w:ind w:left="-142"/>
        <w:rPr>
          <w:rStyle w:val="nfasissutil"/>
          <w:sz w:val="24"/>
        </w:rPr>
      </w:pPr>
      <w:r w:rsidRPr="007616E9">
        <w:rPr>
          <w:rStyle w:val="nfasissutil"/>
          <w:sz w:val="24"/>
        </w:rPr>
        <w:lastRenderedPageBreak/>
        <w:t>Riesgo 1:</w:t>
      </w:r>
      <w:r w:rsidR="007616E9" w:rsidRPr="007616E9">
        <w:rPr>
          <w:rStyle w:val="nfasissutil"/>
          <w:sz w:val="24"/>
        </w:rPr>
        <w:t xml:space="preserve"> </w:t>
      </w:r>
      <w:r w:rsidR="007616E9" w:rsidRPr="007616E9">
        <w:rPr>
          <w:rStyle w:val="nfasissutil"/>
          <w:sz w:val="24"/>
          <w:lang w:val="es-ES_tradnl"/>
        </w:rPr>
        <w:t>Posibilidad de afectación reputacional por la entrega fuera de términos de las respuestas a los requerimientos de la Ciudadanía debido al desconocimiento del procedimiento interno para el trámite de los requerimientos presentados por la Ciudadanía</w:t>
      </w:r>
    </w:p>
    <w:p w14:paraId="11131325" w14:textId="77777777" w:rsidR="0003138E" w:rsidRDefault="0003138E" w:rsidP="0003138E">
      <w:pPr>
        <w:pStyle w:val="Prrafodelista"/>
        <w:ind w:left="-142"/>
        <w:rPr>
          <w:rStyle w:val="nfasissutil"/>
          <w:i w:val="0"/>
        </w:rPr>
      </w:pPr>
    </w:p>
    <w:p w14:paraId="29529787" w14:textId="2FAC2DB2" w:rsidR="007616E9" w:rsidRDefault="008F621B" w:rsidP="007616E9">
      <w:pPr>
        <w:pStyle w:val="Prrafodelista"/>
        <w:numPr>
          <w:ilvl w:val="0"/>
          <w:numId w:val="3"/>
        </w:numPr>
        <w:ind w:left="426"/>
        <w:rPr>
          <w:iCs/>
          <w:color w:val="000000" w:themeColor="text1"/>
          <w:sz w:val="24"/>
        </w:rPr>
      </w:pPr>
      <w:r>
        <w:rPr>
          <w:iCs/>
          <w:color w:val="000000" w:themeColor="text1"/>
          <w:sz w:val="24"/>
        </w:rPr>
        <w:t>Se actualizaron las acciones de mitigación.</w:t>
      </w:r>
    </w:p>
    <w:p w14:paraId="1191684A" w14:textId="23FC8A7E" w:rsidR="008F621B" w:rsidRDefault="00FA0B73" w:rsidP="008F621B">
      <w:pPr>
        <w:pStyle w:val="Prrafodelista"/>
        <w:numPr>
          <w:ilvl w:val="0"/>
          <w:numId w:val="3"/>
        </w:numPr>
        <w:ind w:left="426"/>
        <w:rPr>
          <w:sz w:val="24"/>
          <w:lang w:val="es-ES_tradnl"/>
        </w:rPr>
      </w:pPr>
      <w:r>
        <w:rPr>
          <w:sz w:val="24"/>
          <w:lang w:val="es-ES_tradnl"/>
        </w:rPr>
        <w:t xml:space="preserve">El control y la segunda acción de mitigación se </w:t>
      </w:r>
      <w:r w:rsidRPr="007616E9">
        <w:rPr>
          <w:sz w:val="24"/>
          <w:lang w:val="es-ES_tradnl"/>
        </w:rPr>
        <w:t>ha</w:t>
      </w:r>
      <w:r>
        <w:rPr>
          <w:sz w:val="24"/>
          <w:lang w:val="es-ES_tradnl"/>
        </w:rPr>
        <w:t>n</w:t>
      </w:r>
      <w:r w:rsidRPr="007616E9">
        <w:rPr>
          <w:sz w:val="24"/>
          <w:lang w:val="es-ES_tradnl"/>
        </w:rPr>
        <w:t xml:space="preserve"> venido ejecutando.</w:t>
      </w:r>
    </w:p>
    <w:p w14:paraId="2A59BEE5" w14:textId="1B3FC489" w:rsidR="00FA0B73" w:rsidRDefault="00FA0B73" w:rsidP="008F621B">
      <w:pPr>
        <w:pStyle w:val="Prrafodelista"/>
        <w:numPr>
          <w:ilvl w:val="0"/>
          <w:numId w:val="3"/>
        </w:numPr>
        <w:ind w:left="426"/>
        <w:rPr>
          <w:sz w:val="24"/>
          <w:lang w:val="es-ES_tradnl"/>
        </w:rPr>
      </w:pPr>
      <w:r>
        <w:rPr>
          <w:sz w:val="24"/>
          <w:lang w:val="es-ES_tradnl"/>
        </w:rPr>
        <w:t>La primera acción de mitigación no ha sido ejecutada a la fecha.</w:t>
      </w:r>
    </w:p>
    <w:p w14:paraId="58041526" w14:textId="24B8417D" w:rsidR="008F621B" w:rsidRPr="008F621B" w:rsidRDefault="008F621B" w:rsidP="008F621B">
      <w:pPr>
        <w:pStyle w:val="Prrafodelista"/>
        <w:numPr>
          <w:ilvl w:val="0"/>
          <w:numId w:val="3"/>
        </w:numPr>
        <w:ind w:left="426"/>
        <w:rPr>
          <w:sz w:val="24"/>
          <w:lang w:val="es-ES_tradnl"/>
        </w:rPr>
      </w:pPr>
      <w:r w:rsidRPr="007616E9">
        <w:rPr>
          <w:sz w:val="24"/>
          <w:lang w:val="es-ES_tradnl"/>
        </w:rPr>
        <w:t>No se ha evidenciado a la fecha materialización del riesgo.</w:t>
      </w:r>
    </w:p>
    <w:p w14:paraId="29116B2D" w14:textId="77777777" w:rsidR="007616E9" w:rsidRDefault="007616E9" w:rsidP="007616E9">
      <w:pPr>
        <w:rPr>
          <w:rStyle w:val="nfasissutil"/>
          <w:b/>
        </w:rPr>
      </w:pPr>
    </w:p>
    <w:p w14:paraId="3705E08F" w14:textId="6987AD7D" w:rsidR="007616E9" w:rsidRPr="007616E9" w:rsidRDefault="007616E9" w:rsidP="007616E9">
      <w:pPr>
        <w:pStyle w:val="Prrafodelista"/>
        <w:ind w:left="-142"/>
        <w:rPr>
          <w:rStyle w:val="nfasissutil"/>
          <w:sz w:val="24"/>
        </w:rPr>
      </w:pPr>
      <w:r w:rsidRPr="007616E9">
        <w:rPr>
          <w:rStyle w:val="nfasissutil"/>
          <w:sz w:val="24"/>
        </w:rPr>
        <w:t>Riesgo 2: Posibilidad de solicitar o recibir cobro indebidos durante la prestación del servicio de atención a la Ciudadanía por parte de los servidores del IDPC que desvíen la gestión de lo público para el beneficio propio o de un tercero</w:t>
      </w:r>
    </w:p>
    <w:p w14:paraId="6EB16B18" w14:textId="77777777" w:rsidR="007616E9" w:rsidRPr="007616E9" w:rsidRDefault="007616E9" w:rsidP="007616E9">
      <w:pPr>
        <w:ind w:left="-142"/>
        <w:rPr>
          <w:rStyle w:val="nfasissutil"/>
          <w:i w:val="0"/>
          <w:sz w:val="22"/>
        </w:rPr>
      </w:pPr>
    </w:p>
    <w:p w14:paraId="1152C992" w14:textId="77777777" w:rsidR="00A66DED" w:rsidRDefault="007616E9" w:rsidP="00A66DED">
      <w:pPr>
        <w:pStyle w:val="Prrafodelista"/>
        <w:numPr>
          <w:ilvl w:val="0"/>
          <w:numId w:val="3"/>
        </w:numPr>
        <w:ind w:left="426"/>
        <w:rPr>
          <w:sz w:val="24"/>
          <w:lang w:val="es-ES_tradnl"/>
        </w:rPr>
      </w:pPr>
      <w:r w:rsidRPr="007616E9">
        <w:rPr>
          <w:sz w:val="24"/>
          <w:lang w:val="es-ES_tradnl"/>
        </w:rPr>
        <w:t>El control se ha venido ejecutando.</w:t>
      </w:r>
    </w:p>
    <w:p w14:paraId="602B9868" w14:textId="300BAE6C" w:rsidR="007616E9" w:rsidRPr="00A66DED" w:rsidRDefault="007616E9" w:rsidP="00A66DED">
      <w:pPr>
        <w:pStyle w:val="Prrafodelista"/>
        <w:numPr>
          <w:ilvl w:val="0"/>
          <w:numId w:val="3"/>
        </w:numPr>
        <w:ind w:left="426"/>
        <w:rPr>
          <w:sz w:val="24"/>
          <w:lang w:val="es-ES_tradnl"/>
        </w:rPr>
      </w:pPr>
      <w:r w:rsidRPr="00A66DED">
        <w:rPr>
          <w:sz w:val="24"/>
          <w:lang w:val="es-ES_tradnl"/>
        </w:rPr>
        <w:t xml:space="preserve">En cuanto a la acción de mitigación </w:t>
      </w:r>
      <w:r w:rsidR="00A66DED" w:rsidRPr="00A66DED">
        <w:rPr>
          <w:sz w:val="24"/>
          <w:lang w:val="es-ES_tradnl"/>
        </w:rPr>
        <w:t>se ejecutó una parte de esta correspondiente a la política antisoborno, quedando pendiente la socialización del protocolo para la atención de denuncias de actos de corrupción a colaboradores de la entidad.</w:t>
      </w:r>
    </w:p>
    <w:p w14:paraId="0757B7CC" w14:textId="4D281B1F" w:rsidR="007616E9" w:rsidRPr="00A66DED" w:rsidRDefault="007616E9" w:rsidP="00A66DED">
      <w:pPr>
        <w:pStyle w:val="Prrafodelista"/>
        <w:numPr>
          <w:ilvl w:val="0"/>
          <w:numId w:val="3"/>
        </w:numPr>
        <w:ind w:left="426"/>
        <w:rPr>
          <w:rStyle w:val="nfasissutil"/>
          <w:i w:val="0"/>
          <w:iCs w:val="0"/>
          <w:color w:val="auto"/>
          <w:sz w:val="24"/>
          <w:lang w:val="es-ES_tradnl"/>
        </w:rPr>
      </w:pPr>
      <w:r w:rsidRPr="007616E9">
        <w:rPr>
          <w:sz w:val="24"/>
          <w:lang w:val="es-ES_tradnl"/>
        </w:rPr>
        <w:t>No se ha evidenciado a la fecha materialización del riesgo.</w:t>
      </w:r>
    </w:p>
    <w:p w14:paraId="224135F9" w14:textId="70D6B8EF" w:rsidR="007616E9" w:rsidRPr="007616E9" w:rsidRDefault="007616E9" w:rsidP="007616E9">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Proceso Administración de Bienes e Infraestructura</w:t>
      </w:r>
    </w:p>
    <w:p w14:paraId="3AC0448F" w14:textId="77777777" w:rsidR="007616E9" w:rsidRDefault="007616E9" w:rsidP="007616E9">
      <w:pPr>
        <w:pStyle w:val="Prrafodelista"/>
        <w:ind w:left="-142"/>
        <w:rPr>
          <w:rFonts w:cs="Arial"/>
          <w:b/>
          <w:i/>
          <w:sz w:val="24"/>
          <w:szCs w:val="22"/>
          <w:u w:val="single"/>
        </w:rPr>
      </w:pPr>
    </w:p>
    <w:p w14:paraId="0DAF89AC" w14:textId="1DB08BA1" w:rsidR="007616E9" w:rsidRPr="007616E9" w:rsidRDefault="007616E9" w:rsidP="007616E9">
      <w:pPr>
        <w:pStyle w:val="Prrafodelista"/>
        <w:ind w:left="-142"/>
        <w:rPr>
          <w:rStyle w:val="nfasissutil"/>
          <w:sz w:val="24"/>
        </w:rPr>
      </w:pPr>
      <w:r w:rsidRPr="007616E9">
        <w:rPr>
          <w:rStyle w:val="nfasissutil"/>
          <w:sz w:val="24"/>
        </w:rPr>
        <w:t xml:space="preserve">Riesgo 3: </w:t>
      </w:r>
      <w:r w:rsidRPr="007616E9">
        <w:rPr>
          <w:rStyle w:val="nfasissutil"/>
          <w:sz w:val="24"/>
          <w:lang w:val="es-ES_tradnl"/>
        </w:rPr>
        <w:t>Posibilidad de afectación económica por deterioro o siniestro de los bienes muebles e inmuebles debido a la falta de mantenimiento, condiciones de seguridad deficientes, uso incorrecto o inadecuado, intención de causar daño y fenómenos naturales</w:t>
      </w:r>
    </w:p>
    <w:p w14:paraId="14D4D560" w14:textId="77777777" w:rsidR="007616E9" w:rsidRDefault="007616E9" w:rsidP="007616E9">
      <w:pPr>
        <w:pStyle w:val="Prrafodelista"/>
        <w:ind w:left="-142"/>
        <w:rPr>
          <w:b/>
          <w:i/>
          <w:iCs/>
          <w:color w:val="404040" w:themeColor="text1" w:themeTint="BF"/>
          <w:sz w:val="24"/>
          <w:lang w:val="es-ES_tradnl"/>
        </w:rPr>
      </w:pPr>
    </w:p>
    <w:p w14:paraId="48A5CB0F" w14:textId="44F9B56F" w:rsidR="007616E9" w:rsidRPr="007616E9" w:rsidRDefault="00A216BB" w:rsidP="007616E9">
      <w:pPr>
        <w:pStyle w:val="Prrafodelista"/>
        <w:numPr>
          <w:ilvl w:val="0"/>
          <w:numId w:val="3"/>
        </w:numPr>
        <w:ind w:left="426"/>
        <w:rPr>
          <w:iCs/>
          <w:sz w:val="24"/>
          <w:lang w:val="es-ES_tradnl"/>
        </w:rPr>
      </w:pPr>
      <w:r>
        <w:rPr>
          <w:iCs/>
          <w:sz w:val="24"/>
          <w:lang w:val="es-ES_tradnl"/>
        </w:rPr>
        <w:t>Se reitera que l</w:t>
      </w:r>
      <w:r w:rsidR="007616E9" w:rsidRPr="007616E9">
        <w:rPr>
          <w:iCs/>
          <w:sz w:val="24"/>
          <w:lang w:val="es-ES_tradnl"/>
        </w:rPr>
        <w:t>a segunda acción de mitigación no es clara, ya que ésta se desarrolló en la vigencia anterior como un control.</w:t>
      </w:r>
    </w:p>
    <w:p w14:paraId="1B6BDF09" w14:textId="652BAB8C" w:rsidR="007616E9" w:rsidRDefault="00A216BB" w:rsidP="007616E9">
      <w:pPr>
        <w:pStyle w:val="Prrafodelista"/>
        <w:numPr>
          <w:ilvl w:val="0"/>
          <w:numId w:val="3"/>
        </w:numPr>
        <w:ind w:left="426"/>
        <w:rPr>
          <w:iCs/>
          <w:sz w:val="24"/>
          <w:lang w:val="es-ES_tradnl"/>
        </w:rPr>
      </w:pPr>
      <w:r>
        <w:rPr>
          <w:iCs/>
          <w:sz w:val="24"/>
          <w:lang w:val="es-ES_tradnl"/>
        </w:rPr>
        <w:t>Los controles</w:t>
      </w:r>
      <w:r w:rsidR="007616E9" w:rsidRPr="007616E9">
        <w:rPr>
          <w:iCs/>
          <w:sz w:val="24"/>
          <w:lang w:val="es-ES_tradnl"/>
        </w:rPr>
        <w:t xml:space="preserve"> se han venido ejecutando de acuerdo con lo programado.</w:t>
      </w:r>
    </w:p>
    <w:p w14:paraId="5760F68B" w14:textId="4AECF42A" w:rsidR="00A216BB" w:rsidRPr="007616E9" w:rsidRDefault="00A216BB" w:rsidP="007616E9">
      <w:pPr>
        <w:pStyle w:val="Prrafodelista"/>
        <w:numPr>
          <w:ilvl w:val="0"/>
          <w:numId w:val="3"/>
        </w:numPr>
        <w:ind w:left="426"/>
        <w:rPr>
          <w:iCs/>
          <w:sz w:val="24"/>
          <w:lang w:val="es-ES_tradnl"/>
        </w:rPr>
      </w:pPr>
      <w:r>
        <w:rPr>
          <w:iCs/>
          <w:sz w:val="24"/>
          <w:lang w:val="es-ES_tradnl"/>
        </w:rPr>
        <w:t>La primera acción de mitigación se ejecutó por fuera de los términos establecidos.</w:t>
      </w:r>
    </w:p>
    <w:p w14:paraId="145814EB" w14:textId="4CBB5DE7" w:rsidR="007616E9" w:rsidRPr="007616E9" w:rsidRDefault="00A216BB" w:rsidP="007616E9">
      <w:pPr>
        <w:pStyle w:val="Prrafodelista"/>
        <w:numPr>
          <w:ilvl w:val="0"/>
          <w:numId w:val="3"/>
        </w:numPr>
        <w:ind w:left="426"/>
        <w:rPr>
          <w:iCs/>
          <w:sz w:val="24"/>
          <w:lang w:val="es-ES_tradnl"/>
        </w:rPr>
      </w:pPr>
      <w:r>
        <w:rPr>
          <w:iCs/>
          <w:sz w:val="24"/>
          <w:lang w:val="es-ES_tradnl"/>
        </w:rPr>
        <w:t xml:space="preserve">La segunda </w:t>
      </w:r>
      <w:r w:rsidR="007616E9" w:rsidRPr="007616E9">
        <w:rPr>
          <w:iCs/>
          <w:sz w:val="24"/>
          <w:lang w:val="es-ES_tradnl"/>
        </w:rPr>
        <w:t xml:space="preserve">acción de mitigación </w:t>
      </w:r>
      <w:r>
        <w:rPr>
          <w:iCs/>
          <w:sz w:val="24"/>
          <w:lang w:val="es-ES_tradnl"/>
        </w:rPr>
        <w:t>ya se ejecutó</w:t>
      </w:r>
      <w:r w:rsidR="007616E9" w:rsidRPr="007616E9">
        <w:rPr>
          <w:iCs/>
          <w:sz w:val="24"/>
          <w:lang w:val="es-ES_tradnl"/>
        </w:rPr>
        <w:t>.</w:t>
      </w:r>
    </w:p>
    <w:p w14:paraId="3EF561D4" w14:textId="12273B23" w:rsidR="007616E9" w:rsidRDefault="007616E9" w:rsidP="007616E9">
      <w:pPr>
        <w:pStyle w:val="Prrafodelista"/>
        <w:numPr>
          <w:ilvl w:val="0"/>
          <w:numId w:val="3"/>
        </w:numPr>
        <w:ind w:left="426"/>
        <w:rPr>
          <w:iCs/>
          <w:sz w:val="24"/>
          <w:lang w:val="es-ES_tradnl"/>
        </w:rPr>
      </w:pPr>
      <w:r w:rsidRPr="007616E9">
        <w:rPr>
          <w:iCs/>
          <w:sz w:val="24"/>
          <w:lang w:val="es-ES_tradnl"/>
        </w:rPr>
        <w:t>No se ha evidenciado a la fecha materialización del riesgo.</w:t>
      </w:r>
    </w:p>
    <w:p w14:paraId="5B1714CA" w14:textId="77777777" w:rsidR="007616E9" w:rsidRDefault="007616E9" w:rsidP="007616E9">
      <w:pPr>
        <w:pStyle w:val="Prrafodelista"/>
        <w:ind w:left="-142"/>
        <w:rPr>
          <w:rStyle w:val="nfasissutil"/>
          <w:sz w:val="24"/>
        </w:rPr>
      </w:pPr>
    </w:p>
    <w:p w14:paraId="31E6899F" w14:textId="2C34CD2A" w:rsidR="007616E9" w:rsidRPr="007616E9" w:rsidRDefault="007616E9" w:rsidP="007616E9">
      <w:pPr>
        <w:pStyle w:val="Prrafodelista"/>
        <w:ind w:left="-142"/>
        <w:rPr>
          <w:rStyle w:val="nfasissutil"/>
          <w:sz w:val="24"/>
        </w:rPr>
      </w:pPr>
      <w:r w:rsidRPr="007616E9">
        <w:rPr>
          <w:rStyle w:val="nfasissutil"/>
          <w:sz w:val="24"/>
        </w:rPr>
        <w:t>Riesg</w:t>
      </w:r>
      <w:r>
        <w:rPr>
          <w:rStyle w:val="nfasissutil"/>
          <w:sz w:val="24"/>
        </w:rPr>
        <w:t>o 4</w:t>
      </w:r>
      <w:r w:rsidRPr="007616E9">
        <w:rPr>
          <w:rStyle w:val="nfasissutil"/>
          <w:sz w:val="24"/>
        </w:rPr>
        <w:t xml:space="preserve">: </w:t>
      </w:r>
      <w:r w:rsidRPr="007616E9">
        <w:rPr>
          <w:rStyle w:val="nfasissutil"/>
          <w:sz w:val="24"/>
          <w:lang w:val="es-ES_tradnl"/>
        </w:rPr>
        <w:t>Posibilidad de afectación económico / presupuestal por pérdida, vencimiento o merma de bienes debido a la falta de control en existencia, fechas de caducidad y condiciones de almacenamiento</w:t>
      </w:r>
    </w:p>
    <w:p w14:paraId="743A688F" w14:textId="77777777" w:rsidR="007616E9" w:rsidRDefault="007616E9" w:rsidP="007616E9">
      <w:pPr>
        <w:pStyle w:val="Prrafodelista"/>
        <w:ind w:left="-142"/>
        <w:rPr>
          <w:b/>
          <w:i/>
          <w:iCs/>
          <w:color w:val="404040" w:themeColor="text1" w:themeTint="BF"/>
          <w:sz w:val="24"/>
          <w:lang w:val="es-ES_tradnl"/>
        </w:rPr>
      </w:pPr>
    </w:p>
    <w:p w14:paraId="3B05BA3B" w14:textId="2D07628D" w:rsidR="007616E9" w:rsidRPr="007616E9" w:rsidRDefault="007616E9" w:rsidP="007616E9">
      <w:pPr>
        <w:pStyle w:val="Prrafodelista"/>
        <w:numPr>
          <w:ilvl w:val="0"/>
          <w:numId w:val="3"/>
        </w:numPr>
        <w:ind w:left="426"/>
        <w:rPr>
          <w:iCs/>
          <w:sz w:val="24"/>
          <w:lang w:val="es-ES_tradnl"/>
        </w:rPr>
      </w:pPr>
      <w:r w:rsidRPr="007616E9">
        <w:rPr>
          <w:iCs/>
          <w:sz w:val="24"/>
          <w:lang w:val="es-ES_tradnl"/>
        </w:rPr>
        <w:t xml:space="preserve">El control y la acción de mitigación </w:t>
      </w:r>
      <w:r w:rsidR="009D37A1">
        <w:rPr>
          <w:iCs/>
          <w:sz w:val="24"/>
          <w:lang w:val="es-ES_tradnl"/>
        </w:rPr>
        <w:t>fueron ejecutados</w:t>
      </w:r>
      <w:r w:rsidRPr="007616E9">
        <w:rPr>
          <w:iCs/>
          <w:sz w:val="24"/>
          <w:lang w:val="es-ES_tradnl"/>
        </w:rPr>
        <w:t>.</w:t>
      </w:r>
    </w:p>
    <w:p w14:paraId="0055B2FE" w14:textId="65C62B4B" w:rsidR="007616E9" w:rsidRPr="007616E9" w:rsidRDefault="007616E9" w:rsidP="007616E9">
      <w:pPr>
        <w:pStyle w:val="Prrafodelista"/>
        <w:numPr>
          <w:ilvl w:val="0"/>
          <w:numId w:val="3"/>
        </w:numPr>
        <w:ind w:left="426"/>
        <w:rPr>
          <w:iCs/>
          <w:sz w:val="24"/>
          <w:lang w:val="es-ES_tradnl"/>
        </w:rPr>
      </w:pPr>
      <w:r w:rsidRPr="007616E9">
        <w:rPr>
          <w:iCs/>
          <w:sz w:val="24"/>
          <w:lang w:val="es-ES_tradnl"/>
        </w:rPr>
        <w:t>No se ha evidenciado a la fecha materialización del riesgo.</w:t>
      </w:r>
    </w:p>
    <w:p w14:paraId="0B8B1F23" w14:textId="77777777" w:rsidR="00BD3D0E" w:rsidRDefault="00BD3D0E" w:rsidP="00BD3D0E">
      <w:pPr>
        <w:pStyle w:val="Prrafodelista"/>
        <w:ind w:left="-142"/>
        <w:rPr>
          <w:rStyle w:val="nfasissutil"/>
          <w:sz w:val="24"/>
        </w:rPr>
      </w:pPr>
    </w:p>
    <w:p w14:paraId="03C11B33" w14:textId="77288386" w:rsidR="00BD3D0E" w:rsidRPr="007616E9" w:rsidRDefault="00BD3D0E" w:rsidP="00BD3D0E">
      <w:pPr>
        <w:pStyle w:val="Prrafodelista"/>
        <w:ind w:left="-142"/>
        <w:rPr>
          <w:rStyle w:val="nfasissutil"/>
          <w:sz w:val="24"/>
        </w:rPr>
      </w:pPr>
      <w:r w:rsidRPr="007616E9">
        <w:rPr>
          <w:rStyle w:val="nfasissutil"/>
          <w:sz w:val="24"/>
        </w:rPr>
        <w:t>Riesg</w:t>
      </w:r>
      <w:r>
        <w:rPr>
          <w:rStyle w:val="nfasissutil"/>
          <w:sz w:val="24"/>
        </w:rPr>
        <w:t>o 5</w:t>
      </w:r>
      <w:r w:rsidRPr="007616E9">
        <w:rPr>
          <w:rStyle w:val="nfasissutil"/>
          <w:sz w:val="24"/>
        </w:rPr>
        <w:t xml:space="preserve">: </w:t>
      </w:r>
      <w:r w:rsidRPr="00BD3D0E">
        <w:rPr>
          <w:rStyle w:val="nfasissutil"/>
          <w:sz w:val="24"/>
          <w:lang w:val="es-ES_tradnl"/>
        </w:rPr>
        <w:t>Posibilidad de afectación económica por destinar los bienes o recursos de la entidad a actividades no relacionadas con la misión o las funciones institucionales, debido al abuso de autoridad en el cargo o deficiente control de los bienes, permitiendo que un tercero haga uso indebido de ellos</w:t>
      </w:r>
    </w:p>
    <w:p w14:paraId="223D2057" w14:textId="77777777" w:rsidR="00BD3D0E" w:rsidRDefault="00BD3D0E" w:rsidP="00BD3D0E">
      <w:pPr>
        <w:pStyle w:val="Prrafodelista"/>
        <w:ind w:left="-142"/>
        <w:rPr>
          <w:b/>
          <w:i/>
          <w:iCs/>
          <w:color w:val="404040" w:themeColor="text1" w:themeTint="BF"/>
          <w:sz w:val="24"/>
          <w:lang w:val="es-ES_tradnl"/>
        </w:rPr>
      </w:pPr>
    </w:p>
    <w:p w14:paraId="0EDD348B" w14:textId="77777777" w:rsidR="009D37A1" w:rsidRDefault="00BD3D0E" w:rsidP="009D37A1">
      <w:pPr>
        <w:pStyle w:val="Prrafodelista"/>
        <w:numPr>
          <w:ilvl w:val="0"/>
          <w:numId w:val="3"/>
        </w:numPr>
        <w:ind w:left="426"/>
        <w:rPr>
          <w:iCs/>
          <w:sz w:val="24"/>
          <w:lang w:val="es-ES_tradnl"/>
        </w:rPr>
      </w:pPr>
      <w:r w:rsidRPr="00BD3D0E">
        <w:rPr>
          <w:iCs/>
          <w:sz w:val="24"/>
          <w:lang w:val="es-ES_tradnl"/>
        </w:rPr>
        <w:t>El control se ha venido ejecutando.</w:t>
      </w:r>
    </w:p>
    <w:p w14:paraId="1404600F" w14:textId="3A50608A" w:rsidR="00BD3D0E" w:rsidRPr="009D37A1" w:rsidRDefault="00BD3D0E" w:rsidP="009D37A1">
      <w:pPr>
        <w:pStyle w:val="Prrafodelista"/>
        <w:numPr>
          <w:ilvl w:val="0"/>
          <w:numId w:val="3"/>
        </w:numPr>
        <w:ind w:left="426"/>
        <w:rPr>
          <w:iCs/>
          <w:sz w:val="24"/>
          <w:lang w:val="es-ES_tradnl"/>
        </w:rPr>
      </w:pPr>
      <w:r w:rsidRPr="009D37A1">
        <w:rPr>
          <w:iCs/>
          <w:sz w:val="24"/>
          <w:lang w:val="es-ES_tradnl"/>
        </w:rPr>
        <w:lastRenderedPageBreak/>
        <w:t xml:space="preserve">En cuanto a la acción de mitigación </w:t>
      </w:r>
      <w:r w:rsidR="009D37A1" w:rsidRPr="009D37A1">
        <w:rPr>
          <w:iCs/>
          <w:sz w:val="24"/>
          <w:lang w:val="es-ES_tradnl"/>
        </w:rPr>
        <w:t>se ejecutó por fuera de los términos establecidos, es decir, el 31 de mayo, siendo la fecha de finalización el 30 de mayo de 2022</w:t>
      </w:r>
      <w:r w:rsidR="009D37A1">
        <w:rPr>
          <w:iCs/>
          <w:sz w:val="24"/>
          <w:lang w:val="es-ES_tradnl"/>
        </w:rPr>
        <w:t>.</w:t>
      </w:r>
    </w:p>
    <w:p w14:paraId="179298DC" w14:textId="06E5E6C9" w:rsidR="007616E9" w:rsidRPr="00BD3D0E" w:rsidRDefault="00BD3D0E" w:rsidP="00BD3D0E">
      <w:pPr>
        <w:pStyle w:val="Prrafodelista"/>
        <w:numPr>
          <w:ilvl w:val="0"/>
          <w:numId w:val="3"/>
        </w:numPr>
        <w:ind w:left="426"/>
        <w:rPr>
          <w:iCs/>
          <w:sz w:val="24"/>
          <w:lang w:val="es-ES_tradnl"/>
        </w:rPr>
      </w:pPr>
      <w:r w:rsidRPr="00BD3D0E">
        <w:rPr>
          <w:iCs/>
          <w:sz w:val="24"/>
          <w:lang w:val="es-ES_tradnl"/>
        </w:rPr>
        <w:t>No se ha evidenciado a la fecha materialización del riesgo.</w:t>
      </w:r>
    </w:p>
    <w:p w14:paraId="5B40C869" w14:textId="73E32A71" w:rsidR="00DB1534" w:rsidRPr="007616E9" w:rsidRDefault="00DB1534" w:rsidP="00DB1534">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DB1534">
        <w:rPr>
          <w:rStyle w:val="nfasisintenso"/>
          <w:rFonts w:ascii="Arial" w:hAnsi="Arial" w:cs="Arial"/>
          <w:b w:val="0"/>
          <w:sz w:val="24"/>
        </w:rPr>
        <w:t>Control Interno Disciplinario</w:t>
      </w:r>
    </w:p>
    <w:p w14:paraId="5F554FF7" w14:textId="77777777" w:rsidR="00DB1534" w:rsidRDefault="00DB1534" w:rsidP="00DB1534">
      <w:pPr>
        <w:pStyle w:val="Prrafodelista"/>
        <w:ind w:left="-142"/>
        <w:rPr>
          <w:rFonts w:cs="Arial"/>
          <w:b/>
          <w:i/>
          <w:sz w:val="24"/>
          <w:szCs w:val="22"/>
          <w:u w:val="single"/>
        </w:rPr>
      </w:pPr>
    </w:p>
    <w:p w14:paraId="66E99F2E" w14:textId="4EE937BA" w:rsidR="00DB1534" w:rsidRPr="007616E9" w:rsidRDefault="00DB1534" w:rsidP="00DB1534">
      <w:pPr>
        <w:pStyle w:val="Prrafodelista"/>
        <w:ind w:left="-142"/>
        <w:rPr>
          <w:rStyle w:val="nfasissutil"/>
          <w:sz w:val="24"/>
        </w:rPr>
      </w:pPr>
      <w:r w:rsidRPr="007616E9">
        <w:rPr>
          <w:rStyle w:val="nfasissutil"/>
          <w:sz w:val="24"/>
        </w:rPr>
        <w:t>Riesg</w:t>
      </w:r>
      <w:r>
        <w:rPr>
          <w:rStyle w:val="nfasissutil"/>
          <w:sz w:val="24"/>
        </w:rPr>
        <w:t>o 6</w:t>
      </w:r>
      <w:r w:rsidRPr="007616E9">
        <w:rPr>
          <w:rStyle w:val="nfasissutil"/>
          <w:sz w:val="24"/>
        </w:rPr>
        <w:t xml:space="preserve">: </w:t>
      </w:r>
      <w:r w:rsidR="006F4CF1" w:rsidRPr="006F4CF1">
        <w:rPr>
          <w:rStyle w:val="nfasissutil"/>
          <w:sz w:val="24"/>
          <w:lang w:val="es-ES_tradnl"/>
        </w:rPr>
        <w:t>Posibilidad de afectación reputacional por pérdida de piezas procesales o expedientes debido a violación de la seguridad de los expedientes</w:t>
      </w:r>
    </w:p>
    <w:p w14:paraId="2B8C897E" w14:textId="77777777" w:rsidR="00DB1534" w:rsidRDefault="00DB1534" w:rsidP="00DB1534">
      <w:pPr>
        <w:pStyle w:val="Prrafodelista"/>
        <w:ind w:left="-142"/>
        <w:rPr>
          <w:b/>
          <w:i/>
          <w:iCs/>
          <w:color w:val="404040" w:themeColor="text1" w:themeTint="BF"/>
          <w:sz w:val="24"/>
          <w:lang w:val="es-ES_tradnl"/>
        </w:rPr>
      </w:pPr>
    </w:p>
    <w:p w14:paraId="7B2C7D6A" w14:textId="493B6020" w:rsidR="006F4CF1" w:rsidRPr="00FE0D7C" w:rsidRDefault="00FE0D7C" w:rsidP="001C08AF">
      <w:pPr>
        <w:pStyle w:val="Prrafodelista"/>
        <w:numPr>
          <w:ilvl w:val="0"/>
          <w:numId w:val="3"/>
        </w:numPr>
        <w:ind w:left="426"/>
        <w:rPr>
          <w:iCs/>
          <w:sz w:val="24"/>
          <w:lang w:val="es-ES_tradnl"/>
        </w:rPr>
      </w:pPr>
      <w:r w:rsidRPr="00FE0D7C">
        <w:rPr>
          <w:iCs/>
          <w:sz w:val="24"/>
          <w:lang w:val="es-ES_tradnl"/>
        </w:rPr>
        <w:t>Se reitera que n</w:t>
      </w:r>
      <w:r w:rsidR="006F4CF1" w:rsidRPr="00FE0D7C">
        <w:rPr>
          <w:iCs/>
          <w:sz w:val="24"/>
          <w:lang w:val="es-ES_tradnl"/>
        </w:rPr>
        <w:t>o es clara la relación de la acción de mitigación con la causa raíz.</w:t>
      </w:r>
      <w:r>
        <w:rPr>
          <w:iCs/>
          <w:sz w:val="24"/>
          <w:lang w:val="es-ES_tradnl"/>
        </w:rPr>
        <w:t xml:space="preserve"> De igual manera, l</w:t>
      </w:r>
      <w:r w:rsidR="006F4CF1" w:rsidRPr="00FE0D7C">
        <w:rPr>
          <w:iCs/>
          <w:sz w:val="24"/>
          <w:lang w:val="es-ES_tradnl"/>
        </w:rPr>
        <w:t>a definición del riesgo, su control, acción de mitigación y fechas de ejecución, son las mismas de la vigencia anterior.</w:t>
      </w:r>
    </w:p>
    <w:p w14:paraId="74D45140" w14:textId="77777777" w:rsidR="006F4CF1" w:rsidRPr="006F4CF1" w:rsidRDefault="006F4CF1" w:rsidP="006F4CF1">
      <w:pPr>
        <w:pStyle w:val="Prrafodelista"/>
        <w:numPr>
          <w:ilvl w:val="0"/>
          <w:numId w:val="3"/>
        </w:numPr>
        <w:ind w:left="426"/>
        <w:rPr>
          <w:iCs/>
          <w:sz w:val="24"/>
          <w:lang w:val="es-ES_tradnl"/>
        </w:rPr>
      </w:pPr>
      <w:r w:rsidRPr="006F4CF1">
        <w:rPr>
          <w:iCs/>
          <w:sz w:val="24"/>
          <w:lang w:val="es-ES_tradnl"/>
        </w:rPr>
        <w:t>El control  y la acción de mitigación se han venido ejecutando de acuerdo con lo programado.</w:t>
      </w:r>
    </w:p>
    <w:p w14:paraId="36A6CF63" w14:textId="103E0D4C" w:rsidR="00DB1534" w:rsidRPr="006F4CF1" w:rsidRDefault="006F4CF1" w:rsidP="006F4CF1">
      <w:pPr>
        <w:pStyle w:val="Prrafodelista"/>
        <w:numPr>
          <w:ilvl w:val="0"/>
          <w:numId w:val="3"/>
        </w:numPr>
        <w:ind w:left="426"/>
        <w:rPr>
          <w:i/>
          <w:lang w:val="es-ES_tradnl"/>
        </w:rPr>
      </w:pPr>
      <w:r w:rsidRPr="006F4CF1">
        <w:rPr>
          <w:iCs/>
          <w:sz w:val="24"/>
          <w:lang w:val="es-ES_tradnl"/>
        </w:rPr>
        <w:t>No se ha evidenciado a la fecha materialización del riesgo.</w:t>
      </w:r>
    </w:p>
    <w:p w14:paraId="6DFEFC1F" w14:textId="77777777" w:rsidR="007616E9" w:rsidRDefault="007616E9" w:rsidP="007616E9">
      <w:pPr>
        <w:rPr>
          <w:iCs/>
          <w:sz w:val="24"/>
          <w:lang w:val="es-ES"/>
        </w:rPr>
      </w:pPr>
    </w:p>
    <w:p w14:paraId="0221AD66" w14:textId="204B60EF" w:rsidR="006F4CF1" w:rsidRPr="007616E9" w:rsidRDefault="006F4CF1" w:rsidP="006F4CF1">
      <w:pPr>
        <w:pStyle w:val="Prrafodelista"/>
        <w:ind w:left="-142"/>
        <w:rPr>
          <w:rStyle w:val="nfasissutil"/>
          <w:sz w:val="24"/>
        </w:rPr>
      </w:pPr>
      <w:r w:rsidRPr="007616E9">
        <w:rPr>
          <w:rStyle w:val="nfasissutil"/>
          <w:sz w:val="24"/>
        </w:rPr>
        <w:t>Riesg</w:t>
      </w:r>
      <w:r>
        <w:rPr>
          <w:rStyle w:val="nfasissutil"/>
          <w:sz w:val="24"/>
        </w:rPr>
        <w:t>o 7</w:t>
      </w:r>
      <w:r w:rsidRPr="007616E9">
        <w:rPr>
          <w:rStyle w:val="nfasissutil"/>
          <w:sz w:val="24"/>
        </w:rPr>
        <w:t xml:space="preserve">: </w:t>
      </w:r>
      <w:r w:rsidRPr="006F4CF1">
        <w:rPr>
          <w:rStyle w:val="nfasissutil"/>
          <w:sz w:val="24"/>
          <w:lang w:val="es-ES_tradnl"/>
        </w:rPr>
        <w:t>Posibilidad de afectación reputacional por pérdida de piezas procesales o expedientes debido a violación de la seguridad de los expedientes</w:t>
      </w:r>
    </w:p>
    <w:p w14:paraId="6105D1B5" w14:textId="77777777" w:rsidR="006F4CF1" w:rsidRDefault="006F4CF1" w:rsidP="006F4CF1">
      <w:pPr>
        <w:pStyle w:val="Prrafodelista"/>
        <w:ind w:left="-142"/>
        <w:rPr>
          <w:b/>
          <w:i/>
          <w:iCs/>
          <w:color w:val="404040" w:themeColor="text1" w:themeTint="BF"/>
          <w:sz w:val="24"/>
          <w:lang w:val="es-ES_tradnl"/>
        </w:rPr>
      </w:pPr>
    </w:p>
    <w:p w14:paraId="20B4BBFE" w14:textId="77777777" w:rsidR="00AD0FD8" w:rsidRDefault="00AD0FD8" w:rsidP="00AD0FD8">
      <w:pPr>
        <w:pStyle w:val="Prrafodelista"/>
        <w:numPr>
          <w:ilvl w:val="0"/>
          <w:numId w:val="3"/>
        </w:numPr>
        <w:ind w:left="426"/>
        <w:rPr>
          <w:iCs/>
          <w:sz w:val="24"/>
          <w:lang w:val="es-ES_tradnl"/>
        </w:rPr>
      </w:pPr>
      <w:r>
        <w:rPr>
          <w:iCs/>
          <w:sz w:val="24"/>
          <w:lang w:val="es-ES_tradnl"/>
        </w:rPr>
        <w:t>Se reitera que l</w:t>
      </w:r>
      <w:r w:rsidR="00C31F68" w:rsidRPr="00C31F68">
        <w:rPr>
          <w:iCs/>
          <w:sz w:val="24"/>
          <w:lang w:val="es-ES_tradnl"/>
        </w:rPr>
        <w:t>a definición del riesgo, su control, acción de mitigación y fechas de ejecución, son las mismas de la vigencia anterior.</w:t>
      </w:r>
    </w:p>
    <w:p w14:paraId="72D0F842" w14:textId="77777777" w:rsidR="00AD0FD8" w:rsidRDefault="00AD0FD8" w:rsidP="00AD0FD8">
      <w:pPr>
        <w:pStyle w:val="Prrafodelista"/>
        <w:numPr>
          <w:ilvl w:val="0"/>
          <w:numId w:val="3"/>
        </w:numPr>
        <w:ind w:left="426"/>
        <w:rPr>
          <w:iCs/>
          <w:sz w:val="24"/>
          <w:lang w:val="es-ES_tradnl"/>
        </w:rPr>
      </w:pPr>
      <w:r w:rsidRPr="00AD0FD8">
        <w:rPr>
          <w:iCs/>
          <w:sz w:val="24"/>
          <w:lang w:val="es-ES_tradnl"/>
        </w:rPr>
        <w:t>El control se ha venido ejecutando.</w:t>
      </w:r>
    </w:p>
    <w:p w14:paraId="4ADABFBD" w14:textId="77777777" w:rsidR="00AD0FD8" w:rsidRDefault="00AD0FD8" w:rsidP="00AD0FD8">
      <w:pPr>
        <w:pStyle w:val="Prrafodelista"/>
        <w:numPr>
          <w:ilvl w:val="0"/>
          <w:numId w:val="3"/>
        </w:numPr>
        <w:ind w:left="426"/>
        <w:rPr>
          <w:iCs/>
          <w:sz w:val="24"/>
          <w:lang w:val="es-ES_tradnl"/>
        </w:rPr>
      </w:pPr>
      <w:r w:rsidRPr="00AD0FD8">
        <w:rPr>
          <w:iCs/>
          <w:sz w:val="24"/>
          <w:lang w:val="es-ES_tradnl"/>
        </w:rPr>
        <w:t>La acción de mitigación tiene fechas de la vigencia 2021.</w:t>
      </w:r>
    </w:p>
    <w:p w14:paraId="3B26D186" w14:textId="44FA9DCF" w:rsidR="00DB1534" w:rsidRPr="00AD0FD8" w:rsidRDefault="00C31F68" w:rsidP="00AD0FD8">
      <w:pPr>
        <w:pStyle w:val="Prrafodelista"/>
        <w:numPr>
          <w:ilvl w:val="0"/>
          <w:numId w:val="3"/>
        </w:numPr>
        <w:ind w:left="426"/>
        <w:rPr>
          <w:iCs/>
          <w:sz w:val="24"/>
          <w:lang w:val="es-ES_tradnl"/>
        </w:rPr>
      </w:pPr>
      <w:r w:rsidRPr="00AD0FD8">
        <w:rPr>
          <w:iCs/>
          <w:sz w:val="24"/>
          <w:lang w:val="es-ES_tradnl"/>
        </w:rPr>
        <w:t>No se ha evidenciado a la fecha materialización del riesgo.</w:t>
      </w:r>
    </w:p>
    <w:p w14:paraId="2D4B755E" w14:textId="3148ECEC" w:rsidR="00C31F68" w:rsidRPr="007616E9" w:rsidRDefault="00C31F68" w:rsidP="00C31F68">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C31F68">
        <w:rPr>
          <w:rStyle w:val="nfasisintenso"/>
          <w:rFonts w:ascii="Arial" w:hAnsi="Arial" w:cs="Arial"/>
          <w:b w:val="0"/>
          <w:sz w:val="24"/>
        </w:rPr>
        <w:t>Seguimiento y Evaluación</w:t>
      </w:r>
    </w:p>
    <w:p w14:paraId="1D6203D1" w14:textId="77777777" w:rsidR="00C31F68" w:rsidRDefault="00C31F68" w:rsidP="00C31F68">
      <w:pPr>
        <w:pStyle w:val="Prrafodelista"/>
        <w:ind w:left="-142"/>
        <w:rPr>
          <w:rStyle w:val="nfasissutil"/>
          <w:sz w:val="24"/>
        </w:rPr>
      </w:pPr>
    </w:p>
    <w:p w14:paraId="708C2205" w14:textId="5D1D2ACA"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8</w:t>
      </w:r>
      <w:r w:rsidRPr="007616E9">
        <w:rPr>
          <w:rStyle w:val="nfasissutil"/>
          <w:sz w:val="24"/>
        </w:rPr>
        <w:t xml:space="preserve">: </w:t>
      </w:r>
      <w:r w:rsidRPr="00C31F68">
        <w:rPr>
          <w:rStyle w:val="nfasissutil"/>
          <w:sz w:val="24"/>
          <w:lang w:val="es-ES_tradnl"/>
        </w:rPr>
        <w:t>Posibilidad de afectación económica por insuficiente cobertura de evaluación y/o seguimiento a los procesos del IDPC, debido al escaso personal de Control Interno y sistemas de información obsoletos y/o insuficientes que permitan agilizar el trabajo</w:t>
      </w:r>
    </w:p>
    <w:p w14:paraId="4B02203D" w14:textId="77777777" w:rsidR="00C31F68" w:rsidRDefault="00C31F68" w:rsidP="00C31F68">
      <w:pPr>
        <w:pStyle w:val="Prrafodelista"/>
        <w:ind w:left="-142"/>
        <w:rPr>
          <w:b/>
          <w:i/>
          <w:iCs/>
          <w:color w:val="404040" w:themeColor="text1" w:themeTint="BF"/>
          <w:sz w:val="24"/>
          <w:lang w:val="es-ES_tradnl"/>
        </w:rPr>
      </w:pPr>
    </w:p>
    <w:p w14:paraId="76BE1286" w14:textId="3D9EEF03" w:rsidR="00AD0FD8" w:rsidRDefault="00AD0FD8" w:rsidP="00AD0FD8">
      <w:pPr>
        <w:pStyle w:val="Prrafodelista"/>
        <w:numPr>
          <w:ilvl w:val="0"/>
          <w:numId w:val="3"/>
        </w:numPr>
        <w:ind w:left="426"/>
        <w:rPr>
          <w:iCs/>
          <w:sz w:val="24"/>
          <w:lang w:val="es-ES_tradnl"/>
        </w:rPr>
      </w:pPr>
      <w:r>
        <w:rPr>
          <w:iCs/>
          <w:sz w:val="24"/>
          <w:lang w:val="es-ES_tradnl"/>
        </w:rPr>
        <w:t xml:space="preserve">El primer control </w:t>
      </w:r>
      <w:r w:rsidRPr="00AD0FD8">
        <w:rPr>
          <w:iCs/>
          <w:sz w:val="24"/>
          <w:lang w:val="es-ES_tradnl"/>
        </w:rPr>
        <w:t>se ha venido ejecutando.</w:t>
      </w:r>
    </w:p>
    <w:p w14:paraId="372262E2" w14:textId="77777777" w:rsidR="00AD0FD8" w:rsidRDefault="00AD0FD8" w:rsidP="00AD0FD8">
      <w:pPr>
        <w:pStyle w:val="Prrafodelista"/>
        <w:numPr>
          <w:ilvl w:val="0"/>
          <w:numId w:val="3"/>
        </w:numPr>
        <w:ind w:left="426"/>
        <w:rPr>
          <w:iCs/>
          <w:sz w:val="24"/>
          <w:lang w:val="es-ES_tradnl"/>
        </w:rPr>
      </w:pPr>
      <w:r>
        <w:rPr>
          <w:iCs/>
          <w:sz w:val="24"/>
          <w:lang w:val="es-ES_tradnl"/>
        </w:rPr>
        <w:t>El segundo control fue ejecutado en el primer cuatrimestre.</w:t>
      </w:r>
    </w:p>
    <w:p w14:paraId="7DE07FB7" w14:textId="77777777" w:rsidR="00AD0FD8" w:rsidRDefault="00AD0FD8" w:rsidP="00AD0FD8">
      <w:pPr>
        <w:pStyle w:val="Prrafodelista"/>
        <w:numPr>
          <w:ilvl w:val="0"/>
          <w:numId w:val="3"/>
        </w:numPr>
        <w:ind w:left="426"/>
        <w:rPr>
          <w:iCs/>
          <w:sz w:val="24"/>
          <w:lang w:val="es-ES_tradnl"/>
        </w:rPr>
      </w:pPr>
      <w:r w:rsidRPr="00AD0FD8">
        <w:rPr>
          <w:iCs/>
          <w:sz w:val="24"/>
          <w:lang w:val="es-ES_tradnl"/>
        </w:rPr>
        <w:t>La primera acción de mitigación ya fue ejecutada.</w:t>
      </w:r>
    </w:p>
    <w:p w14:paraId="498AA7CE" w14:textId="28909DEC" w:rsidR="00AD0FD8" w:rsidRPr="00AD0FD8" w:rsidRDefault="00AD0FD8" w:rsidP="00AD0FD8">
      <w:pPr>
        <w:pStyle w:val="Prrafodelista"/>
        <w:numPr>
          <w:ilvl w:val="0"/>
          <w:numId w:val="3"/>
        </w:numPr>
        <w:ind w:left="426"/>
        <w:rPr>
          <w:iCs/>
          <w:sz w:val="24"/>
          <w:lang w:val="es-ES_tradnl"/>
        </w:rPr>
      </w:pPr>
      <w:r w:rsidRPr="00AD0FD8">
        <w:rPr>
          <w:iCs/>
          <w:sz w:val="24"/>
          <w:lang w:val="es-ES_tradnl"/>
        </w:rPr>
        <w:t>Queda pendiente realizar el entrenamiento de auditores.</w:t>
      </w:r>
    </w:p>
    <w:p w14:paraId="771D00CC" w14:textId="67547941" w:rsidR="00AD0FD8" w:rsidRPr="00AD0FD8" w:rsidRDefault="00AD0FD8" w:rsidP="00AD0FD8">
      <w:pPr>
        <w:pStyle w:val="Prrafodelista"/>
        <w:numPr>
          <w:ilvl w:val="0"/>
          <w:numId w:val="3"/>
        </w:numPr>
        <w:ind w:left="426"/>
        <w:rPr>
          <w:iCs/>
          <w:sz w:val="24"/>
          <w:lang w:val="es-ES_tradnl"/>
        </w:rPr>
      </w:pPr>
      <w:r w:rsidRPr="00AD0FD8">
        <w:rPr>
          <w:iCs/>
          <w:sz w:val="24"/>
          <w:lang w:val="es-ES_tradnl"/>
        </w:rPr>
        <w:t>No se ha evidenciado a la fecha materialización del riesgo.</w:t>
      </w:r>
    </w:p>
    <w:p w14:paraId="21DA6AC9" w14:textId="77777777" w:rsidR="00C31F68" w:rsidRDefault="00C31F68" w:rsidP="007616E9">
      <w:pPr>
        <w:rPr>
          <w:rFonts w:ascii="Arial" w:hAnsi="Arial"/>
          <w:iCs/>
          <w:sz w:val="24"/>
        </w:rPr>
      </w:pPr>
    </w:p>
    <w:p w14:paraId="3E16401B" w14:textId="28551CF0"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9</w:t>
      </w:r>
      <w:r w:rsidRPr="007616E9">
        <w:rPr>
          <w:rStyle w:val="nfasissutil"/>
          <w:sz w:val="24"/>
        </w:rPr>
        <w:t xml:space="preserve">: </w:t>
      </w:r>
      <w:r w:rsidRPr="00C31F68">
        <w:rPr>
          <w:rStyle w:val="nfasissutil"/>
          <w:sz w:val="24"/>
          <w:lang w:val="es-ES_tradnl"/>
        </w:rPr>
        <w:t>Posibilidad de ocultar o modificar información del desempeño de los procesos o de la Entidad por abuso del poder del equipo auditor, desviando la gestión de lo público en favorecimiento propio o de un servidor en particular</w:t>
      </w:r>
    </w:p>
    <w:p w14:paraId="76A61875" w14:textId="77777777" w:rsidR="00C31F68" w:rsidRDefault="00C31F68" w:rsidP="00C31F68">
      <w:pPr>
        <w:pStyle w:val="Prrafodelista"/>
        <w:ind w:left="-142"/>
        <w:rPr>
          <w:b/>
          <w:i/>
          <w:iCs/>
          <w:color w:val="404040" w:themeColor="text1" w:themeTint="BF"/>
          <w:sz w:val="24"/>
          <w:lang w:val="es-ES_tradnl"/>
        </w:rPr>
      </w:pPr>
    </w:p>
    <w:p w14:paraId="69669434" w14:textId="77777777" w:rsidR="00AD0FD8" w:rsidRDefault="00AD0FD8" w:rsidP="00AD0FD8">
      <w:pPr>
        <w:pStyle w:val="Prrafodelista"/>
        <w:numPr>
          <w:ilvl w:val="0"/>
          <w:numId w:val="3"/>
        </w:numPr>
        <w:ind w:left="426"/>
        <w:rPr>
          <w:iCs/>
          <w:sz w:val="24"/>
          <w:lang w:val="es-ES_tradnl"/>
        </w:rPr>
      </w:pPr>
      <w:r>
        <w:rPr>
          <w:iCs/>
          <w:sz w:val="24"/>
          <w:lang w:val="es-ES_tradnl"/>
        </w:rPr>
        <w:t>Los controles fueron ejecutados en el primer cuatrimestre.</w:t>
      </w:r>
    </w:p>
    <w:p w14:paraId="1F508D39" w14:textId="77777777" w:rsidR="00AD0FD8" w:rsidRDefault="00AD0FD8" w:rsidP="00AD0FD8">
      <w:pPr>
        <w:pStyle w:val="Prrafodelista"/>
        <w:numPr>
          <w:ilvl w:val="0"/>
          <w:numId w:val="3"/>
        </w:numPr>
        <w:ind w:left="426"/>
        <w:rPr>
          <w:iCs/>
          <w:sz w:val="24"/>
          <w:lang w:val="es-ES_tradnl"/>
        </w:rPr>
      </w:pPr>
      <w:r w:rsidRPr="00AD0FD8">
        <w:rPr>
          <w:iCs/>
          <w:sz w:val="24"/>
          <w:lang w:val="es-ES_tradnl"/>
        </w:rPr>
        <w:t xml:space="preserve">De acuerdo con los soportes aportados, se evidencia el cumplimiento de la acción de mitigación. </w:t>
      </w:r>
    </w:p>
    <w:p w14:paraId="7046809F" w14:textId="77777777" w:rsidR="00AD0FD8" w:rsidRPr="00AD0FD8" w:rsidRDefault="00AD0FD8" w:rsidP="00AD0FD8">
      <w:pPr>
        <w:pStyle w:val="Prrafodelista"/>
        <w:numPr>
          <w:ilvl w:val="0"/>
          <w:numId w:val="3"/>
        </w:numPr>
        <w:ind w:left="426"/>
        <w:rPr>
          <w:iCs/>
          <w:sz w:val="24"/>
          <w:lang w:val="es-ES_tradnl"/>
        </w:rPr>
      </w:pPr>
      <w:r w:rsidRPr="00AD0FD8">
        <w:rPr>
          <w:iCs/>
          <w:sz w:val="24"/>
          <w:lang w:val="es-ES_tradnl"/>
        </w:rPr>
        <w:lastRenderedPageBreak/>
        <w:t>No se ha evidenciado a la fecha materialización del riesgo.</w:t>
      </w:r>
    </w:p>
    <w:p w14:paraId="2C84DD9B" w14:textId="77777777" w:rsidR="00C31F68" w:rsidRDefault="00C31F68" w:rsidP="00C31F68">
      <w:pPr>
        <w:rPr>
          <w:rFonts w:ascii="Arial" w:hAnsi="Arial"/>
          <w:iCs/>
          <w:sz w:val="24"/>
        </w:rPr>
      </w:pPr>
    </w:p>
    <w:p w14:paraId="003643E7" w14:textId="32A2C5B7"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10</w:t>
      </w:r>
      <w:r w:rsidRPr="007616E9">
        <w:rPr>
          <w:rStyle w:val="nfasissutil"/>
          <w:sz w:val="24"/>
        </w:rPr>
        <w:t xml:space="preserve">: </w:t>
      </w:r>
      <w:r w:rsidRPr="00C31F68">
        <w:rPr>
          <w:rStyle w:val="nfasissutil"/>
          <w:sz w:val="24"/>
          <w:lang w:val="es-ES_tradnl"/>
        </w:rPr>
        <w:t>Posibilidad de afectación reputacional por errores en los informes de seguimiento o auditorías debido a que el alcance de la auditoría excede la capacidad del equipo, desconocimiento de las actividades o temáticas a evaluar por parte del auditor o ausencia de las competencias necesarias, errores de muestreo, información insuficiente, desordenada o que excede la capacidad para su análisis</w:t>
      </w:r>
    </w:p>
    <w:p w14:paraId="3CD7980F" w14:textId="77777777" w:rsidR="00C31F68" w:rsidRDefault="00C31F68" w:rsidP="00C31F68">
      <w:pPr>
        <w:pStyle w:val="Prrafodelista"/>
        <w:ind w:left="-142"/>
        <w:rPr>
          <w:b/>
          <w:i/>
          <w:iCs/>
          <w:color w:val="404040" w:themeColor="text1" w:themeTint="BF"/>
          <w:sz w:val="24"/>
          <w:lang w:val="es-ES_tradnl"/>
        </w:rPr>
      </w:pPr>
    </w:p>
    <w:p w14:paraId="29A0EE4B" w14:textId="77777777" w:rsidR="00AD0FD8" w:rsidRDefault="00AD0FD8" w:rsidP="00AD0FD8">
      <w:pPr>
        <w:pStyle w:val="Prrafodelista"/>
        <w:numPr>
          <w:ilvl w:val="0"/>
          <w:numId w:val="3"/>
        </w:numPr>
        <w:ind w:left="426"/>
        <w:rPr>
          <w:iCs/>
          <w:sz w:val="24"/>
          <w:lang w:val="es-ES_tradnl"/>
        </w:rPr>
      </w:pPr>
      <w:r>
        <w:rPr>
          <w:iCs/>
          <w:sz w:val="24"/>
          <w:lang w:val="es-ES_tradnl"/>
        </w:rPr>
        <w:t>El primer control fue ejecutado en el primer cuatrimestre.</w:t>
      </w:r>
    </w:p>
    <w:p w14:paraId="6040075F" w14:textId="5BF13A71" w:rsidR="00AD0FD8" w:rsidRDefault="0082540B" w:rsidP="00AD0FD8">
      <w:pPr>
        <w:pStyle w:val="Prrafodelista"/>
        <w:numPr>
          <w:ilvl w:val="0"/>
          <w:numId w:val="3"/>
        </w:numPr>
        <w:ind w:left="426"/>
        <w:rPr>
          <w:iCs/>
          <w:sz w:val="24"/>
          <w:lang w:val="es-ES_tradnl"/>
        </w:rPr>
      </w:pPr>
      <w:r>
        <w:rPr>
          <w:iCs/>
          <w:sz w:val="24"/>
          <w:lang w:val="es-ES_tradnl"/>
        </w:rPr>
        <w:t>D</w:t>
      </w:r>
      <w:r w:rsidR="00AD0FD8" w:rsidRPr="00AD0FD8">
        <w:rPr>
          <w:iCs/>
          <w:sz w:val="24"/>
          <w:lang w:val="es-ES_tradnl"/>
        </w:rPr>
        <w:t xml:space="preserve">e acuerdo con los soportes aportados, se evidencia la aplicación del </w:t>
      </w:r>
      <w:r>
        <w:rPr>
          <w:iCs/>
          <w:sz w:val="24"/>
          <w:lang w:val="es-ES_tradnl"/>
        </w:rPr>
        <w:t xml:space="preserve">segundo </w:t>
      </w:r>
      <w:r w:rsidR="00AD0FD8" w:rsidRPr="00AD0FD8">
        <w:rPr>
          <w:iCs/>
          <w:sz w:val="24"/>
          <w:lang w:val="es-ES_tradnl"/>
        </w:rPr>
        <w:t>control. Se recomienda compl</w:t>
      </w:r>
      <w:r>
        <w:rPr>
          <w:iCs/>
          <w:sz w:val="24"/>
          <w:lang w:val="es-ES_tradnl"/>
        </w:rPr>
        <w:t>e</w:t>
      </w:r>
      <w:r w:rsidR="00AD0FD8" w:rsidRPr="00AD0FD8">
        <w:rPr>
          <w:iCs/>
          <w:sz w:val="24"/>
          <w:lang w:val="es-ES_tradnl"/>
        </w:rPr>
        <w:t>mentar la evidencia con la relacionando la herramienta del muestreo estadístico en el seguimiento de austeridad en el gasto descrito en el reporte de la primera línea de defensa.</w:t>
      </w:r>
    </w:p>
    <w:p w14:paraId="6B022C7B" w14:textId="77777777" w:rsidR="0082540B" w:rsidRDefault="0082540B" w:rsidP="0082540B">
      <w:pPr>
        <w:pStyle w:val="Prrafodelista"/>
        <w:numPr>
          <w:ilvl w:val="0"/>
          <w:numId w:val="3"/>
        </w:numPr>
        <w:ind w:left="426"/>
        <w:rPr>
          <w:iCs/>
          <w:sz w:val="24"/>
          <w:lang w:val="es-ES_tradnl"/>
        </w:rPr>
      </w:pPr>
      <w:r>
        <w:rPr>
          <w:iCs/>
          <w:sz w:val="24"/>
          <w:lang w:val="es-ES_tradnl"/>
        </w:rPr>
        <w:t>El tercer y cuarto control se han venido ejecutando.</w:t>
      </w:r>
    </w:p>
    <w:p w14:paraId="370FF91B" w14:textId="17AD7F4D" w:rsidR="0082540B" w:rsidRDefault="0082540B" w:rsidP="0082540B">
      <w:pPr>
        <w:pStyle w:val="Prrafodelista"/>
        <w:numPr>
          <w:ilvl w:val="0"/>
          <w:numId w:val="3"/>
        </w:numPr>
        <w:ind w:left="426"/>
        <w:rPr>
          <w:iCs/>
          <w:sz w:val="24"/>
          <w:lang w:val="es-ES_tradnl"/>
        </w:rPr>
      </w:pPr>
      <w:r w:rsidRPr="0082540B">
        <w:rPr>
          <w:iCs/>
          <w:sz w:val="24"/>
          <w:lang w:val="es-ES_tradnl"/>
        </w:rPr>
        <w:t xml:space="preserve">Los soportes del </w:t>
      </w:r>
      <w:r>
        <w:rPr>
          <w:iCs/>
          <w:sz w:val="24"/>
          <w:lang w:val="es-ES_tradnl"/>
        </w:rPr>
        <w:t xml:space="preserve">quinto </w:t>
      </w:r>
      <w:r w:rsidRPr="0082540B">
        <w:rPr>
          <w:iCs/>
          <w:sz w:val="24"/>
          <w:lang w:val="es-ES_tradnl"/>
        </w:rPr>
        <w:t>control aportados dan cuenta de la aplicación del control previamente establecida, no obstante</w:t>
      </w:r>
      <w:r w:rsidR="00420956">
        <w:rPr>
          <w:iCs/>
          <w:sz w:val="24"/>
          <w:lang w:val="es-ES_tradnl"/>
        </w:rPr>
        <w:t>,</w:t>
      </w:r>
      <w:r w:rsidRPr="0082540B">
        <w:rPr>
          <w:iCs/>
          <w:sz w:val="24"/>
          <w:lang w:val="es-ES_tradnl"/>
        </w:rPr>
        <w:t xml:space="preserve"> se recomienda revisar  la evidencia del control la cual debe corresponde</w:t>
      </w:r>
      <w:r w:rsidR="00420956">
        <w:rPr>
          <w:iCs/>
          <w:sz w:val="24"/>
          <w:lang w:val="es-ES_tradnl"/>
        </w:rPr>
        <w:t>r</w:t>
      </w:r>
      <w:r w:rsidRPr="0082540B">
        <w:rPr>
          <w:iCs/>
          <w:sz w:val="24"/>
          <w:lang w:val="es-ES_tradnl"/>
        </w:rPr>
        <w:t xml:space="preserve"> a los "informes con la firma del asesor de control interno".</w:t>
      </w:r>
    </w:p>
    <w:p w14:paraId="07C99B8E" w14:textId="77777777" w:rsidR="0082540B" w:rsidRDefault="0082540B" w:rsidP="0082540B">
      <w:pPr>
        <w:pStyle w:val="Prrafodelista"/>
        <w:numPr>
          <w:ilvl w:val="0"/>
          <w:numId w:val="3"/>
        </w:numPr>
        <w:ind w:left="426"/>
        <w:rPr>
          <w:iCs/>
          <w:sz w:val="24"/>
          <w:lang w:val="es-ES_tradnl"/>
        </w:rPr>
      </w:pPr>
      <w:r>
        <w:rPr>
          <w:iCs/>
          <w:sz w:val="24"/>
          <w:lang w:val="es-ES_tradnl"/>
        </w:rPr>
        <w:t>La primera y tercera acción fueron ejecutadas.</w:t>
      </w:r>
    </w:p>
    <w:p w14:paraId="20455DBE" w14:textId="62D09D30" w:rsidR="0082540B" w:rsidRDefault="0082540B" w:rsidP="0082540B">
      <w:pPr>
        <w:pStyle w:val="Prrafodelista"/>
        <w:numPr>
          <w:ilvl w:val="0"/>
          <w:numId w:val="3"/>
        </w:numPr>
        <w:ind w:left="426"/>
        <w:rPr>
          <w:iCs/>
          <w:sz w:val="24"/>
          <w:lang w:val="es-ES_tradnl"/>
        </w:rPr>
      </w:pPr>
      <w:r w:rsidRPr="0082540B">
        <w:rPr>
          <w:iCs/>
          <w:sz w:val="24"/>
          <w:lang w:val="es-ES_tradnl"/>
        </w:rPr>
        <w:t>Aún no se ha ejecutado la segunda acción de mitiga</w:t>
      </w:r>
      <w:r>
        <w:rPr>
          <w:iCs/>
          <w:sz w:val="24"/>
          <w:lang w:val="es-ES_tradnl"/>
        </w:rPr>
        <w:t>ción</w:t>
      </w:r>
      <w:r w:rsidRPr="0082540B">
        <w:rPr>
          <w:iCs/>
          <w:sz w:val="24"/>
          <w:lang w:val="es-ES_tradnl"/>
        </w:rPr>
        <w:t>.</w:t>
      </w:r>
    </w:p>
    <w:p w14:paraId="782B24FC" w14:textId="5EBD9EF0" w:rsidR="0082540B" w:rsidRPr="0082540B" w:rsidRDefault="0082540B" w:rsidP="0082540B">
      <w:pPr>
        <w:pStyle w:val="Prrafodelista"/>
        <w:numPr>
          <w:ilvl w:val="0"/>
          <w:numId w:val="3"/>
        </w:numPr>
        <w:ind w:left="426"/>
        <w:rPr>
          <w:iCs/>
          <w:sz w:val="24"/>
          <w:lang w:val="es-ES_tradnl"/>
        </w:rPr>
      </w:pPr>
      <w:r w:rsidRPr="00AD0FD8">
        <w:rPr>
          <w:iCs/>
          <w:sz w:val="24"/>
          <w:lang w:val="es-ES_tradnl"/>
        </w:rPr>
        <w:t>No se ha evidenciado a la fecha materialización del riesgo.</w:t>
      </w:r>
    </w:p>
    <w:p w14:paraId="63FB92D4" w14:textId="11E3E0C2" w:rsidR="00C31F68" w:rsidRPr="007616E9" w:rsidRDefault="00C31F68" w:rsidP="00C31F68">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C31F68">
        <w:rPr>
          <w:rStyle w:val="nfasisintenso"/>
          <w:rFonts w:ascii="Arial" w:hAnsi="Arial" w:cs="Arial"/>
          <w:b w:val="0"/>
          <w:sz w:val="24"/>
        </w:rPr>
        <w:t>Protección e Intervención del Patrimonio</w:t>
      </w:r>
    </w:p>
    <w:p w14:paraId="453CB571" w14:textId="77777777" w:rsidR="00C31F68" w:rsidRDefault="00C31F68" w:rsidP="00C31F68">
      <w:pPr>
        <w:pStyle w:val="Prrafodelista"/>
        <w:ind w:left="-142"/>
        <w:rPr>
          <w:rStyle w:val="nfasissutil"/>
          <w:sz w:val="24"/>
        </w:rPr>
      </w:pPr>
    </w:p>
    <w:p w14:paraId="45099581" w14:textId="2D6E7FAD"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11</w:t>
      </w:r>
      <w:r w:rsidRPr="007616E9">
        <w:rPr>
          <w:rStyle w:val="nfasissutil"/>
          <w:sz w:val="24"/>
        </w:rPr>
        <w:t xml:space="preserve">: </w:t>
      </w:r>
      <w:r w:rsidRPr="00C31F68">
        <w:rPr>
          <w:rStyle w:val="nfasissutil"/>
          <w:sz w:val="24"/>
          <w:lang w:val="es-ES_tradnl"/>
        </w:rPr>
        <w:t>Posibilidad de afectación reputacional por deficiencias en la orientación a quienes requieren los servicios que brinda la SPIP debido a imprecisiones en la comunicación con quien presenta una solicitud, tanto al inicio del trámite, como a lo largo de su solución</w:t>
      </w:r>
    </w:p>
    <w:p w14:paraId="1BB94D75" w14:textId="77777777" w:rsidR="00C31F68" w:rsidRDefault="00C31F68" w:rsidP="00C31F68">
      <w:pPr>
        <w:pStyle w:val="Prrafodelista"/>
        <w:ind w:left="-142"/>
        <w:rPr>
          <w:b/>
          <w:i/>
          <w:iCs/>
          <w:color w:val="404040" w:themeColor="text1" w:themeTint="BF"/>
          <w:sz w:val="24"/>
          <w:lang w:val="es-ES_tradnl"/>
        </w:rPr>
      </w:pPr>
    </w:p>
    <w:p w14:paraId="3307EEA5" w14:textId="79CDBB99" w:rsidR="00C31F68" w:rsidRPr="00C31F68" w:rsidRDefault="00C31F68" w:rsidP="00C31F68">
      <w:pPr>
        <w:pStyle w:val="Prrafodelista"/>
        <w:numPr>
          <w:ilvl w:val="0"/>
          <w:numId w:val="3"/>
        </w:numPr>
        <w:ind w:left="426"/>
        <w:rPr>
          <w:iCs/>
          <w:sz w:val="24"/>
          <w:lang w:val="es-ES_tradnl"/>
        </w:rPr>
      </w:pPr>
      <w:r w:rsidRPr="00C31F68">
        <w:rPr>
          <w:iCs/>
          <w:sz w:val="24"/>
          <w:lang w:val="es-ES_tradnl"/>
        </w:rPr>
        <w:t xml:space="preserve">El control y la </w:t>
      </w:r>
      <w:r w:rsidR="001C08AF">
        <w:rPr>
          <w:iCs/>
          <w:sz w:val="24"/>
          <w:lang w:val="es-ES_tradnl"/>
        </w:rPr>
        <w:t>primera</w:t>
      </w:r>
      <w:r w:rsidRPr="00C31F68">
        <w:rPr>
          <w:iCs/>
          <w:sz w:val="24"/>
          <w:lang w:val="es-ES_tradnl"/>
        </w:rPr>
        <w:t xml:space="preserve"> acción de mitigación se han venido ejecutando de acuerdo con lo programado.</w:t>
      </w:r>
    </w:p>
    <w:p w14:paraId="525AF03B" w14:textId="4D218DA3" w:rsidR="00C31F68" w:rsidRPr="00C31F68" w:rsidRDefault="00C31F68" w:rsidP="00C31F68">
      <w:pPr>
        <w:pStyle w:val="Prrafodelista"/>
        <w:numPr>
          <w:ilvl w:val="0"/>
          <w:numId w:val="3"/>
        </w:numPr>
        <w:ind w:left="426"/>
        <w:rPr>
          <w:iCs/>
          <w:sz w:val="24"/>
          <w:lang w:val="es-ES_tradnl"/>
        </w:rPr>
      </w:pPr>
      <w:r w:rsidRPr="00C31F68">
        <w:rPr>
          <w:iCs/>
          <w:sz w:val="24"/>
          <w:lang w:val="es-ES_tradnl"/>
        </w:rPr>
        <w:t xml:space="preserve">La </w:t>
      </w:r>
      <w:r w:rsidR="001C08AF">
        <w:rPr>
          <w:iCs/>
          <w:sz w:val="24"/>
          <w:lang w:val="es-ES_tradnl"/>
        </w:rPr>
        <w:t>segunda</w:t>
      </w:r>
      <w:r w:rsidRPr="00C31F68">
        <w:rPr>
          <w:iCs/>
          <w:sz w:val="24"/>
          <w:lang w:val="es-ES_tradnl"/>
        </w:rPr>
        <w:t xml:space="preserve"> acción de mitigación </w:t>
      </w:r>
      <w:r w:rsidR="001C08AF">
        <w:rPr>
          <w:iCs/>
          <w:sz w:val="24"/>
          <w:lang w:val="es-ES_tradnl"/>
        </w:rPr>
        <w:t>se ejecutó en el primer cuatrimestre</w:t>
      </w:r>
      <w:r w:rsidRPr="00C31F68">
        <w:rPr>
          <w:iCs/>
          <w:sz w:val="24"/>
          <w:lang w:val="es-ES_tradnl"/>
        </w:rPr>
        <w:t>.</w:t>
      </w:r>
    </w:p>
    <w:p w14:paraId="0BE825B7" w14:textId="05BEDB6F" w:rsidR="00C31F68" w:rsidRPr="00C31F68" w:rsidRDefault="00C31F68" w:rsidP="00C31F68">
      <w:pPr>
        <w:pStyle w:val="Prrafodelista"/>
        <w:numPr>
          <w:ilvl w:val="0"/>
          <w:numId w:val="3"/>
        </w:numPr>
        <w:ind w:left="426"/>
        <w:rPr>
          <w:iCs/>
          <w:sz w:val="24"/>
          <w:lang w:val="es-ES_tradnl"/>
        </w:rPr>
      </w:pPr>
      <w:r w:rsidRPr="00C31F68">
        <w:rPr>
          <w:iCs/>
          <w:sz w:val="24"/>
          <w:lang w:val="es-ES_tradnl"/>
        </w:rPr>
        <w:t>No se ha evidenciado a la fecha materialización del riesgo.</w:t>
      </w:r>
    </w:p>
    <w:p w14:paraId="533F650E" w14:textId="77777777" w:rsidR="00C31F68" w:rsidRDefault="00C31F68" w:rsidP="007616E9">
      <w:pPr>
        <w:rPr>
          <w:iCs/>
          <w:sz w:val="24"/>
        </w:rPr>
      </w:pPr>
    </w:p>
    <w:p w14:paraId="2CB92A16" w14:textId="72423513"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12</w:t>
      </w:r>
      <w:r w:rsidRPr="007616E9">
        <w:rPr>
          <w:rStyle w:val="nfasissutil"/>
          <w:sz w:val="24"/>
        </w:rPr>
        <w:t xml:space="preserve">: </w:t>
      </w:r>
      <w:r w:rsidRPr="00C31F68">
        <w:rPr>
          <w:rStyle w:val="nfasissutil"/>
          <w:sz w:val="24"/>
          <w:lang w:val="es-ES_tradnl"/>
        </w:rPr>
        <w:t>Posibilidad de afectación reputacional por intervención inadecuada sobre el patrimonio o de su desaparición, debido a las dificultades propias de los trámites y su duración</w:t>
      </w:r>
    </w:p>
    <w:p w14:paraId="569056F9" w14:textId="77777777" w:rsidR="00C31F68" w:rsidRDefault="00C31F68" w:rsidP="00C31F68">
      <w:pPr>
        <w:pStyle w:val="Prrafodelista"/>
        <w:ind w:left="-142"/>
        <w:rPr>
          <w:b/>
          <w:i/>
          <w:iCs/>
          <w:color w:val="404040" w:themeColor="text1" w:themeTint="BF"/>
          <w:sz w:val="24"/>
          <w:lang w:val="es-ES_tradnl"/>
        </w:rPr>
      </w:pPr>
    </w:p>
    <w:p w14:paraId="4E7CB086" w14:textId="77777777" w:rsidR="00C31F68" w:rsidRPr="00C31F68" w:rsidRDefault="00C31F68" w:rsidP="00C31F68">
      <w:pPr>
        <w:pStyle w:val="Prrafodelista"/>
        <w:numPr>
          <w:ilvl w:val="0"/>
          <w:numId w:val="3"/>
        </w:numPr>
        <w:ind w:left="426"/>
        <w:rPr>
          <w:iCs/>
          <w:sz w:val="24"/>
          <w:lang w:val="es-ES_tradnl"/>
        </w:rPr>
      </w:pPr>
      <w:r w:rsidRPr="00C31F68">
        <w:rPr>
          <w:iCs/>
          <w:sz w:val="24"/>
          <w:lang w:val="es-ES_tradnl"/>
        </w:rPr>
        <w:t>El control y la acción de mitigación se han venido ejecutando de acuerdo con lo programado.</w:t>
      </w:r>
    </w:p>
    <w:p w14:paraId="308D0302" w14:textId="208CF201" w:rsidR="00C31F68" w:rsidRDefault="00C31F68" w:rsidP="00C31F68">
      <w:pPr>
        <w:pStyle w:val="Prrafodelista"/>
        <w:numPr>
          <w:ilvl w:val="0"/>
          <w:numId w:val="3"/>
        </w:numPr>
        <w:ind w:left="426"/>
        <w:rPr>
          <w:iCs/>
          <w:sz w:val="24"/>
          <w:lang w:val="es-ES_tradnl"/>
        </w:rPr>
      </w:pPr>
      <w:r w:rsidRPr="00C31F68">
        <w:rPr>
          <w:iCs/>
          <w:sz w:val="24"/>
          <w:lang w:val="es-ES_tradnl"/>
        </w:rPr>
        <w:t>No se ha evidenciado a la fecha materialización del riesgo.</w:t>
      </w:r>
    </w:p>
    <w:p w14:paraId="3ACAA635" w14:textId="77777777" w:rsidR="00C31F68" w:rsidRDefault="00C31F68" w:rsidP="00C31F68">
      <w:pPr>
        <w:ind w:left="66"/>
        <w:rPr>
          <w:iCs/>
          <w:sz w:val="24"/>
        </w:rPr>
      </w:pPr>
    </w:p>
    <w:p w14:paraId="3F590754" w14:textId="641DC707"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13</w:t>
      </w:r>
      <w:r w:rsidRPr="007616E9">
        <w:rPr>
          <w:rStyle w:val="nfasissutil"/>
          <w:sz w:val="24"/>
        </w:rPr>
        <w:t xml:space="preserve">: </w:t>
      </w:r>
      <w:r w:rsidRPr="00C31F68">
        <w:rPr>
          <w:rStyle w:val="nfasissutil"/>
          <w:sz w:val="24"/>
          <w:lang w:val="es-ES_tradnl"/>
        </w:rPr>
        <w:t>Posibilidad de afectación reputacional por responder de manera inoportuna las solicitudes que se reciben, debido a deficiencias en los procedimientos</w:t>
      </w:r>
    </w:p>
    <w:p w14:paraId="557AFA9B" w14:textId="77777777" w:rsidR="00C31F68" w:rsidRDefault="00C31F68" w:rsidP="00C31F68">
      <w:pPr>
        <w:pStyle w:val="Prrafodelista"/>
        <w:ind w:left="-142"/>
        <w:rPr>
          <w:b/>
          <w:i/>
          <w:iCs/>
          <w:color w:val="404040" w:themeColor="text1" w:themeTint="BF"/>
          <w:sz w:val="24"/>
          <w:lang w:val="es-ES_tradnl"/>
        </w:rPr>
      </w:pPr>
    </w:p>
    <w:p w14:paraId="74FB5BDD" w14:textId="78AD9208" w:rsidR="00C31F68" w:rsidRPr="00C31F68" w:rsidRDefault="002553DD" w:rsidP="00C31F68">
      <w:pPr>
        <w:pStyle w:val="Prrafodelista"/>
        <w:numPr>
          <w:ilvl w:val="0"/>
          <w:numId w:val="3"/>
        </w:numPr>
        <w:ind w:left="426"/>
        <w:rPr>
          <w:iCs/>
          <w:sz w:val="24"/>
          <w:lang w:val="es-ES_tradnl"/>
        </w:rPr>
      </w:pPr>
      <w:r>
        <w:rPr>
          <w:iCs/>
          <w:sz w:val="24"/>
          <w:lang w:val="es-ES_tradnl"/>
        </w:rPr>
        <w:lastRenderedPageBreak/>
        <w:t xml:space="preserve">Si bien no se reporta la materialización del </w:t>
      </w:r>
      <w:r w:rsidRPr="00C31F68">
        <w:rPr>
          <w:iCs/>
          <w:sz w:val="24"/>
          <w:lang w:val="es-ES_tradnl"/>
        </w:rPr>
        <w:t>riesgo</w:t>
      </w:r>
      <w:r>
        <w:rPr>
          <w:iCs/>
          <w:sz w:val="24"/>
          <w:lang w:val="es-ES_tradnl"/>
        </w:rPr>
        <w:t>, é</w:t>
      </w:r>
      <w:r w:rsidR="00C31F68" w:rsidRPr="00C31F68">
        <w:rPr>
          <w:iCs/>
          <w:sz w:val="24"/>
          <w:lang w:val="es-ES_tradnl"/>
        </w:rPr>
        <w:t>ste se materializó.</w:t>
      </w:r>
    </w:p>
    <w:p w14:paraId="238AA0EA" w14:textId="3F3A370C" w:rsidR="00C31F68" w:rsidRPr="00C31F68" w:rsidRDefault="00C31F68" w:rsidP="00C31F68">
      <w:pPr>
        <w:pStyle w:val="Prrafodelista"/>
        <w:numPr>
          <w:ilvl w:val="0"/>
          <w:numId w:val="3"/>
        </w:numPr>
        <w:ind w:left="426"/>
        <w:rPr>
          <w:iCs/>
          <w:sz w:val="24"/>
          <w:lang w:val="es-ES_tradnl"/>
        </w:rPr>
      </w:pPr>
      <w:r w:rsidRPr="00C31F68">
        <w:rPr>
          <w:iCs/>
          <w:sz w:val="24"/>
          <w:lang w:val="es-ES_tradnl"/>
        </w:rPr>
        <w:t>El control y la acción de mitigación se han venido ejecutan</w:t>
      </w:r>
      <w:r w:rsidR="00112C05">
        <w:rPr>
          <w:iCs/>
          <w:sz w:val="24"/>
          <w:lang w:val="es-ES_tradnl"/>
        </w:rPr>
        <w:t>do de acuerdo con lo programado</w:t>
      </w:r>
      <w:r w:rsidRPr="00C31F68">
        <w:rPr>
          <w:iCs/>
          <w:sz w:val="24"/>
          <w:lang w:val="es-ES_tradnl"/>
        </w:rPr>
        <w:t>.</w:t>
      </w:r>
    </w:p>
    <w:p w14:paraId="6106A14C" w14:textId="77777777" w:rsidR="00C31F68" w:rsidRDefault="00C31F68" w:rsidP="00C31F68">
      <w:pPr>
        <w:ind w:left="66"/>
        <w:rPr>
          <w:iCs/>
          <w:sz w:val="24"/>
        </w:rPr>
      </w:pPr>
    </w:p>
    <w:p w14:paraId="63EA0EE4" w14:textId="50CBDA4A" w:rsidR="00C31F68" w:rsidRPr="007616E9" w:rsidRDefault="00C31F68" w:rsidP="00C31F68">
      <w:pPr>
        <w:pStyle w:val="Prrafodelista"/>
        <w:ind w:left="-142"/>
        <w:rPr>
          <w:rStyle w:val="nfasissutil"/>
          <w:sz w:val="24"/>
        </w:rPr>
      </w:pPr>
      <w:r w:rsidRPr="007616E9">
        <w:rPr>
          <w:rStyle w:val="nfasissutil"/>
          <w:sz w:val="24"/>
        </w:rPr>
        <w:t>Riesg</w:t>
      </w:r>
      <w:r>
        <w:rPr>
          <w:rStyle w:val="nfasissutil"/>
          <w:sz w:val="24"/>
        </w:rPr>
        <w:t>o 14</w:t>
      </w:r>
      <w:r w:rsidRPr="007616E9">
        <w:rPr>
          <w:rStyle w:val="nfasissutil"/>
          <w:sz w:val="24"/>
        </w:rPr>
        <w:t xml:space="preserve">: </w:t>
      </w:r>
      <w:r w:rsidR="004E2C74" w:rsidRPr="004E2C74">
        <w:rPr>
          <w:rStyle w:val="nfasissutil"/>
          <w:sz w:val="24"/>
          <w:lang w:val="es-ES_tradnl"/>
        </w:rPr>
        <w:t>Posibilidad de afectación reputacional por aprobación inadecuada de solicitudes debido a la desactualización de los servidores responsable del proceso en la normativa vigente aplicable o a interpretaciones erróneas</w:t>
      </w:r>
    </w:p>
    <w:p w14:paraId="254A20F7" w14:textId="77777777" w:rsidR="00C31F68" w:rsidRDefault="00C31F68" w:rsidP="00C31F68">
      <w:pPr>
        <w:pStyle w:val="Prrafodelista"/>
        <w:ind w:left="-142"/>
        <w:rPr>
          <w:b/>
          <w:i/>
          <w:iCs/>
          <w:color w:val="404040" w:themeColor="text1" w:themeTint="BF"/>
          <w:sz w:val="24"/>
          <w:lang w:val="es-ES_tradnl"/>
        </w:rPr>
      </w:pPr>
    </w:p>
    <w:p w14:paraId="1A257863" w14:textId="15976ABC" w:rsidR="00C31F68" w:rsidRPr="00C31F68" w:rsidRDefault="00C31F68" w:rsidP="00C31F68">
      <w:pPr>
        <w:pStyle w:val="Prrafodelista"/>
        <w:numPr>
          <w:ilvl w:val="0"/>
          <w:numId w:val="3"/>
        </w:numPr>
        <w:ind w:left="426"/>
        <w:rPr>
          <w:iCs/>
          <w:sz w:val="24"/>
          <w:lang w:val="es-ES_tradnl"/>
        </w:rPr>
      </w:pPr>
      <w:r w:rsidRPr="00C31F68">
        <w:rPr>
          <w:iCs/>
          <w:sz w:val="24"/>
          <w:lang w:val="es-ES_tradnl"/>
        </w:rPr>
        <w:t xml:space="preserve">El control </w:t>
      </w:r>
      <w:r w:rsidR="00750077">
        <w:rPr>
          <w:iCs/>
          <w:sz w:val="24"/>
          <w:lang w:val="es-ES_tradnl"/>
        </w:rPr>
        <w:t xml:space="preserve">y la </w:t>
      </w:r>
      <w:r w:rsidR="00750077" w:rsidRPr="00C31F68">
        <w:rPr>
          <w:iCs/>
          <w:sz w:val="24"/>
          <w:lang w:val="es-ES_tradnl"/>
        </w:rPr>
        <w:t xml:space="preserve">acción de mitigación </w:t>
      </w:r>
      <w:r w:rsidRPr="00C31F68">
        <w:rPr>
          <w:iCs/>
          <w:sz w:val="24"/>
          <w:lang w:val="es-ES_tradnl"/>
        </w:rPr>
        <w:t>se ha</w:t>
      </w:r>
      <w:r w:rsidR="00750077">
        <w:rPr>
          <w:iCs/>
          <w:sz w:val="24"/>
          <w:lang w:val="es-ES_tradnl"/>
        </w:rPr>
        <w:t>n</w:t>
      </w:r>
      <w:r w:rsidRPr="00C31F68">
        <w:rPr>
          <w:iCs/>
          <w:sz w:val="24"/>
          <w:lang w:val="es-ES_tradnl"/>
        </w:rPr>
        <w:t xml:space="preserve"> venido ejecutando de acuerdo a lo programado.</w:t>
      </w:r>
    </w:p>
    <w:p w14:paraId="0C8BA29D" w14:textId="47AACD5B" w:rsidR="00C31F68" w:rsidRPr="00C31F68" w:rsidRDefault="00C31F68" w:rsidP="00C31F68">
      <w:pPr>
        <w:pStyle w:val="Prrafodelista"/>
        <w:numPr>
          <w:ilvl w:val="0"/>
          <w:numId w:val="3"/>
        </w:numPr>
        <w:ind w:left="426"/>
        <w:rPr>
          <w:iCs/>
          <w:sz w:val="24"/>
          <w:lang w:val="es-ES_tradnl"/>
        </w:rPr>
      </w:pPr>
      <w:r w:rsidRPr="00C31F68">
        <w:rPr>
          <w:iCs/>
          <w:sz w:val="24"/>
          <w:lang w:val="es-ES_tradnl"/>
        </w:rPr>
        <w:t>No se ha evidenciado a la fecha materialización del riesgo.</w:t>
      </w:r>
    </w:p>
    <w:p w14:paraId="64F91A59" w14:textId="77777777" w:rsidR="00C31F68" w:rsidRDefault="00C31F68" w:rsidP="00C31F68">
      <w:pPr>
        <w:ind w:left="66"/>
        <w:rPr>
          <w:iCs/>
          <w:sz w:val="24"/>
        </w:rPr>
      </w:pPr>
    </w:p>
    <w:p w14:paraId="4D5C7169" w14:textId="301CDED2" w:rsidR="004E2C74" w:rsidRPr="007616E9" w:rsidRDefault="004E2C74" w:rsidP="004E2C74">
      <w:pPr>
        <w:pStyle w:val="Prrafodelista"/>
        <w:ind w:left="-142"/>
        <w:rPr>
          <w:rStyle w:val="nfasissutil"/>
          <w:sz w:val="24"/>
        </w:rPr>
      </w:pPr>
      <w:r w:rsidRPr="007616E9">
        <w:rPr>
          <w:rStyle w:val="nfasissutil"/>
          <w:sz w:val="24"/>
        </w:rPr>
        <w:t>Riesg</w:t>
      </w:r>
      <w:r>
        <w:rPr>
          <w:rStyle w:val="nfasissutil"/>
          <w:sz w:val="24"/>
        </w:rPr>
        <w:t>o 15</w:t>
      </w:r>
      <w:r w:rsidRPr="007616E9">
        <w:rPr>
          <w:rStyle w:val="nfasissutil"/>
          <w:sz w:val="24"/>
        </w:rPr>
        <w:t xml:space="preserve">: </w:t>
      </w:r>
      <w:r w:rsidRPr="004E2C74">
        <w:rPr>
          <w:rStyle w:val="nfasissutil"/>
          <w:sz w:val="24"/>
          <w:lang w:val="es-ES_tradnl"/>
        </w:rPr>
        <w:t>Posibilidad de afectación reputacional por inconsistencias en la estructuración de los estudios previos y documentos anexos debido a la formulación de pliegos desarticulada de los equipos técnicos que realizan el seguimiento a las obras</w:t>
      </w:r>
    </w:p>
    <w:p w14:paraId="6E77A800" w14:textId="77777777" w:rsidR="004E2C74" w:rsidRDefault="004E2C74" w:rsidP="004E2C74">
      <w:pPr>
        <w:pStyle w:val="Prrafodelista"/>
        <w:ind w:left="-142"/>
        <w:rPr>
          <w:b/>
          <w:i/>
          <w:iCs/>
          <w:color w:val="404040" w:themeColor="text1" w:themeTint="BF"/>
          <w:sz w:val="24"/>
          <w:lang w:val="es-ES_tradnl"/>
        </w:rPr>
      </w:pPr>
    </w:p>
    <w:p w14:paraId="20E8D6AA" w14:textId="6805E7FD" w:rsidR="004E2C74" w:rsidRPr="00DE01EF" w:rsidRDefault="00DE01EF" w:rsidP="008143A8">
      <w:pPr>
        <w:pStyle w:val="Prrafodelista"/>
        <w:numPr>
          <w:ilvl w:val="0"/>
          <w:numId w:val="3"/>
        </w:numPr>
        <w:ind w:left="426"/>
        <w:rPr>
          <w:iCs/>
          <w:sz w:val="24"/>
          <w:lang w:val="es-ES_tradnl"/>
        </w:rPr>
      </w:pPr>
      <w:r w:rsidRPr="00DE01EF">
        <w:rPr>
          <w:iCs/>
          <w:sz w:val="24"/>
          <w:lang w:val="es-ES_tradnl"/>
        </w:rPr>
        <w:t>Se reitera que la</w:t>
      </w:r>
      <w:r w:rsidR="004E2C74" w:rsidRPr="00DE01EF">
        <w:rPr>
          <w:iCs/>
          <w:sz w:val="24"/>
          <w:lang w:val="es-ES_tradnl"/>
        </w:rPr>
        <w:t xml:space="preserve"> definición del riesgo hace referencia al proceso gestión contractual por lo cual, se recomienda incluirlo en ese proceso.</w:t>
      </w:r>
      <w:r w:rsidRPr="00DE01EF">
        <w:rPr>
          <w:iCs/>
          <w:sz w:val="24"/>
          <w:lang w:val="es-ES_tradnl"/>
        </w:rPr>
        <w:t xml:space="preserve"> De igual manera,</w:t>
      </w:r>
      <w:r>
        <w:rPr>
          <w:iCs/>
          <w:sz w:val="24"/>
          <w:lang w:val="es-ES_tradnl"/>
        </w:rPr>
        <w:t xml:space="preserve"> la </w:t>
      </w:r>
      <w:r w:rsidR="004E2C74" w:rsidRPr="00DE01EF">
        <w:rPr>
          <w:iCs/>
          <w:sz w:val="24"/>
          <w:lang w:val="es-ES_tradnl"/>
        </w:rPr>
        <w:t>definición del control y la acción de mitigación es similar.</w:t>
      </w:r>
    </w:p>
    <w:p w14:paraId="1F7FFE58" w14:textId="62BB4A37" w:rsidR="004E2C74" w:rsidRPr="004E2C74" w:rsidRDefault="00DE01EF" w:rsidP="004E2C74">
      <w:pPr>
        <w:pStyle w:val="Prrafodelista"/>
        <w:numPr>
          <w:ilvl w:val="0"/>
          <w:numId w:val="3"/>
        </w:numPr>
        <w:ind w:left="426"/>
        <w:rPr>
          <w:iCs/>
          <w:sz w:val="24"/>
          <w:lang w:val="es-ES_tradnl"/>
        </w:rPr>
      </w:pPr>
      <w:r>
        <w:rPr>
          <w:iCs/>
          <w:sz w:val="24"/>
          <w:lang w:val="es-ES_tradnl"/>
        </w:rPr>
        <w:t xml:space="preserve">El control y la acción de mitigación </w:t>
      </w:r>
      <w:r w:rsidR="004E2C74" w:rsidRPr="004E2C74">
        <w:rPr>
          <w:iCs/>
          <w:sz w:val="24"/>
          <w:lang w:val="es-ES_tradnl"/>
        </w:rPr>
        <w:t xml:space="preserve">se han </w:t>
      </w:r>
      <w:r>
        <w:rPr>
          <w:iCs/>
          <w:sz w:val="24"/>
          <w:lang w:val="es-ES_tradnl"/>
        </w:rPr>
        <w:t xml:space="preserve">venido </w:t>
      </w:r>
      <w:r w:rsidR="004E2C74" w:rsidRPr="004E2C74">
        <w:rPr>
          <w:iCs/>
          <w:sz w:val="24"/>
          <w:lang w:val="es-ES_tradnl"/>
        </w:rPr>
        <w:t>ejecuta</w:t>
      </w:r>
      <w:r>
        <w:rPr>
          <w:iCs/>
          <w:sz w:val="24"/>
          <w:lang w:val="es-ES_tradnl"/>
        </w:rPr>
        <w:t>n</w:t>
      </w:r>
      <w:r w:rsidR="004E2C74" w:rsidRPr="004E2C74">
        <w:rPr>
          <w:iCs/>
          <w:sz w:val="24"/>
          <w:lang w:val="es-ES_tradnl"/>
        </w:rPr>
        <w:t xml:space="preserve">do </w:t>
      </w:r>
      <w:r w:rsidRPr="00C31F68">
        <w:rPr>
          <w:iCs/>
          <w:sz w:val="24"/>
          <w:lang w:val="es-ES_tradnl"/>
        </w:rPr>
        <w:t>de acuerdo a lo programado.</w:t>
      </w:r>
    </w:p>
    <w:p w14:paraId="162CBD07" w14:textId="0C4D2D7E" w:rsidR="004E2C74" w:rsidRDefault="004E2C74" w:rsidP="004E2C74">
      <w:pPr>
        <w:pStyle w:val="Prrafodelista"/>
        <w:numPr>
          <w:ilvl w:val="0"/>
          <w:numId w:val="3"/>
        </w:numPr>
        <w:ind w:left="426"/>
        <w:rPr>
          <w:iCs/>
          <w:sz w:val="24"/>
          <w:lang w:val="es-ES_tradnl"/>
        </w:rPr>
      </w:pPr>
      <w:r w:rsidRPr="004E2C74">
        <w:rPr>
          <w:iCs/>
          <w:sz w:val="24"/>
          <w:lang w:val="es-ES_tradnl"/>
        </w:rPr>
        <w:t>No se ha evidenciado a la fecha materialización del riesgo.</w:t>
      </w:r>
    </w:p>
    <w:p w14:paraId="502A6316" w14:textId="77777777" w:rsidR="004E2C74" w:rsidRDefault="004E2C74" w:rsidP="004E2C74">
      <w:pPr>
        <w:ind w:left="66"/>
        <w:rPr>
          <w:iCs/>
          <w:sz w:val="24"/>
        </w:rPr>
      </w:pPr>
    </w:p>
    <w:p w14:paraId="75321498" w14:textId="175A208B" w:rsidR="004E2C74" w:rsidRPr="007616E9" w:rsidRDefault="004E2C74" w:rsidP="004E2C74">
      <w:pPr>
        <w:pStyle w:val="Prrafodelista"/>
        <w:ind w:left="-142"/>
        <w:rPr>
          <w:rStyle w:val="nfasissutil"/>
          <w:sz w:val="24"/>
        </w:rPr>
      </w:pPr>
      <w:r w:rsidRPr="007616E9">
        <w:rPr>
          <w:rStyle w:val="nfasissutil"/>
          <w:sz w:val="24"/>
        </w:rPr>
        <w:t>Riesg</w:t>
      </w:r>
      <w:r>
        <w:rPr>
          <w:rStyle w:val="nfasissutil"/>
          <w:sz w:val="24"/>
        </w:rPr>
        <w:t>o 16</w:t>
      </w:r>
      <w:r w:rsidRPr="007616E9">
        <w:rPr>
          <w:rStyle w:val="nfasissutil"/>
          <w:sz w:val="24"/>
        </w:rPr>
        <w:t xml:space="preserve">: </w:t>
      </w:r>
      <w:r w:rsidRPr="004E2C74">
        <w:rPr>
          <w:rStyle w:val="nfasissutil"/>
          <w:sz w:val="24"/>
          <w:lang w:val="es-ES_tradnl"/>
        </w:rPr>
        <w:t>Posibilidad de solicitar o recibir cobro indebidos durante la atención de trámite de "Evaluación de Anteproyectos" por parte de los servidores del IDPC que desvíen la gestión de lo público para el beneficio propio o de un tercero</w:t>
      </w:r>
    </w:p>
    <w:p w14:paraId="1D4D05E1" w14:textId="77777777" w:rsidR="004E2C74" w:rsidRDefault="004E2C74" w:rsidP="004E2C74">
      <w:pPr>
        <w:pStyle w:val="Prrafodelista"/>
        <w:ind w:left="-142"/>
        <w:rPr>
          <w:b/>
          <w:i/>
          <w:iCs/>
          <w:color w:val="404040" w:themeColor="text1" w:themeTint="BF"/>
          <w:sz w:val="24"/>
          <w:lang w:val="es-ES_tradnl"/>
        </w:rPr>
      </w:pPr>
    </w:p>
    <w:p w14:paraId="430EE8EF" w14:textId="77777777" w:rsidR="004E2C74" w:rsidRPr="004E2C74" w:rsidRDefault="004E2C74" w:rsidP="004E2C74">
      <w:pPr>
        <w:pStyle w:val="Prrafodelista"/>
        <w:numPr>
          <w:ilvl w:val="0"/>
          <w:numId w:val="3"/>
        </w:numPr>
        <w:ind w:left="426"/>
        <w:rPr>
          <w:iCs/>
          <w:sz w:val="24"/>
          <w:lang w:val="es-ES_tradnl"/>
        </w:rPr>
      </w:pPr>
      <w:r w:rsidRPr="004E2C74">
        <w:rPr>
          <w:iCs/>
          <w:sz w:val="24"/>
          <w:lang w:val="es-ES_tradnl"/>
        </w:rPr>
        <w:t>Los controles se han venido ejecutando.</w:t>
      </w:r>
    </w:p>
    <w:p w14:paraId="2E0AE361" w14:textId="77777777" w:rsidR="004E2C74" w:rsidRPr="004E2C74" w:rsidRDefault="004E2C74" w:rsidP="004E2C74">
      <w:pPr>
        <w:pStyle w:val="Prrafodelista"/>
        <w:numPr>
          <w:ilvl w:val="0"/>
          <w:numId w:val="3"/>
        </w:numPr>
        <w:ind w:left="426"/>
        <w:rPr>
          <w:iCs/>
          <w:sz w:val="24"/>
          <w:lang w:val="es-ES_tradnl"/>
        </w:rPr>
      </w:pPr>
      <w:r w:rsidRPr="004E2C74">
        <w:rPr>
          <w:iCs/>
          <w:sz w:val="24"/>
          <w:lang w:val="es-ES_tradnl"/>
        </w:rPr>
        <w:t>En cuanto a las acciones de mitigación no han sido ejecutadas a la fecha, sin embargo, se recomienda dar prioridad a su desarrollo, con el fin que se evite la materialización del riesgo.</w:t>
      </w:r>
    </w:p>
    <w:p w14:paraId="40218868" w14:textId="72C1CFCF" w:rsidR="004E2C74" w:rsidRPr="004E2C74" w:rsidRDefault="004E2C74" w:rsidP="004E2C74">
      <w:pPr>
        <w:pStyle w:val="Prrafodelista"/>
        <w:numPr>
          <w:ilvl w:val="0"/>
          <w:numId w:val="3"/>
        </w:numPr>
        <w:ind w:left="426"/>
        <w:rPr>
          <w:iCs/>
          <w:sz w:val="24"/>
          <w:lang w:val="es-ES_tradnl"/>
        </w:rPr>
      </w:pPr>
      <w:r w:rsidRPr="004E2C74">
        <w:rPr>
          <w:iCs/>
          <w:sz w:val="24"/>
          <w:lang w:val="es-ES_tradnl"/>
        </w:rPr>
        <w:t>No se ha evidenciado a la fecha materialización del riesgo.</w:t>
      </w:r>
    </w:p>
    <w:p w14:paraId="5A8F3827" w14:textId="77777777" w:rsidR="004E2C74" w:rsidRDefault="004E2C74" w:rsidP="004E2C74">
      <w:pPr>
        <w:ind w:left="66"/>
        <w:rPr>
          <w:iCs/>
          <w:sz w:val="24"/>
        </w:rPr>
      </w:pPr>
    </w:p>
    <w:p w14:paraId="19F7F734" w14:textId="672D0136" w:rsidR="004E2C74" w:rsidRPr="007616E9" w:rsidRDefault="004E2C74" w:rsidP="004E2C74">
      <w:pPr>
        <w:pStyle w:val="Prrafodelista"/>
        <w:ind w:left="-142"/>
        <w:rPr>
          <w:rStyle w:val="nfasissutil"/>
          <w:sz w:val="24"/>
        </w:rPr>
      </w:pPr>
      <w:r w:rsidRPr="007616E9">
        <w:rPr>
          <w:rStyle w:val="nfasissutil"/>
          <w:sz w:val="24"/>
        </w:rPr>
        <w:t>Riesg</w:t>
      </w:r>
      <w:r>
        <w:rPr>
          <w:rStyle w:val="nfasissutil"/>
          <w:sz w:val="24"/>
        </w:rPr>
        <w:t>o 17</w:t>
      </w:r>
      <w:r w:rsidRPr="007616E9">
        <w:rPr>
          <w:rStyle w:val="nfasissutil"/>
          <w:sz w:val="24"/>
        </w:rPr>
        <w:t xml:space="preserve">: </w:t>
      </w:r>
      <w:r w:rsidRPr="004E2C74">
        <w:rPr>
          <w:rStyle w:val="nfasissutil"/>
          <w:sz w:val="24"/>
          <w:lang w:val="es-ES_tradnl"/>
        </w:rPr>
        <w:t>Posibilidad de solicitar o recibir cobro indebidos durante la atención de trámite de "Equiparación de tarifas de servicios públicos en sectores de interés cultural" por parte de los servidores del IDPC que desvíen la gestión de lo público para el beneficio propio o de un tercero</w:t>
      </w:r>
    </w:p>
    <w:p w14:paraId="58D3328C" w14:textId="77777777" w:rsidR="004E2C74" w:rsidRDefault="004E2C74" w:rsidP="004E2C74">
      <w:pPr>
        <w:pStyle w:val="Prrafodelista"/>
        <w:ind w:left="-142"/>
        <w:rPr>
          <w:b/>
          <w:i/>
          <w:iCs/>
          <w:color w:val="404040" w:themeColor="text1" w:themeTint="BF"/>
          <w:sz w:val="24"/>
          <w:lang w:val="es-ES_tradnl"/>
        </w:rPr>
      </w:pPr>
    </w:p>
    <w:p w14:paraId="6354B8A5" w14:textId="20A549B9" w:rsidR="004E2C74" w:rsidRPr="004E2C74" w:rsidRDefault="004E2C74" w:rsidP="004E2C74">
      <w:pPr>
        <w:pStyle w:val="Prrafodelista"/>
        <w:numPr>
          <w:ilvl w:val="0"/>
          <w:numId w:val="3"/>
        </w:numPr>
        <w:ind w:left="426"/>
        <w:rPr>
          <w:iCs/>
          <w:sz w:val="24"/>
        </w:rPr>
      </w:pPr>
      <w:r w:rsidRPr="004E2C74">
        <w:rPr>
          <w:iCs/>
          <w:sz w:val="24"/>
        </w:rPr>
        <w:t xml:space="preserve">Los controles </w:t>
      </w:r>
      <w:r w:rsidR="00DA31B6">
        <w:rPr>
          <w:iCs/>
          <w:sz w:val="24"/>
        </w:rPr>
        <w:t xml:space="preserve">y la segunda acción de mitigación </w:t>
      </w:r>
      <w:r w:rsidRPr="004E2C74">
        <w:rPr>
          <w:iCs/>
          <w:sz w:val="24"/>
        </w:rPr>
        <w:t>se han venido ejecutando.</w:t>
      </w:r>
    </w:p>
    <w:p w14:paraId="443C7CA4" w14:textId="18A2BE85" w:rsidR="004E2C74" w:rsidRPr="004E2C74" w:rsidRDefault="00DA31B6" w:rsidP="004E2C74">
      <w:pPr>
        <w:pStyle w:val="Prrafodelista"/>
        <w:numPr>
          <w:ilvl w:val="0"/>
          <w:numId w:val="3"/>
        </w:numPr>
        <w:ind w:left="426"/>
        <w:rPr>
          <w:iCs/>
          <w:sz w:val="24"/>
        </w:rPr>
      </w:pPr>
      <w:r>
        <w:rPr>
          <w:iCs/>
          <w:sz w:val="24"/>
        </w:rPr>
        <w:t>En cuanto a la</w:t>
      </w:r>
      <w:r w:rsidR="004E2C74" w:rsidRPr="004E2C74">
        <w:rPr>
          <w:iCs/>
          <w:sz w:val="24"/>
        </w:rPr>
        <w:t xml:space="preserve"> </w:t>
      </w:r>
      <w:r>
        <w:rPr>
          <w:iCs/>
          <w:sz w:val="24"/>
        </w:rPr>
        <w:t>primera acción de mitigación no ha sido ejecutada</w:t>
      </w:r>
      <w:r w:rsidR="004E2C74" w:rsidRPr="004E2C74">
        <w:rPr>
          <w:iCs/>
          <w:sz w:val="24"/>
        </w:rPr>
        <w:t xml:space="preserve"> a la fecha, sin embargo, se recomienda dar prioridad a su desarrollo, con el fin que se evite la materialización del riesgo.</w:t>
      </w:r>
    </w:p>
    <w:p w14:paraId="706E67EF" w14:textId="2C111853" w:rsidR="004E2C74" w:rsidRPr="004E2C74" w:rsidRDefault="004E2C74" w:rsidP="004E2C74">
      <w:pPr>
        <w:pStyle w:val="Prrafodelista"/>
        <w:numPr>
          <w:ilvl w:val="0"/>
          <w:numId w:val="3"/>
        </w:numPr>
        <w:ind w:left="426"/>
        <w:rPr>
          <w:iCs/>
          <w:sz w:val="24"/>
        </w:rPr>
      </w:pPr>
      <w:r w:rsidRPr="004E2C74">
        <w:rPr>
          <w:iCs/>
          <w:sz w:val="24"/>
          <w:lang w:val="es-ES_tradnl"/>
        </w:rPr>
        <w:t>No se ha evidenciado a la fecha materialización del riesgo.</w:t>
      </w:r>
    </w:p>
    <w:p w14:paraId="17962444" w14:textId="7FF96A73" w:rsidR="004E2C74" w:rsidRPr="007616E9" w:rsidRDefault="004E2C74" w:rsidP="004E2C74">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lastRenderedPageBreak/>
        <w:t xml:space="preserve">Proceso </w:t>
      </w:r>
      <w:r w:rsidRPr="004E2C74">
        <w:rPr>
          <w:rStyle w:val="nfasisintenso"/>
          <w:rFonts w:ascii="Arial" w:hAnsi="Arial" w:cs="Arial"/>
          <w:b w:val="0"/>
          <w:sz w:val="24"/>
        </w:rPr>
        <w:t>Direccionamiento Estratégico</w:t>
      </w:r>
    </w:p>
    <w:p w14:paraId="44946037" w14:textId="77777777" w:rsidR="004E2C74" w:rsidRDefault="004E2C74" w:rsidP="004E2C74">
      <w:pPr>
        <w:ind w:left="66"/>
        <w:rPr>
          <w:iCs/>
          <w:sz w:val="24"/>
        </w:rPr>
      </w:pPr>
    </w:p>
    <w:p w14:paraId="3356AEA7" w14:textId="54D4CA1F" w:rsidR="004E2C74" w:rsidRPr="007616E9" w:rsidRDefault="004E2C74" w:rsidP="004E2C74">
      <w:pPr>
        <w:pStyle w:val="Prrafodelista"/>
        <w:ind w:left="-142"/>
        <w:rPr>
          <w:rStyle w:val="nfasissutil"/>
          <w:sz w:val="24"/>
        </w:rPr>
      </w:pPr>
      <w:r w:rsidRPr="007616E9">
        <w:rPr>
          <w:rStyle w:val="nfasissutil"/>
          <w:sz w:val="24"/>
        </w:rPr>
        <w:t>Riesg</w:t>
      </w:r>
      <w:r>
        <w:rPr>
          <w:rStyle w:val="nfasissutil"/>
          <w:sz w:val="24"/>
        </w:rPr>
        <w:t>o 18</w:t>
      </w:r>
      <w:r w:rsidRPr="007616E9">
        <w:rPr>
          <w:rStyle w:val="nfasissutil"/>
          <w:sz w:val="24"/>
        </w:rPr>
        <w:t xml:space="preserve">: </w:t>
      </w:r>
      <w:r w:rsidRPr="004E2C74">
        <w:rPr>
          <w:rStyle w:val="nfasissutil"/>
          <w:sz w:val="24"/>
          <w:lang w:val="es-ES_tradnl"/>
        </w:rPr>
        <w:t>Posible afectación reputacional por cumplimiento menor al 70% de las metas plan de desarrollo debido a no ejecución de las actividades programadas</w:t>
      </w:r>
    </w:p>
    <w:p w14:paraId="1F76FBFC" w14:textId="77777777" w:rsidR="004E2C74" w:rsidRDefault="004E2C74" w:rsidP="004E2C74">
      <w:pPr>
        <w:pStyle w:val="Prrafodelista"/>
        <w:ind w:left="-142"/>
        <w:rPr>
          <w:b/>
          <w:i/>
          <w:iCs/>
          <w:color w:val="404040" w:themeColor="text1" w:themeTint="BF"/>
          <w:sz w:val="24"/>
          <w:lang w:val="es-ES_tradnl"/>
        </w:rPr>
      </w:pPr>
    </w:p>
    <w:p w14:paraId="5ECDAA78" w14:textId="16A08397" w:rsidR="004E2C74" w:rsidRDefault="004E2C74" w:rsidP="004E2C74">
      <w:pPr>
        <w:pStyle w:val="Prrafodelista"/>
        <w:numPr>
          <w:ilvl w:val="0"/>
          <w:numId w:val="3"/>
        </w:numPr>
        <w:ind w:left="426"/>
        <w:rPr>
          <w:iCs/>
          <w:sz w:val="24"/>
          <w:lang w:val="es-ES_tradnl"/>
        </w:rPr>
      </w:pPr>
      <w:r w:rsidRPr="004E2C74">
        <w:rPr>
          <w:iCs/>
          <w:sz w:val="24"/>
          <w:lang w:val="es-ES_tradnl"/>
        </w:rPr>
        <w:t>Los cont</w:t>
      </w:r>
      <w:r w:rsidR="000D1EE6">
        <w:rPr>
          <w:iCs/>
          <w:sz w:val="24"/>
          <w:lang w:val="es-ES_tradnl"/>
        </w:rPr>
        <w:t xml:space="preserve">roles </w:t>
      </w:r>
      <w:r w:rsidRPr="004E2C74">
        <w:rPr>
          <w:iCs/>
          <w:sz w:val="24"/>
          <w:lang w:val="es-ES_tradnl"/>
        </w:rPr>
        <w:t xml:space="preserve">se han venido ejecutando. </w:t>
      </w:r>
    </w:p>
    <w:p w14:paraId="36D7FA0D" w14:textId="0112D56D" w:rsidR="000D1EE6" w:rsidRPr="004E2C74" w:rsidRDefault="000D1EE6" w:rsidP="004E2C74">
      <w:pPr>
        <w:pStyle w:val="Prrafodelista"/>
        <w:numPr>
          <w:ilvl w:val="0"/>
          <w:numId w:val="3"/>
        </w:numPr>
        <w:ind w:left="426"/>
        <w:rPr>
          <w:iCs/>
          <w:sz w:val="24"/>
          <w:lang w:val="es-ES_tradnl"/>
        </w:rPr>
      </w:pPr>
      <w:r>
        <w:rPr>
          <w:iCs/>
          <w:sz w:val="24"/>
          <w:lang w:val="es-ES_tradnl"/>
        </w:rPr>
        <w:t>L</w:t>
      </w:r>
      <w:r w:rsidRPr="004E2C74">
        <w:rPr>
          <w:iCs/>
          <w:sz w:val="24"/>
          <w:lang w:val="es-ES_tradnl"/>
        </w:rPr>
        <w:t>as acciones de mitigación</w:t>
      </w:r>
      <w:r>
        <w:rPr>
          <w:iCs/>
          <w:sz w:val="24"/>
          <w:lang w:val="es-ES_tradnl"/>
        </w:rPr>
        <w:t xml:space="preserve"> se ejecutaron en el primer cuatrimestre.</w:t>
      </w:r>
    </w:p>
    <w:p w14:paraId="4F0CA65A" w14:textId="13119D35" w:rsidR="004E2C74" w:rsidRPr="004E2C74" w:rsidRDefault="004E2C74" w:rsidP="004E2C74">
      <w:pPr>
        <w:pStyle w:val="Prrafodelista"/>
        <w:numPr>
          <w:ilvl w:val="0"/>
          <w:numId w:val="3"/>
        </w:numPr>
        <w:ind w:left="426"/>
        <w:rPr>
          <w:iCs/>
          <w:sz w:val="24"/>
          <w:lang w:val="es-ES_tradnl"/>
        </w:rPr>
      </w:pPr>
      <w:r w:rsidRPr="004E2C74">
        <w:rPr>
          <w:iCs/>
          <w:sz w:val="24"/>
          <w:lang w:val="es-ES_tradnl"/>
        </w:rPr>
        <w:t>No se ha evidenciado a la fecha materialización del riesgo.</w:t>
      </w:r>
    </w:p>
    <w:p w14:paraId="51722C35" w14:textId="77777777" w:rsidR="004E2C74" w:rsidRDefault="004E2C74" w:rsidP="004E2C74">
      <w:pPr>
        <w:ind w:left="66"/>
        <w:rPr>
          <w:iCs/>
          <w:sz w:val="24"/>
          <w:lang w:val="es-ES"/>
        </w:rPr>
      </w:pPr>
    </w:p>
    <w:p w14:paraId="3E9DF5D1" w14:textId="2E4D4DD4" w:rsidR="004E2C74" w:rsidRPr="007616E9" w:rsidRDefault="004E2C74" w:rsidP="004E2C74">
      <w:pPr>
        <w:pStyle w:val="Prrafodelista"/>
        <w:ind w:left="-142"/>
        <w:rPr>
          <w:rStyle w:val="nfasissutil"/>
          <w:sz w:val="24"/>
        </w:rPr>
      </w:pPr>
      <w:r w:rsidRPr="007616E9">
        <w:rPr>
          <w:rStyle w:val="nfasissutil"/>
          <w:sz w:val="24"/>
        </w:rPr>
        <w:t>Riesg</w:t>
      </w:r>
      <w:r>
        <w:rPr>
          <w:rStyle w:val="nfasissutil"/>
          <w:sz w:val="24"/>
        </w:rPr>
        <w:t>o 19</w:t>
      </w:r>
      <w:r w:rsidRPr="007616E9">
        <w:rPr>
          <w:rStyle w:val="nfasissutil"/>
          <w:sz w:val="24"/>
        </w:rPr>
        <w:t xml:space="preserve">: </w:t>
      </w:r>
      <w:r w:rsidRPr="004E2C74">
        <w:rPr>
          <w:rStyle w:val="nfasissutil"/>
          <w:sz w:val="24"/>
          <w:lang w:val="es-ES_tradnl"/>
        </w:rPr>
        <w:t>Posible afectación económica/presupuestal por la ejecución de recursos de inversión que no correspondan al cumplimiento de una meta debido a inconsistencias en la formulación del Plan anual de Adquisiciones -PAA relacionadas con debilidades en la identificación de necesidades y la información presupuestal, jurídica y contractual de los procesos</w:t>
      </w:r>
    </w:p>
    <w:p w14:paraId="4CEC2CD7" w14:textId="77777777" w:rsidR="004E2C74" w:rsidRDefault="004E2C74" w:rsidP="004E2C74">
      <w:pPr>
        <w:pStyle w:val="Prrafodelista"/>
        <w:ind w:left="-142"/>
        <w:rPr>
          <w:b/>
          <w:i/>
          <w:iCs/>
          <w:color w:val="404040" w:themeColor="text1" w:themeTint="BF"/>
          <w:sz w:val="24"/>
          <w:lang w:val="es-ES_tradnl"/>
        </w:rPr>
      </w:pPr>
    </w:p>
    <w:p w14:paraId="00698A11" w14:textId="77777777" w:rsidR="004E2C74" w:rsidRPr="004E2C74" w:rsidRDefault="004E2C74" w:rsidP="004E2C74">
      <w:pPr>
        <w:pStyle w:val="Prrafodelista"/>
        <w:numPr>
          <w:ilvl w:val="0"/>
          <w:numId w:val="3"/>
        </w:numPr>
        <w:ind w:left="426"/>
        <w:rPr>
          <w:iCs/>
          <w:sz w:val="24"/>
          <w:lang w:val="es-ES_tradnl"/>
        </w:rPr>
      </w:pPr>
      <w:r w:rsidRPr="004E2C74">
        <w:rPr>
          <w:iCs/>
          <w:sz w:val="24"/>
          <w:lang w:val="es-ES_tradnl"/>
        </w:rPr>
        <w:t>Los controles se han venido ejecutando.</w:t>
      </w:r>
    </w:p>
    <w:p w14:paraId="6BE25C41" w14:textId="77777777" w:rsidR="004E2C74" w:rsidRPr="004E2C74" w:rsidRDefault="004E2C74" w:rsidP="004E2C74">
      <w:pPr>
        <w:pStyle w:val="Prrafodelista"/>
        <w:numPr>
          <w:ilvl w:val="0"/>
          <w:numId w:val="3"/>
        </w:numPr>
        <w:ind w:left="426"/>
        <w:rPr>
          <w:iCs/>
          <w:sz w:val="24"/>
          <w:lang w:val="es-ES_tradnl"/>
        </w:rPr>
      </w:pPr>
      <w:r w:rsidRPr="004E2C74">
        <w:rPr>
          <w:iCs/>
          <w:sz w:val="24"/>
          <w:lang w:val="es-ES_tradnl"/>
        </w:rPr>
        <w:t>En cuanto a la acción de mitigación no ha sido ejecutada a la fecha.</w:t>
      </w:r>
    </w:p>
    <w:p w14:paraId="729B8BA1" w14:textId="65FA1EA7" w:rsidR="004E2C74" w:rsidRPr="004E2C74" w:rsidRDefault="004E2C74" w:rsidP="004E2C74">
      <w:pPr>
        <w:pStyle w:val="Prrafodelista"/>
        <w:numPr>
          <w:ilvl w:val="0"/>
          <w:numId w:val="3"/>
        </w:numPr>
        <w:ind w:left="426"/>
        <w:rPr>
          <w:iCs/>
          <w:sz w:val="24"/>
          <w:lang w:val="es-ES_tradnl"/>
        </w:rPr>
      </w:pPr>
      <w:r w:rsidRPr="004E2C74">
        <w:rPr>
          <w:iCs/>
          <w:sz w:val="24"/>
          <w:lang w:val="es-ES_tradnl"/>
        </w:rPr>
        <w:t>No se ha evidenciado a la fecha materialización del riesgo.</w:t>
      </w:r>
    </w:p>
    <w:p w14:paraId="54488E15" w14:textId="77777777" w:rsidR="004E2C74" w:rsidRDefault="004E2C74" w:rsidP="004E2C74">
      <w:pPr>
        <w:ind w:left="66"/>
        <w:rPr>
          <w:iCs/>
          <w:sz w:val="24"/>
          <w:lang w:val="es-ES"/>
        </w:rPr>
      </w:pPr>
    </w:p>
    <w:p w14:paraId="6AD2A4F0" w14:textId="051C5DE5" w:rsidR="004E2C74" w:rsidRPr="007616E9" w:rsidRDefault="004E2C74" w:rsidP="004E2C74">
      <w:pPr>
        <w:pStyle w:val="Prrafodelista"/>
        <w:ind w:left="-142"/>
        <w:rPr>
          <w:rStyle w:val="nfasissutil"/>
          <w:sz w:val="24"/>
        </w:rPr>
      </w:pPr>
      <w:r w:rsidRPr="007616E9">
        <w:rPr>
          <w:rStyle w:val="nfasissutil"/>
          <w:sz w:val="24"/>
        </w:rPr>
        <w:t>Riesg</w:t>
      </w:r>
      <w:r>
        <w:rPr>
          <w:rStyle w:val="nfasissutil"/>
          <w:sz w:val="24"/>
        </w:rPr>
        <w:t>o 20</w:t>
      </w:r>
      <w:r w:rsidRPr="007616E9">
        <w:rPr>
          <w:rStyle w:val="nfasissutil"/>
          <w:sz w:val="24"/>
        </w:rPr>
        <w:t xml:space="preserve">: </w:t>
      </w:r>
      <w:r w:rsidR="00F321E0" w:rsidRPr="00F321E0">
        <w:rPr>
          <w:rStyle w:val="nfasissutil"/>
          <w:sz w:val="24"/>
          <w:lang w:val="es-ES_tradnl"/>
        </w:rPr>
        <w:t>Posible afectación reputacional por incumplimiento en la implementación de los ámbitos de participación ciudadana definidos para la vigencia, debido a fallas en la convocatoria y en la metodología establecida</w:t>
      </w:r>
    </w:p>
    <w:p w14:paraId="2E0E7D01" w14:textId="77777777" w:rsidR="004E2C74" w:rsidRDefault="004E2C74" w:rsidP="004E2C74">
      <w:pPr>
        <w:pStyle w:val="Prrafodelista"/>
        <w:ind w:left="-142"/>
        <w:rPr>
          <w:b/>
          <w:i/>
          <w:iCs/>
          <w:color w:val="404040" w:themeColor="text1" w:themeTint="BF"/>
          <w:sz w:val="24"/>
          <w:lang w:val="es-ES_tradnl"/>
        </w:rPr>
      </w:pPr>
    </w:p>
    <w:p w14:paraId="1AF3735F" w14:textId="77777777" w:rsidR="000D1EE6" w:rsidRDefault="000D1EE6" w:rsidP="000D1EE6">
      <w:pPr>
        <w:pStyle w:val="Prrafodelista"/>
        <w:numPr>
          <w:ilvl w:val="0"/>
          <w:numId w:val="3"/>
        </w:numPr>
        <w:ind w:left="426"/>
        <w:rPr>
          <w:iCs/>
          <w:sz w:val="24"/>
          <w:lang w:val="es-ES_tradnl"/>
        </w:rPr>
      </w:pPr>
      <w:r>
        <w:rPr>
          <w:iCs/>
          <w:sz w:val="24"/>
          <w:lang w:val="es-ES_tradnl"/>
        </w:rPr>
        <w:t xml:space="preserve">No es clara la diferencia entre el primer control y la primera acción de mitigación, </w:t>
      </w:r>
      <w:r w:rsidRPr="000D1EE6">
        <w:rPr>
          <w:iCs/>
          <w:sz w:val="24"/>
          <w:lang w:val="es-ES_tradnl"/>
        </w:rPr>
        <w:t xml:space="preserve">ya que se aportan las mismas evidencias. </w:t>
      </w:r>
    </w:p>
    <w:p w14:paraId="180BE0AE" w14:textId="25D07247" w:rsidR="00F321E0" w:rsidRPr="000D1EE6" w:rsidRDefault="00F321E0" w:rsidP="008143A8">
      <w:pPr>
        <w:pStyle w:val="Prrafodelista"/>
        <w:numPr>
          <w:ilvl w:val="0"/>
          <w:numId w:val="3"/>
        </w:numPr>
        <w:ind w:left="426"/>
        <w:rPr>
          <w:iCs/>
          <w:sz w:val="24"/>
          <w:lang w:val="es-ES_tradnl"/>
        </w:rPr>
      </w:pPr>
      <w:r w:rsidRPr="000D1EE6">
        <w:rPr>
          <w:iCs/>
          <w:sz w:val="24"/>
          <w:lang w:val="es-ES_tradnl"/>
        </w:rPr>
        <w:t xml:space="preserve">Los controles y </w:t>
      </w:r>
      <w:r w:rsidR="000D1EE6" w:rsidRPr="000D1EE6">
        <w:rPr>
          <w:iCs/>
          <w:sz w:val="24"/>
          <w:lang w:val="es-ES_tradnl"/>
        </w:rPr>
        <w:t xml:space="preserve">las </w:t>
      </w:r>
      <w:r w:rsidRPr="000D1EE6">
        <w:rPr>
          <w:iCs/>
          <w:sz w:val="24"/>
          <w:lang w:val="es-ES_tradnl"/>
        </w:rPr>
        <w:t>a</w:t>
      </w:r>
      <w:r w:rsidR="000D1EE6">
        <w:rPr>
          <w:iCs/>
          <w:sz w:val="24"/>
          <w:lang w:val="es-ES_tradnl"/>
        </w:rPr>
        <w:t>ccio</w:t>
      </w:r>
      <w:r w:rsidRPr="000D1EE6">
        <w:rPr>
          <w:iCs/>
          <w:sz w:val="24"/>
          <w:lang w:val="es-ES_tradnl"/>
        </w:rPr>
        <w:t>n</w:t>
      </w:r>
      <w:r w:rsidR="000D1EE6">
        <w:rPr>
          <w:iCs/>
          <w:sz w:val="24"/>
          <w:lang w:val="es-ES_tradnl"/>
        </w:rPr>
        <w:t>es</w:t>
      </w:r>
      <w:r w:rsidRPr="000D1EE6">
        <w:rPr>
          <w:iCs/>
          <w:sz w:val="24"/>
          <w:lang w:val="es-ES_tradnl"/>
        </w:rPr>
        <w:t xml:space="preserve"> de mitigación se ha</w:t>
      </w:r>
      <w:r w:rsidR="000D1EE6">
        <w:rPr>
          <w:iCs/>
          <w:sz w:val="24"/>
          <w:lang w:val="es-ES_tradnl"/>
        </w:rPr>
        <w:t>n</w:t>
      </w:r>
      <w:r w:rsidRPr="000D1EE6">
        <w:rPr>
          <w:iCs/>
          <w:sz w:val="24"/>
          <w:lang w:val="es-ES_tradnl"/>
        </w:rPr>
        <w:t xml:space="preserve"> venido ejecutando de acuerdo con lo programado.</w:t>
      </w:r>
    </w:p>
    <w:p w14:paraId="343C0C7C" w14:textId="007EF22A" w:rsidR="004E2C74" w:rsidRPr="004E2C74" w:rsidRDefault="00F321E0" w:rsidP="00F321E0">
      <w:pPr>
        <w:pStyle w:val="Prrafodelista"/>
        <w:numPr>
          <w:ilvl w:val="0"/>
          <w:numId w:val="3"/>
        </w:numPr>
        <w:ind w:left="426"/>
        <w:rPr>
          <w:iCs/>
          <w:sz w:val="24"/>
          <w:lang w:val="es-ES_tradnl"/>
        </w:rPr>
      </w:pPr>
      <w:r w:rsidRPr="00F321E0">
        <w:rPr>
          <w:iCs/>
          <w:sz w:val="24"/>
          <w:lang w:val="es-ES_tradnl"/>
        </w:rPr>
        <w:t>No se ha evidenciado a la fecha materialización del riesgo.</w:t>
      </w:r>
    </w:p>
    <w:p w14:paraId="4005C8D7" w14:textId="4A0CC98A" w:rsidR="00F321E0" w:rsidRPr="007616E9" w:rsidRDefault="00F321E0" w:rsidP="00F321E0">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F321E0">
        <w:rPr>
          <w:rStyle w:val="nfasisintenso"/>
          <w:rFonts w:ascii="Arial" w:hAnsi="Arial" w:cs="Arial"/>
          <w:b w:val="0"/>
          <w:sz w:val="24"/>
        </w:rPr>
        <w:t>Fortalecimiento del SIG</w:t>
      </w:r>
    </w:p>
    <w:p w14:paraId="7EB7C377" w14:textId="77777777" w:rsidR="004E2C74" w:rsidRDefault="004E2C74" w:rsidP="004E2C74">
      <w:pPr>
        <w:ind w:left="66"/>
        <w:rPr>
          <w:iCs/>
          <w:sz w:val="24"/>
          <w:lang w:val="es-ES"/>
        </w:rPr>
      </w:pPr>
    </w:p>
    <w:p w14:paraId="09EA9B40" w14:textId="4E77DE27" w:rsidR="00F321E0" w:rsidRPr="007616E9" w:rsidRDefault="00F321E0" w:rsidP="00F321E0">
      <w:pPr>
        <w:pStyle w:val="Prrafodelista"/>
        <w:ind w:left="-142"/>
        <w:rPr>
          <w:rStyle w:val="nfasissutil"/>
          <w:sz w:val="24"/>
        </w:rPr>
      </w:pPr>
      <w:r w:rsidRPr="007616E9">
        <w:rPr>
          <w:rStyle w:val="nfasissutil"/>
          <w:sz w:val="24"/>
        </w:rPr>
        <w:t>Riesg</w:t>
      </w:r>
      <w:r>
        <w:rPr>
          <w:rStyle w:val="nfasissutil"/>
          <w:sz w:val="24"/>
        </w:rPr>
        <w:t>o 21</w:t>
      </w:r>
      <w:r w:rsidRPr="007616E9">
        <w:rPr>
          <w:rStyle w:val="nfasissutil"/>
          <w:sz w:val="24"/>
        </w:rPr>
        <w:t xml:space="preserve">: </w:t>
      </w:r>
      <w:r w:rsidRPr="00F321E0">
        <w:rPr>
          <w:rStyle w:val="nfasissutil"/>
          <w:sz w:val="24"/>
          <w:lang w:val="es-ES_tradnl"/>
        </w:rPr>
        <w:t>Posibilidad de afectación reputacional por incumplimiento o inoportunidad  del reporte de monitoreo de las herramientas de gestión  debido a la extemporaneidad o no entrega del monitoreo de las herramientas de gestión por parte del proceso</w:t>
      </w:r>
    </w:p>
    <w:p w14:paraId="0852AD70" w14:textId="77777777" w:rsidR="00F321E0" w:rsidRDefault="00F321E0" w:rsidP="00F321E0">
      <w:pPr>
        <w:pStyle w:val="Prrafodelista"/>
        <w:ind w:left="-142"/>
        <w:rPr>
          <w:b/>
          <w:i/>
          <w:iCs/>
          <w:color w:val="404040" w:themeColor="text1" w:themeTint="BF"/>
          <w:sz w:val="24"/>
          <w:lang w:val="es-ES_tradnl"/>
        </w:rPr>
      </w:pPr>
    </w:p>
    <w:p w14:paraId="0584E478" w14:textId="77777777" w:rsidR="00F321E0" w:rsidRPr="00F321E0" w:rsidRDefault="00F321E0" w:rsidP="00F321E0">
      <w:pPr>
        <w:pStyle w:val="Prrafodelista"/>
        <w:numPr>
          <w:ilvl w:val="0"/>
          <w:numId w:val="3"/>
        </w:numPr>
        <w:ind w:left="426"/>
        <w:rPr>
          <w:iCs/>
          <w:sz w:val="24"/>
          <w:lang w:val="es-ES_tradnl"/>
        </w:rPr>
      </w:pPr>
      <w:r w:rsidRPr="00F321E0">
        <w:rPr>
          <w:iCs/>
          <w:sz w:val="24"/>
          <w:lang w:val="es-ES_tradnl"/>
        </w:rPr>
        <w:t>Los controles se han venido ejecutando de acuerdo con lo programado.</w:t>
      </w:r>
    </w:p>
    <w:p w14:paraId="563D7EB9" w14:textId="77777777" w:rsidR="00F321E0" w:rsidRPr="00F321E0" w:rsidRDefault="00F321E0" w:rsidP="00F321E0">
      <w:pPr>
        <w:pStyle w:val="Prrafodelista"/>
        <w:numPr>
          <w:ilvl w:val="0"/>
          <w:numId w:val="3"/>
        </w:numPr>
        <w:ind w:left="426"/>
        <w:rPr>
          <w:iCs/>
          <w:sz w:val="24"/>
          <w:lang w:val="es-ES_tradnl"/>
        </w:rPr>
      </w:pPr>
      <w:r w:rsidRPr="00F321E0">
        <w:rPr>
          <w:iCs/>
          <w:sz w:val="24"/>
          <w:lang w:val="es-ES_tradnl"/>
        </w:rPr>
        <w:t>No se cuenta con acciones de mitigación definidas.</w:t>
      </w:r>
    </w:p>
    <w:p w14:paraId="3A415D9B" w14:textId="103362B7" w:rsidR="00F321E0" w:rsidRDefault="00F321E0" w:rsidP="00F321E0">
      <w:pPr>
        <w:pStyle w:val="Prrafodelista"/>
        <w:numPr>
          <w:ilvl w:val="0"/>
          <w:numId w:val="3"/>
        </w:numPr>
        <w:ind w:left="426"/>
        <w:rPr>
          <w:iCs/>
          <w:sz w:val="24"/>
          <w:lang w:val="es-ES_tradnl"/>
        </w:rPr>
      </w:pPr>
      <w:r w:rsidRPr="00F321E0">
        <w:rPr>
          <w:iCs/>
          <w:sz w:val="24"/>
          <w:lang w:val="es-ES_tradnl"/>
        </w:rPr>
        <w:t>No se ha evidenciado a la fecha materialización del riesgo.</w:t>
      </w:r>
    </w:p>
    <w:p w14:paraId="4B875278" w14:textId="77777777" w:rsidR="00F321E0" w:rsidRDefault="00F321E0" w:rsidP="00F321E0">
      <w:pPr>
        <w:ind w:left="66"/>
        <w:rPr>
          <w:iCs/>
          <w:sz w:val="24"/>
        </w:rPr>
      </w:pPr>
    </w:p>
    <w:p w14:paraId="349D0099" w14:textId="52EDDB88" w:rsidR="00F321E0" w:rsidRPr="007616E9" w:rsidRDefault="00F321E0" w:rsidP="00F321E0">
      <w:pPr>
        <w:pStyle w:val="Prrafodelista"/>
        <w:ind w:left="-142"/>
        <w:rPr>
          <w:rStyle w:val="nfasissutil"/>
          <w:sz w:val="24"/>
        </w:rPr>
      </w:pPr>
      <w:r w:rsidRPr="007616E9">
        <w:rPr>
          <w:rStyle w:val="nfasissutil"/>
          <w:sz w:val="24"/>
        </w:rPr>
        <w:t>Riesg</w:t>
      </w:r>
      <w:r>
        <w:rPr>
          <w:rStyle w:val="nfasissutil"/>
          <w:sz w:val="24"/>
        </w:rPr>
        <w:t>o 22</w:t>
      </w:r>
      <w:r w:rsidRPr="007616E9">
        <w:rPr>
          <w:rStyle w:val="nfasissutil"/>
          <w:sz w:val="24"/>
        </w:rPr>
        <w:t xml:space="preserve">: </w:t>
      </w:r>
      <w:r w:rsidRPr="00F321E0">
        <w:rPr>
          <w:rStyle w:val="nfasissutil"/>
          <w:sz w:val="24"/>
          <w:lang w:val="es-ES_tradnl"/>
        </w:rPr>
        <w:t>Posibilidad de afectación reputacional por el incumplimiento de la meta de implementación d</w:t>
      </w:r>
      <w:r w:rsidR="002553DD">
        <w:rPr>
          <w:rStyle w:val="nfasissutil"/>
          <w:sz w:val="24"/>
          <w:lang w:val="es-ES_tradnl"/>
        </w:rPr>
        <w:t xml:space="preserve">el MIPG del Instituto debido a </w:t>
      </w:r>
      <w:r w:rsidRPr="00F321E0">
        <w:rPr>
          <w:rStyle w:val="nfasissutil"/>
          <w:sz w:val="24"/>
          <w:lang w:val="es-ES_tradnl"/>
        </w:rPr>
        <w:t>incumplimiento de los requisitos de las políticas de gestión y desempeño  por parte de los procesos</w:t>
      </w:r>
    </w:p>
    <w:p w14:paraId="062CD057" w14:textId="77777777" w:rsidR="00F321E0" w:rsidRDefault="00F321E0" w:rsidP="00F321E0">
      <w:pPr>
        <w:pStyle w:val="Prrafodelista"/>
        <w:ind w:left="-142"/>
        <w:rPr>
          <w:b/>
          <w:i/>
          <w:iCs/>
          <w:color w:val="404040" w:themeColor="text1" w:themeTint="BF"/>
          <w:sz w:val="24"/>
          <w:lang w:val="es-ES_tradnl"/>
        </w:rPr>
      </w:pPr>
    </w:p>
    <w:p w14:paraId="16B1010A" w14:textId="39D7BBD5" w:rsidR="00F321E0" w:rsidRPr="00F321E0" w:rsidRDefault="00F321E0" w:rsidP="00F321E0">
      <w:pPr>
        <w:pStyle w:val="Prrafodelista"/>
        <w:numPr>
          <w:ilvl w:val="0"/>
          <w:numId w:val="3"/>
        </w:numPr>
        <w:ind w:left="426"/>
        <w:rPr>
          <w:iCs/>
          <w:sz w:val="24"/>
          <w:lang w:val="es-ES_tradnl"/>
        </w:rPr>
      </w:pPr>
      <w:r w:rsidRPr="00F321E0">
        <w:rPr>
          <w:iCs/>
          <w:sz w:val="24"/>
          <w:lang w:val="es-ES_tradnl"/>
        </w:rPr>
        <w:lastRenderedPageBreak/>
        <w:t xml:space="preserve">Los controles y la acción de mitigación se </w:t>
      </w:r>
      <w:r w:rsidR="005576F6" w:rsidRPr="00F321E0">
        <w:rPr>
          <w:iCs/>
          <w:sz w:val="24"/>
          <w:lang w:val="es-ES_tradnl"/>
        </w:rPr>
        <w:t>han venido ejecutando de acuerdo con lo programado.</w:t>
      </w:r>
    </w:p>
    <w:p w14:paraId="0763BD2C" w14:textId="1F81A2C5" w:rsidR="00F321E0" w:rsidRPr="00F321E0" w:rsidRDefault="00F321E0" w:rsidP="00F321E0">
      <w:pPr>
        <w:pStyle w:val="Prrafodelista"/>
        <w:numPr>
          <w:ilvl w:val="0"/>
          <w:numId w:val="3"/>
        </w:numPr>
        <w:ind w:left="426"/>
        <w:rPr>
          <w:iCs/>
          <w:sz w:val="24"/>
          <w:lang w:val="es-ES_tradnl"/>
        </w:rPr>
      </w:pPr>
      <w:r w:rsidRPr="00F321E0">
        <w:rPr>
          <w:iCs/>
          <w:sz w:val="24"/>
          <w:lang w:val="es-ES_tradnl"/>
        </w:rPr>
        <w:t>No se ha evidenciado a la fecha materialización del riesgo.</w:t>
      </w:r>
    </w:p>
    <w:p w14:paraId="0C90ABB3" w14:textId="77777777" w:rsidR="00F321E0" w:rsidRDefault="00F321E0" w:rsidP="00F321E0">
      <w:pPr>
        <w:ind w:left="66"/>
        <w:rPr>
          <w:iCs/>
          <w:sz w:val="24"/>
        </w:rPr>
      </w:pPr>
    </w:p>
    <w:p w14:paraId="5C85F9B5" w14:textId="46DF716B" w:rsidR="00F321E0" w:rsidRPr="007616E9" w:rsidRDefault="00F321E0" w:rsidP="00F321E0">
      <w:pPr>
        <w:pStyle w:val="Prrafodelista"/>
        <w:ind w:left="-142"/>
        <w:rPr>
          <w:rStyle w:val="nfasissutil"/>
          <w:sz w:val="24"/>
        </w:rPr>
      </w:pPr>
      <w:r w:rsidRPr="007616E9">
        <w:rPr>
          <w:rStyle w:val="nfasissutil"/>
          <w:sz w:val="24"/>
        </w:rPr>
        <w:t>Riesg</w:t>
      </w:r>
      <w:r>
        <w:rPr>
          <w:rStyle w:val="nfasissutil"/>
          <w:sz w:val="24"/>
        </w:rPr>
        <w:t>o 23</w:t>
      </w:r>
      <w:r w:rsidRPr="007616E9">
        <w:rPr>
          <w:rStyle w:val="nfasissutil"/>
          <w:sz w:val="24"/>
        </w:rPr>
        <w:t xml:space="preserve">: </w:t>
      </w:r>
      <w:r w:rsidRPr="00F321E0">
        <w:rPr>
          <w:rStyle w:val="nfasissutil"/>
          <w:sz w:val="24"/>
          <w:lang w:val="es-ES_tradnl"/>
        </w:rPr>
        <w:t>Posibilidad de afectación económica por disposición final inadecuada de residuos peligrosos debido a la entrega de los residuos peligrosos al gestor de residuos convencionales</w:t>
      </w:r>
    </w:p>
    <w:p w14:paraId="1AC98DC4" w14:textId="77777777" w:rsidR="00F321E0" w:rsidRDefault="00F321E0" w:rsidP="00F321E0">
      <w:pPr>
        <w:pStyle w:val="Prrafodelista"/>
        <w:ind w:left="-142"/>
        <w:rPr>
          <w:b/>
          <w:i/>
          <w:iCs/>
          <w:color w:val="404040" w:themeColor="text1" w:themeTint="BF"/>
          <w:sz w:val="24"/>
          <w:lang w:val="es-ES_tradnl"/>
        </w:rPr>
      </w:pPr>
    </w:p>
    <w:p w14:paraId="1F8FF4C5" w14:textId="77777777" w:rsidR="00A63300" w:rsidRPr="000D1EE6" w:rsidRDefault="00A63300" w:rsidP="00A63300">
      <w:pPr>
        <w:pStyle w:val="Prrafodelista"/>
        <w:numPr>
          <w:ilvl w:val="0"/>
          <w:numId w:val="3"/>
        </w:numPr>
        <w:ind w:left="426"/>
        <w:rPr>
          <w:iCs/>
          <w:sz w:val="24"/>
          <w:lang w:val="es-ES_tradnl"/>
        </w:rPr>
      </w:pPr>
      <w:r w:rsidRPr="000D1EE6">
        <w:rPr>
          <w:iCs/>
          <w:sz w:val="24"/>
          <w:lang w:val="es-ES_tradnl"/>
        </w:rPr>
        <w:t>Los controles y las a</w:t>
      </w:r>
      <w:r>
        <w:rPr>
          <w:iCs/>
          <w:sz w:val="24"/>
          <w:lang w:val="es-ES_tradnl"/>
        </w:rPr>
        <w:t>ccio</w:t>
      </w:r>
      <w:r w:rsidRPr="000D1EE6">
        <w:rPr>
          <w:iCs/>
          <w:sz w:val="24"/>
          <w:lang w:val="es-ES_tradnl"/>
        </w:rPr>
        <w:t>n</w:t>
      </w:r>
      <w:r>
        <w:rPr>
          <w:iCs/>
          <w:sz w:val="24"/>
          <w:lang w:val="es-ES_tradnl"/>
        </w:rPr>
        <w:t>es</w:t>
      </w:r>
      <w:r w:rsidRPr="000D1EE6">
        <w:rPr>
          <w:iCs/>
          <w:sz w:val="24"/>
          <w:lang w:val="es-ES_tradnl"/>
        </w:rPr>
        <w:t xml:space="preserve"> de mitigación se ha</w:t>
      </w:r>
      <w:r>
        <w:rPr>
          <w:iCs/>
          <w:sz w:val="24"/>
          <w:lang w:val="es-ES_tradnl"/>
        </w:rPr>
        <w:t>n</w:t>
      </w:r>
      <w:r w:rsidRPr="000D1EE6">
        <w:rPr>
          <w:iCs/>
          <w:sz w:val="24"/>
          <w:lang w:val="es-ES_tradnl"/>
        </w:rPr>
        <w:t xml:space="preserve"> venido ejecutando de acuerdo con lo programado.</w:t>
      </w:r>
    </w:p>
    <w:p w14:paraId="528F3F8E" w14:textId="28DA7D1B" w:rsidR="00F321E0" w:rsidRPr="00F321E0" w:rsidRDefault="00F321E0" w:rsidP="00F321E0">
      <w:pPr>
        <w:pStyle w:val="Prrafodelista"/>
        <w:numPr>
          <w:ilvl w:val="0"/>
          <w:numId w:val="3"/>
        </w:numPr>
        <w:ind w:left="426"/>
        <w:rPr>
          <w:iCs/>
          <w:sz w:val="24"/>
          <w:lang w:val="es-ES_tradnl"/>
        </w:rPr>
      </w:pPr>
      <w:r w:rsidRPr="00F321E0">
        <w:rPr>
          <w:iCs/>
          <w:sz w:val="24"/>
          <w:lang w:val="es-ES_tradnl"/>
        </w:rPr>
        <w:t>No se ha evidenciado a la fecha materialización del riesgo.</w:t>
      </w:r>
    </w:p>
    <w:p w14:paraId="5DCD78EB" w14:textId="77777777" w:rsidR="00F321E0" w:rsidRDefault="00F321E0" w:rsidP="00F321E0">
      <w:pPr>
        <w:ind w:left="66"/>
        <w:rPr>
          <w:iCs/>
          <w:sz w:val="24"/>
        </w:rPr>
      </w:pPr>
    </w:p>
    <w:p w14:paraId="20CA9118" w14:textId="6CA1D39E" w:rsidR="00F321E0" w:rsidRPr="007616E9" w:rsidRDefault="00F321E0" w:rsidP="00F321E0">
      <w:pPr>
        <w:pStyle w:val="Prrafodelista"/>
        <w:ind w:left="-142"/>
        <w:rPr>
          <w:rStyle w:val="nfasissutil"/>
          <w:sz w:val="24"/>
        </w:rPr>
      </w:pPr>
      <w:r w:rsidRPr="007616E9">
        <w:rPr>
          <w:rStyle w:val="nfasissutil"/>
          <w:sz w:val="24"/>
        </w:rPr>
        <w:t>Riesg</w:t>
      </w:r>
      <w:r>
        <w:rPr>
          <w:rStyle w:val="nfasissutil"/>
          <w:sz w:val="24"/>
        </w:rPr>
        <w:t>o 24</w:t>
      </w:r>
      <w:r w:rsidRPr="007616E9">
        <w:rPr>
          <w:rStyle w:val="nfasissutil"/>
          <w:sz w:val="24"/>
        </w:rPr>
        <w:t xml:space="preserve">: </w:t>
      </w:r>
      <w:r w:rsidRPr="00F321E0">
        <w:rPr>
          <w:rStyle w:val="nfasissutil"/>
          <w:sz w:val="24"/>
          <w:lang w:val="es-ES_tradnl"/>
        </w:rPr>
        <w:t>Posibilidad de afectación económica por uso inadecuado o mala manipulación de productos químicos que puede causar un impacto ambiental negativo y/o un accidente laboral debido al desconocimiento de la hoja de datos de seguridad y ficha técnica del producto químico</w:t>
      </w:r>
    </w:p>
    <w:p w14:paraId="162CF680" w14:textId="77777777" w:rsidR="00F321E0" w:rsidRDefault="00F321E0" w:rsidP="00F321E0">
      <w:pPr>
        <w:pStyle w:val="Prrafodelista"/>
        <w:ind w:left="-142"/>
        <w:rPr>
          <w:b/>
          <w:i/>
          <w:iCs/>
          <w:color w:val="404040" w:themeColor="text1" w:themeTint="BF"/>
          <w:sz w:val="24"/>
          <w:lang w:val="es-ES_tradnl"/>
        </w:rPr>
      </w:pPr>
    </w:p>
    <w:p w14:paraId="5C081E02" w14:textId="62247765" w:rsidR="00A63300" w:rsidRPr="000D1EE6" w:rsidRDefault="00A63300" w:rsidP="00A63300">
      <w:pPr>
        <w:pStyle w:val="Prrafodelista"/>
        <w:numPr>
          <w:ilvl w:val="0"/>
          <w:numId w:val="3"/>
        </w:numPr>
        <w:ind w:left="426"/>
        <w:rPr>
          <w:iCs/>
          <w:sz w:val="24"/>
          <w:lang w:val="es-ES_tradnl"/>
        </w:rPr>
      </w:pPr>
      <w:r w:rsidRPr="000D1EE6">
        <w:rPr>
          <w:iCs/>
          <w:sz w:val="24"/>
          <w:lang w:val="es-ES_tradnl"/>
        </w:rPr>
        <w:t>Los controles y las a</w:t>
      </w:r>
      <w:r>
        <w:rPr>
          <w:iCs/>
          <w:sz w:val="24"/>
          <w:lang w:val="es-ES_tradnl"/>
        </w:rPr>
        <w:t>ccio</w:t>
      </w:r>
      <w:r w:rsidRPr="000D1EE6">
        <w:rPr>
          <w:iCs/>
          <w:sz w:val="24"/>
          <w:lang w:val="es-ES_tradnl"/>
        </w:rPr>
        <w:t>n</w:t>
      </w:r>
      <w:r>
        <w:rPr>
          <w:iCs/>
          <w:sz w:val="24"/>
          <w:lang w:val="es-ES_tradnl"/>
        </w:rPr>
        <w:t>es</w:t>
      </w:r>
      <w:r w:rsidRPr="000D1EE6">
        <w:rPr>
          <w:iCs/>
          <w:sz w:val="24"/>
          <w:lang w:val="es-ES_tradnl"/>
        </w:rPr>
        <w:t xml:space="preserve"> de mitigación se ha</w:t>
      </w:r>
      <w:r>
        <w:rPr>
          <w:iCs/>
          <w:sz w:val="24"/>
          <w:lang w:val="es-ES_tradnl"/>
        </w:rPr>
        <w:t>n</w:t>
      </w:r>
      <w:r w:rsidRPr="000D1EE6">
        <w:rPr>
          <w:iCs/>
          <w:sz w:val="24"/>
          <w:lang w:val="es-ES_tradnl"/>
        </w:rPr>
        <w:t xml:space="preserve"> venido ejecutando de acuerdo con lo programado.</w:t>
      </w:r>
      <w:r>
        <w:rPr>
          <w:iCs/>
          <w:sz w:val="24"/>
          <w:lang w:val="es-ES_tradnl"/>
        </w:rPr>
        <w:t xml:space="preserve"> </w:t>
      </w:r>
    </w:p>
    <w:p w14:paraId="1BF85466" w14:textId="05636B19" w:rsidR="00F321E0" w:rsidRPr="00F321E0" w:rsidRDefault="00F321E0" w:rsidP="00F321E0">
      <w:pPr>
        <w:pStyle w:val="Prrafodelista"/>
        <w:numPr>
          <w:ilvl w:val="0"/>
          <w:numId w:val="3"/>
        </w:numPr>
        <w:ind w:left="426"/>
        <w:rPr>
          <w:iCs/>
          <w:sz w:val="24"/>
          <w:lang w:val="es-ES_tradnl"/>
        </w:rPr>
      </w:pPr>
      <w:r w:rsidRPr="00F321E0">
        <w:rPr>
          <w:iCs/>
          <w:sz w:val="24"/>
          <w:lang w:val="es-ES_tradnl"/>
        </w:rPr>
        <w:t>No se ha evidenciado a la fecha materialización del riesgo.</w:t>
      </w:r>
    </w:p>
    <w:p w14:paraId="0E013CF4" w14:textId="77777777" w:rsidR="00F321E0" w:rsidRDefault="00F321E0" w:rsidP="00F321E0">
      <w:pPr>
        <w:ind w:left="66"/>
        <w:rPr>
          <w:iCs/>
          <w:sz w:val="24"/>
        </w:rPr>
      </w:pPr>
    </w:p>
    <w:p w14:paraId="164E4ABC" w14:textId="2B7B76C3" w:rsidR="00F321E0" w:rsidRPr="007616E9" w:rsidRDefault="00F321E0" w:rsidP="00F321E0">
      <w:pPr>
        <w:pStyle w:val="Prrafodelista"/>
        <w:ind w:left="-142"/>
        <w:rPr>
          <w:rStyle w:val="nfasissutil"/>
          <w:sz w:val="24"/>
        </w:rPr>
      </w:pPr>
      <w:r w:rsidRPr="007616E9">
        <w:rPr>
          <w:rStyle w:val="nfasissutil"/>
          <w:sz w:val="24"/>
        </w:rPr>
        <w:t>Riesg</w:t>
      </w:r>
      <w:r>
        <w:rPr>
          <w:rStyle w:val="nfasissutil"/>
          <w:sz w:val="24"/>
        </w:rPr>
        <w:t>o 25</w:t>
      </w:r>
      <w:r w:rsidRPr="007616E9">
        <w:rPr>
          <w:rStyle w:val="nfasissutil"/>
          <w:sz w:val="24"/>
        </w:rPr>
        <w:t xml:space="preserve">: </w:t>
      </w:r>
      <w:r w:rsidRPr="00F321E0">
        <w:rPr>
          <w:rStyle w:val="nfasissutil"/>
          <w:sz w:val="24"/>
          <w:lang w:val="es-ES_tradnl"/>
        </w:rPr>
        <w:t>Posibilidad de afectación económica por incumplimiento de requisitos legales ambientales vigentes debido al desconocimiento u omisión de un requisito legal ambiental vigente</w:t>
      </w:r>
    </w:p>
    <w:p w14:paraId="5495D8C6" w14:textId="77777777" w:rsidR="00F321E0" w:rsidRDefault="00F321E0" w:rsidP="00F321E0">
      <w:pPr>
        <w:pStyle w:val="Prrafodelista"/>
        <w:ind w:left="-142"/>
        <w:rPr>
          <w:b/>
          <w:i/>
          <w:iCs/>
          <w:color w:val="404040" w:themeColor="text1" w:themeTint="BF"/>
          <w:sz w:val="24"/>
          <w:lang w:val="es-ES_tradnl"/>
        </w:rPr>
      </w:pPr>
    </w:p>
    <w:p w14:paraId="6801B0F5" w14:textId="047A531E" w:rsidR="00F321E0" w:rsidRPr="00F321E0" w:rsidRDefault="00F321E0" w:rsidP="003876AF">
      <w:pPr>
        <w:pStyle w:val="Prrafodelista"/>
        <w:numPr>
          <w:ilvl w:val="0"/>
          <w:numId w:val="3"/>
        </w:numPr>
        <w:ind w:left="426"/>
        <w:rPr>
          <w:iCs/>
          <w:sz w:val="24"/>
          <w:lang w:val="es-ES_tradnl"/>
        </w:rPr>
      </w:pPr>
      <w:r w:rsidRPr="00F321E0">
        <w:rPr>
          <w:iCs/>
          <w:sz w:val="24"/>
          <w:lang w:val="es-ES_tradnl"/>
        </w:rPr>
        <w:t xml:space="preserve">De acuerdo con el seguimiento anterior, este riesgo se materializó, de igual manera </w:t>
      </w:r>
      <w:r w:rsidR="003876AF" w:rsidRPr="003876AF">
        <w:rPr>
          <w:iCs/>
          <w:sz w:val="24"/>
          <w:lang w:val="es-ES_tradnl"/>
        </w:rPr>
        <w:t>para este período se reporta nuevamente su materialización, ya que la matriz de requisitos legales aun cuenta con requisitos incumplidos.</w:t>
      </w:r>
    </w:p>
    <w:p w14:paraId="23EE8CD5" w14:textId="4590FE7A" w:rsidR="00F321E0" w:rsidRPr="00F321E0" w:rsidRDefault="003876AF" w:rsidP="00F321E0">
      <w:pPr>
        <w:pStyle w:val="Prrafodelista"/>
        <w:numPr>
          <w:ilvl w:val="0"/>
          <w:numId w:val="3"/>
        </w:numPr>
        <w:ind w:left="426"/>
        <w:rPr>
          <w:iCs/>
          <w:sz w:val="24"/>
          <w:lang w:val="es-ES_tradnl"/>
        </w:rPr>
      </w:pPr>
      <w:r>
        <w:rPr>
          <w:iCs/>
          <w:sz w:val="24"/>
          <w:lang w:val="es-ES_tradnl"/>
        </w:rPr>
        <w:t>Los controles</w:t>
      </w:r>
      <w:r w:rsidR="00F321E0" w:rsidRPr="00F321E0">
        <w:rPr>
          <w:iCs/>
          <w:sz w:val="24"/>
          <w:lang w:val="es-ES_tradnl"/>
        </w:rPr>
        <w:t xml:space="preserve"> y la acción de mitigación se han venido ejecutando de acuerdo con lo programado. </w:t>
      </w:r>
    </w:p>
    <w:p w14:paraId="119D9B74" w14:textId="77777777" w:rsidR="00F321E0" w:rsidRPr="00F321E0" w:rsidRDefault="00F321E0" w:rsidP="00F321E0">
      <w:pPr>
        <w:pStyle w:val="Prrafodelista"/>
        <w:numPr>
          <w:ilvl w:val="0"/>
          <w:numId w:val="3"/>
        </w:numPr>
        <w:ind w:left="426"/>
        <w:rPr>
          <w:iCs/>
          <w:sz w:val="24"/>
          <w:lang w:val="es-ES_tradnl"/>
        </w:rPr>
      </w:pPr>
      <w:r w:rsidRPr="00F321E0">
        <w:rPr>
          <w:iCs/>
          <w:sz w:val="24"/>
          <w:lang w:val="es-ES_tradnl"/>
        </w:rPr>
        <w:t>La acción de mitigación se encuentra repetida.</w:t>
      </w:r>
    </w:p>
    <w:p w14:paraId="4F01F278" w14:textId="60C55C97" w:rsidR="00F321E0" w:rsidRPr="00420956" w:rsidRDefault="00F321E0" w:rsidP="00F321E0">
      <w:pPr>
        <w:pStyle w:val="Ttulo2"/>
        <w:numPr>
          <w:ilvl w:val="0"/>
          <w:numId w:val="8"/>
        </w:numPr>
        <w:ind w:left="284"/>
        <w:rPr>
          <w:rStyle w:val="nfasisintenso"/>
          <w:rFonts w:ascii="Arial" w:hAnsi="Arial" w:cs="Arial"/>
          <w:b w:val="0"/>
          <w:sz w:val="24"/>
        </w:rPr>
      </w:pPr>
      <w:r w:rsidRPr="00420956">
        <w:rPr>
          <w:rStyle w:val="nfasisintenso"/>
          <w:rFonts w:ascii="Arial" w:hAnsi="Arial" w:cs="Arial"/>
          <w:b w:val="0"/>
          <w:sz w:val="24"/>
        </w:rPr>
        <w:t>Proceso Divulgación y Apropiación Social del Patrimonio</w:t>
      </w:r>
    </w:p>
    <w:p w14:paraId="0E3071B5" w14:textId="77777777" w:rsidR="00F321E0" w:rsidRDefault="00F321E0" w:rsidP="00F321E0">
      <w:pPr>
        <w:ind w:left="66"/>
        <w:rPr>
          <w:iCs/>
          <w:sz w:val="24"/>
        </w:rPr>
      </w:pPr>
    </w:p>
    <w:p w14:paraId="43D8C299" w14:textId="2C8B4356" w:rsidR="00F321E0" w:rsidRDefault="00F321E0" w:rsidP="00F321E0">
      <w:pPr>
        <w:pStyle w:val="Prrafodelista"/>
        <w:ind w:left="-142"/>
        <w:rPr>
          <w:rStyle w:val="nfasissutil"/>
          <w:sz w:val="24"/>
          <w:lang w:val="es-ES_tradnl"/>
        </w:rPr>
      </w:pPr>
      <w:r w:rsidRPr="007616E9">
        <w:rPr>
          <w:rStyle w:val="nfasissutil"/>
          <w:sz w:val="24"/>
        </w:rPr>
        <w:t>Riesg</w:t>
      </w:r>
      <w:r>
        <w:rPr>
          <w:rStyle w:val="nfasissutil"/>
          <w:sz w:val="24"/>
        </w:rPr>
        <w:t>o 26</w:t>
      </w:r>
      <w:r w:rsidRPr="007616E9">
        <w:rPr>
          <w:rStyle w:val="nfasissutil"/>
          <w:sz w:val="24"/>
        </w:rPr>
        <w:t xml:space="preserve">: </w:t>
      </w:r>
      <w:r w:rsidR="006826C2" w:rsidRPr="006826C2">
        <w:rPr>
          <w:rStyle w:val="nfasissutil"/>
          <w:sz w:val="24"/>
          <w:lang w:val="es-ES_tradnl"/>
        </w:rPr>
        <w:t>Posibilidad de afectación reputacional por retrasos en las exposiciones debido a debilidades en la contratación y supervisión de los elementos museográficos</w:t>
      </w:r>
    </w:p>
    <w:p w14:paraId="0862F3F1" w14:textId="77777777" w:rsidR="006826C2" w:rsidRDefault="006826C2" w:rsidP="00F321E0">
      <w:pPr>
        <w:pStyle w:val="Prrafodelista"/>
        <w:ind w:left="-142"/>
        <w:rPr>
          <w:b/>
          <w:i/>
          <w:iCs/>
          <w:color w:val="404040" w:themeColor="text1" w:themeTint="BF"/>
          <w:sz w:val="24"/>
          <w:lang w:val="es-ES_tradnl"/>
        </w:rPr>
      </w:pPr>
    </w:p>
    <w:p w14:paraId="6ABB67A2" w14:textId="77777777" w:rsidR="006826C2" w:rsidRPr="006826C2" w:rsidRDefault="006826C2" w:rsidP="006826C2">
      <w:pPr>
        <w:pStyle w:val="Prrafodelista"/>
        <w:numPr>
          <w:ilvl w:val="0"/>
          <w:numId w:val="3"/>
        </w:numPr>
        <w:ind w:left="426"/>
        <w:rPr>
          <w:iCs/>
          <w:sz w:val="24"/>
          <w:lang w:val="es-ES_tradnl"/>
        </w:rPr>
      </w:pPr>
      <w:r w:rsidRPr="006826C2">
        <w:rPr>
          <w:iCs/>
          <w:sz w:val="24"/>
          <w:lang w:val="es-ES_tradnl"/>
        </w:rPr>
        <w:t>Los controles y las acciones de mitigación se han venido ejecutando. Sin embargo, para la primera acción de mitigación, se recomienda adjuntar las actas debidamente suscritas.</w:t>
      </w:r>
    </w:p>
    <w:p w14:paraId="5305AF42" w14:textId="3283AE29" w:rsidR="00F321E0" w:rsidRPr="006826C2" w:rsidRDefault="006826C2" w:rsidP="006826C2">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1A909A7B" w14:textId="77777777" w:rsidR="006826C2" w:rsidRDefault="006826C2" w:rsidP="006826C2">
      <w:pPr>
        <w:ind w:left="66"/>
        <w:rPr>
          <w:iCs/>
          <w:sz w:val="24"/>
        </w:rPr>
      </w:pPr>
    </w:p>
    <w:p w14:paraId="1E5D1D5A" w14:textId="7F45AD6D"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27</w:t>
      </w:r>
      <w:r w:rsidRPr="007616E9">
        <w:rPr>
          <w:rStyle w:val="nfasissutil"/>
          <w:sz w:val="24"/>
        </w:rPr>
        <w:t xml:space="preserve">: </w:t>
      </w:r>
      <w:r w:rsidRPr="006826C2">
        <w:rPr>
          <w:rStyle w:val="nfasissutil"/>
          <w:sz w:val="24"/>
          <w:lang w:val="es-ES_tradnl"/>
        </w:rPr>
        <w:t>Posibilidad de afectación reputacional por retrasos en el cumplimiento del cronograma de actividades educativas debido a la falta de recursos humanos y logísticos</w:t>
      </w:r>
    </w:p>
    <w:p w14:paraId="753BC95A" w14:textId="77777777" w:rsidR="006826C2" w:rsidRDefault="006826C2" w:rsidP="006826C2">
      <w:pPr>
        <w:pStyle w:val="Prrafodelista"/>
        <w:ind w:left="-142"/>
        <w:rPr>
          <w:b/>
          <w:i/>
          <w:iCs/>
          <w:color w:val="404040" w:themeColor="text1" w:themeTint="BF"/>
          <w:sz w:val="24"/>
          <w:lang w:val="es-ES_tradnl"/>
        </w:rPr>
      </w:pPr>
    </w:p>
    <w:p w14:paraId="6A4CC637" w14:textId="63024465" w:rsidR="006826C2" w:rsidRDefault="006826C2" w:rsidP="006826C2">
      <w:pPr>
        <w:pStyle w:val="Prrafodelista"/>
        <w:ind w:left="-142"/>
        <w:rPr>
          <w:iCs/>
          <w:sz w:val="24"/>
          <w:lang w:val="es-ES_tradnl"/>
        </w:rPr>
      </w:pPr>
      <w:r>
        <w:rPr>
          <w:iCs/>
          <w:sz w:val="24"/>
          <w:lang w:val="es-ES_tradnl"/>
        </w:rPr>
        <w:lastRenderedPageBreak/>
        <w:t>Riesgo eliminado</w:t>
      </w:r>
      <w:r w:rsidRPr="006826C2">
        <w:rPr>
          <w:iCs/>
          <w:sz w:val="24"/>
          <w:lang w:val="es-ES_tradnl"/>
        </w:rPr>
        <w:t>.</w:t>
      </w:r>
    </w:p>
    <w:p w14:paraId="08ABC4F5" w14:textId="77777777" w:rsidR="006826C2" w:rsidRDefault="006826C2" w:rsidP="006826C2">
      <w:pPr>
        <w:pStyle w:val="Prrafodelista"/>
        <w:ind w:left="-142"/>
        <w:rPr>
          <w:rStyle w:val="nfasissutil"/>
          <w:sz w:val="24"/>
        </w:rPr>
      </w:pPr>
    </w:p>
    <w:p w14:paraId="02EBE64A" w14:textId="460DCD17"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28</w:t>
      </w:r>
      <w:r w:rsidRPr="007616E9">
        <w:rPr>
          <w:rStyle w:val="nfasissutil"/>
          <w:sz w:val="24"/>
        </w:rPr>
        <w:t xml:space="preserve">: </w:t>
      </w:r>
      <w:r w:rsidRPr="006826C2">
        <w:rPr>
          <w:rStyle w:val="nfasissutil"/>
          <w:sz w:val="24"/>
          <w:lang w:val="es-ES_tradnl"/>
        </w:rPr>
        <w:t>Posibilidad de afectación económica  por la pérdida de piezas de la colección del Museo de Bogotá debido a la inconsistencia del inventario físico en relación al reporte emitido por el software de Colecciones Colombianas</w:t>
      </w:r>
    </w:p>
    <w:p w14:paraId="2EEE481A" w14:textId="77777777" w:rsidR="006826C2" w:rsidRDefault="006826C2" w:rsidP="006826C2">
      <w:pPr>
        <w:pStyle w:val="Prrafodelista"/>
        <w:ind w:left="-142"/>
        <w:rPr>
          <w:b/>
          <w:i/>
          <w:iCs/>
          <w:color w:val="404040" w:themeColor="text1" w:themeTint="BF"/>
          <w:sz w:val="24"/>
          <w:lang w:val="es-ES_tradnl"/>
        </w:rPr>
      </w:pPr>
    </w:p>
    <w:p w14:paraId="446E6CAF" w14:textId="2CDFA2AF" w:rsidR="006826C2" w:rsidRPr="006826C2" w:rsidRDefault="006A15EF" w:rsidP="006826C2">
      <w:pPr>
        <w:pStyle w:val="Prrafodelista"/>
        <w:numPr>
          <w:ilvl w:val="0"/>
          <w:numId w:val="3"/>
        </w:numPr>
        <w:ind w:left="426"/>
        <w:rPr>
          <w:iCs/>
          <w:sz w:val="24"/>
          <w:lang w:val="es-ES_tradnl"/>
        </w:rPr>
      </w:pPr>
      <w:r>
        <w:rPr>
          <w:iCs/>
          <w:sz w:val="24"/>
          <w:lang w:val="es-ES_tradnl"/>
        </w:rPr>
        <w:t xml:space="preserve">Se reitera que la definición del riesgo </w:t>
      </w:r>
      <w:r w:rsidR="006826C2" w:rsidRPr="006826C2">
        <w:rPr>
          <w:iCs/>
          <w:sz w:val="24"/>
          <w:lang w:val="es-ES_tradnl"/>
        </w:rPr>
        <w:t>hace referencia al proceso administración de bienes, por lo cual, se recomienda incluirlo en ese proceso.</w:t>
      </w:r>
    </w:p>
    <w:p w14:paraId="5B4C4F7D" w14:textId="1D8DBB41" w:rsidR="006826C2" w:rsidRPr="006826C2" w:rsidRDefault="006A15EF" w:rsidP="006826C2">
      <w:pPr>
        <w:pStyle w:val="Prrafodelista"/>
        <w:numPr>
          <w:ilvl w:val="0"/>
          <w:numId w:val="3"/>
        </w:numPr>
        <w:ind w:left="426"/>
        <w:rPr>
          <w:iCs/>
          <w:sz w:val="24"/>
          <w:lang w:val="es-ES_tradnl"/>
        </w:rPr>
      </w:pPr>
      <w:r>
        <w:rPr>
          <w:iCs/>
          <w:sz w:val="24"/>
          <w:lang w:val="es-ES_tradnl"/>
        </w:rPr>
        <w:t>Se incluyó una acción de mitigación, la cual se ha venido ejecutando.</w:t>
      </w:r>
    </w:p>
    <w:p w14:paraId="1992470E" w14:textId="00F04B84" w:rsidR="006826C2" w:rsidRPr="006826C2" w:rsidRDefault="006A15EF" w:rsidP="006826C2">
      <w:pPr>
        <w:pStyle w:val="Prrafodelista"/>
        <w:numPr>
          <w:ilvl w:val="0"/>
          <w:numId w:val="3"/>
        </w:numPr>
        <w:ind w:left="426"/>
        <w:rPr>
          <w:iCs/>
          <w:sz w:val="24"/>
          <w:lang w:val="es-ES_tradnl"/>
        </w:rPr>
      </w:pPr>
      <w:r>
        <w:rPr>
          <w:iCs/>
          <w:sz w:val="24"/>
          <w:lang w:val="es-ES_tradnl"/>
        </w:rPr>
        <w:t>El control se ha</w:t>
      </w:r>
      <w:r w:rsidR="006826C2" w:rsidRPr="006826C2">
        <w:rPr>
          <w:iCs/>
          <w:sz w:val="24"/>
          <w:lang w:val="es-ES_tradnl"/>
        </w:rPr>
        <w:t xml:space="preserve"> venido ejecutando de acuerdo con lo programado</w:t>
      </w:r>
    </w:p>
    <w:p w14:paraId="06B5AE49" w14:textId="1BBC92FE" w:rsidR="006826C2" w:rsidRPr="006826C2" w:rsidRDefault="006826C2" w:rsidP="006826C2">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57AD8681" w14:textId="77777777" w:rsidR="00F321E0" w:rsidRDefault="00F321E0" w:rsidP="00F321E0">
      <w:pPr>
        <w:ind w:left="66"/>
        <w:rPr>
          <w:iCs/>
          <w:sz w:val="24"/>
        </w:rPr>
      </w:pPr>
    </w:p>
    <w:p w14:paraId="6488FF55" w14:textId="36C5605D"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29</w:t>
      </w:r>
      <w:r w:rsidRPr="007616E9">
        <w:rPr>
          <w:rStyle w:val="nfasissutil"/>
          <w:sz w:val="24"/>
        </w:rPr>
        <w:t xml:space="preserve">: </w:t>
      </w:r>
      <w:r w:rsidRPr="006826C2">
        <w:rPr>
          <w:rStyle w:val="nfasissutil"/>
          <w:sz w:val="24"/>
          <w:lang w:val="es-ES_tradnl"/>
        </w:rPr>
        <w:t>Posibilidad de afectación reputacional por daños de piezas de la colección debido a fallas en los equipos de medición ambiental que no se encuentran con la calibración apropiadas</w:t>
      </w:r>
    </w:p>
    <w:p w14:paraId="76B83D76" w14:textId="77777777" w:rsidR="006826C2" w:rsidRDefault="006826C2" w:rsidP="006826C2">
      <w:pPr>
        <w:pStyle w:val="Prrafodelista"/>
        <w:ind w:left="-142"/>
        <w:rPr>
          <w:b/>
          <w:i/>
          <w:iCs/>
          <w:color w:val="404040" w:themeColor="text1" w:themeTint="BF"/>
          <w:sz w:val="24"/>
          <w:lang w:val="es-ES_tradnl"/>
        </w:rPr>
      </w:pPr>
    </w:p>
    <w:p w14:paraId="05AD34B2" w14:textId="77777777" w:rsidR="00DC298E" w:rsidRPr="006826C2" w:rsidRDefault="00DC298E" w:rsidP="00DC298E">
      <w:pPr>
        <w:pStyle w:val="Prrafodelista"/>
        <w:numPr>
          <w:ilvl w:val="0"/>
          <w:numId w:val="3"/>
        </w:numPr>
        <w:ind w:left="426"/>
        <w:rPr>
          <w:iCs/>
          <w:sz w:val="24"/>
          <w:lang w:val="es-ES_tradnl"/>
        </w:rPr>
      </w:pPr>
      <w:r>
        <w:rPr>
          <w:iCs/>
          <w:sz w:val="24"/>
          <w:lang w:val="es-ES_tradnl"/>
        </w:rPr>
        <w:t xml:space="preserve">Se reitera que la definición del riesgo </w:t>
      </w:r>
      <w:r w:rsidRPr="006826C2">
        <w:rPr>
          <w:iCs/>
          <w:sz w:val="24"/>
          <w:lang w:val="es-ES_tradnl"/>
        </w:rPr>
        <w:t>hace referencia al proceso administración de bienes, por lo cual, se recomienda incluirlo en ese proceso.</w:t>
      </w:r>
    </w:p>
    <w:p w14:paraId="131489E2" w14:textId="13114AD6" w:rsidR="006826C2" w:rsidRPr="006826C2" w:rsidRDefault="00BC1D55" w:rsidP="006826C2">
      <w:pPr>
        <w:pStyle w:val="Prrafodelista"/>
        <w:numPr>
          <w:ilvl w:val="0"/>
          <w:numId w:val="3"/>
        </w:numPr>
        <w:ind w:left="426"/>
        <w:rPr>
          <w:iCs/>
          <w:sz w:val="24"/>
          <w:lang w:val="es-ES_tradnl"/>
        </w:rPr>
      </w:pPr>
      <w:r>
        <w:rPr>
          <w:iCs/>
          <w:sz w:val="24"/>
          <w:lang w:val="es-ES_tradnl"/>
        </w:rPr>
        <w:t>Los</w:t>
      </w:r>
      <w:r w:rsidR="006826C2" w:rsidRPr="006826C2">
        <w:rPr>
          <w:iCs/>
          <w:sz w:val="24"/>
          <w:lang w:val="es-ES_tradnl"/>
        </w:rPr>
        <w:t xml:space="preserve"> control</w:t>
      </w:r>
      <w:r>
        <w:rPr>
          <w:iCs/>
          <w:sz w:val="24"/>
          <w:lang w:val="es-ES_tradnl"/>
        </w:rPr>
        <w:t>es</w:t>
      </w:r>
      <w:r w:rsidR="006826C2" w:rsidRPr="006826C2">
        <w:rPr>
          <w:iCs/>
          <w:sz w:val="24"/>
          <w:lang w:val="es-ES_tradnl"/>
        </w:rPr>
        <w:t xml:space="preserve"> y la acción de mitigación se han venido ejecutando de acuerdo con lo programado</w:t>
      </w:r>
    </w:p>
    <w:p w14:paraId="24F84C04" w14:textId="15FA51B6" w:rsidR="006826C2" w:rsidRPr="006826C2" w:rsidRDefault="006826C2" w:rsidP="006826C2">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623CF2A8" w14:textId="77777777" w:rsidR="006826C2" w:rsidRDefault="006826C2" w:rsidP="006826C2">
      <w:pPr>
        <w:ind w:left="66"/>
        <w:rPr>
          <w:rFonts w:ascii="Arial" w:hAnsi="Arial"/>
          <w:iCs/>
          <w:sz w:val="24"/>
        </w:rPr>
      </w:pPr>
    </w:p>
    <w:p w14:paraId="4FF6B2CF" w14:textId="49C5E139"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30</w:t>
      </w:r>
      <w:r w:rsidRPr="007616E9">
        <w:rPr>
          <w:rStyle w:val="nfasissutil"/>
          <w:sz w:val="24"/>
        </w:rPr>
        <w:t xml:space="preserve">: </w:t>
      </w:r>
      <w:r w:rsidRPr="006826C2">
        <w:rPr>
          <w:rStyle w:val="nfasissutil"/>
          <w:sz w:val="24"/>
          <w:lang w:val="es-ES_tradnl"/>
        </w:rPr>
        <w:t>Posibilidad de afectación reputacional por fallas o alteraciones en la disponibilidad de la información del Museo de Bogotá debido imprecisiones en el almacenamiento y ubicación final de la información digital por parte de las áreas de trabajo del Museo de Bogotá</w:t>
      </w:r>
    </w:p>
    <w:p w14:paraId="4636897D" w14:textId="77777777" w:rsidR="006826C2" w:rsidRDefault="006826C2" w:rsidP="006826C2">
      <w:pPr>
        <w:pStyle w:val="Prrafodelista"/>
        <w:ind w:left="-142"/>
        <w:rPr>
          <w:b/>
          <w:i/>
          <w:iCs/>
          <w:color w:val="404040" w:themeColor="text1" w:themeTint="BF"/>
          <w:sz w:val="24"/>
          <w:lang w:val="es-ES_tradnl"/>
        </w:rPr>
      </w:pPr>
    </w:p>
    <w:p w14:paraId="002F45F3" w14:textId="77777777" w:rsidR="00BC1D55" w:rsidRDefault="00BC1D55" w:rsidP="00BC1D55">
      <w:pPr>
        <w:pStyle w:val="Prrafodelista"/>
        <w:numPr>
          <w:ilvl w:val="0"/>
          <w:numId w:val="3"/>
        </w:numPr>
        <w:ind w:left="426"/>
        <w:rPr>
          <w:iCs/>
          <w:sz w:val="24"/>
          <w:lang w:val="es-ES_tradnl"/>
        </w:rPr>
      </w:pPr>
      <w:r w:rsidRPr="00BC1D55">
        <w:rPr>
          <w:iCs/>
          <w:sz w:val="24"/>
          <w:lang w:val="es-ES_tradnl"/>
        </w:rPr>
        <w:t xml:space="preserve">Se modificó la redacción del riesgo y </w:t>
      </w:r>
      <w:r>
        <w:rPr>
          <w:iCs/>
          <w:sz w:val="24"/>
          <w:lang w:val="es-ES_tradnl"/>
        </w:rPr>
        <w:t>s</w:t>
      </w:r>
      <w:r w:rsidRPr="00BC1D55">
        <w:rPr>
          <w:iCs/>
          <w:sz w:val="24"/>
          <w:lang w:val="es-ES_tradnl"/>
        </w:rPr>
        <w:t>e eliminaron d</w:t>
      </w:r>
      <w:r w:rsidR="00DC298E" w:rsidRPr="00BC1D55">
        <w:rPr>
          <w:iCs/>
          <w:sz w:val="24"/>
          <w:lang w:val="es-ES_tradnl"/>
        </w:rPr>
        <w:t>os controles</w:t>
      </w:r>
      <w:r w:rsidRPr="00BC1D55">
        <w:rPr>
          <w:iCs/>
          <w:sz w:val="24"/>
          <w:lang w:val="es-ES_tradnl"/>
        </w:rPr>
        <w:t>.</w:t>
      </w:r>
    </w:p>
    <w:p w14:paraId="24014CFB" w14:textId="77777777" w:rsidR="00BC1D55" w:rsidRDefault="00BC1D55" w:rsidP="00BC1D55">
      <w:pPr>
        <w:pStyle w:val="Prrafodelista"/>
        <w:numPr>
          <w:ilvl w:val="0"/>
          <w:numId w:val="3"/>
        </w:numPr>
        <w:ind w:left="426"/>
        <w:rPr>
          <w:iCs/>
          <w:sz w:val="24"/>
          <w:lang w:val="es-ES_tradnl"/>
        </w:rPr>
      </w:pPr>
      <w:r w:rsidRPr="00BC1D55">
        <w:rPr>
          <w:iCs/>
          <w:sz w:val="24"/>
          <w:lang w:val="es-ES_tradnl"/>
        </w:rPr>
        <w:t>El control se ha venido ejecutando de acuerdo con lo programado.</w:t>
      </w:r>
    </w:p>
    <w:p w14:paraId="1F8906DB" w14:textId="60F2EC6F" w:rsidR="00BC1D55" w:rsidRDefault="00BC1D55" w:rsidP="00BC1D55">
      <w:pPr>
        <w:pStyle w:val="Prrafodelista"/>
        <w:numPr>
          <w:ilvl w:val="0"/>
          <w:numId w:val="3"/>
        </w:numPr>
        <w:ind w:left="426"/>
        <w:rPr>
          <w:iCs/>
          <w:sz w:val="24"/>
          <w:lang w:val="es-ES_tradnl"/>
        </w:rPr>
      </w:pPr>
      <w:r w:rsidRPr="00BC1D55">
        <w:rPr>
          <w:iCs/>
          <w:sz w:val="24"/>
          <w:lang w:val="es-ES_tradnl"/>
        </w:rPr>
        <w:t>La acción de mitigación no cuenta con evidencias de ejecución.</w:t>
      </w:r>
    </w:p>
    <w:p w14:paraId="618CE4E4" w14:textId="00D2A16C" w:rsidR="00BC1D55" w:rsidRPr="00BC1D55" w:rsidRDefault="00BC1D55" w:rsidP="00BC1D55">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22024214" w14:textId="77777777" w:rsidR="006826C2" w:rsidRDefault="006826C2" w:rsidP="006826C2">
      <w:pPr>
        <w:ind w:left="66"/>
        <w:rPr>
          <w:iCs/>
          <w:sz w:val="24"/>
        </w:rPr>
      </w:pPr>
    </w:p>
    <w:p w14:paraId="09B1C7E6" w14:textId="59E8715B"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31</w:t>
      </w:r>
      <w:r w:rsidRPr="007616E9">
        <w:rPr>
          <w:rStyle w:val="nfasissutil"/>
          <w:sz w:val="24"/>
        </w:rPr>
        <w:t xml:space="preserve">: </w:t>
      </w:r>
      <w:r w:rsidRPr="006826C2">
        <w:rPr>
          <w:rStyle w:val="nfasissutil"/>
          <w:sz w:val="24"/>
          <w:lang w:val="es-ES_tradnl"/>
        </w:rPr>
        <w:t>Posibilidad de afectación reputacional por retrasos en plan editorial debido a debilidades en la contratación o al incumplimiento en la entrega de textos o insumos fotográficos</w:t>
      </w:r>
    </w:p>
    <w:p w14:paraId="044E6926" w14:textId="77777777" w:rsidR="006826C2" w:rsidRDefault="006826C2" w:rsidP="006826C2">
      <w:pPr>
        <w:pStyle w:val="Prrafodelista"/>
        <w:ind w:left="-142"/>
        <w:rPr>
          <w:b/>
          <w:i/>
          <w:iCs/>
          <w:color w:val="404040" w:themeColor="text1" w:themeTint="BF"/>
          <w:sz w:val="24"/>
          <w:lang w:val="es-ES_tradnl"/>
        </w:rPr>
      </w:pPr>
    </w:p>
    <w:p w14:paraId="22AE8D3D" w14:textId="2877E3BA" w:rsidR="006826C2" w:rsidRPr="006826C2" w:rsidRDefault="006826C2" w:rsidP="006826C2">
      <w:pPr>
        <w:pStyle w:val="Prrafodelista"/>
        <w:numPr>
          <w:ilvl w:val="0"/>
          <w:numId w:val="3"/>
        </w:numPr>
        <w:ind w:left="426"/>
        <w:rPr>
          <w:iCs/>
          <w:sz w:val="24"/>
          <w:lang w:val="es-ES_tradnl"/>
        </w:rPr>
      </w:pPr>
      <w:r w:rsidRPr="006826C2">
        <w:rPr>
          <w:iCs/>
          <w:sz w:val="24"/>
          <w:lang w:val="es-ES_tradnl"/>
        </w:rPr>
        <w:t xml:space="preserve">El control </w:t>
      </w:r>
      <w:r w:rsidR="00B446FC">
        <w:rPr>
          <w:iCs/>
          <w:sz w:val="24"/>
          <w:lang w:val="es-ES_tradnl"/>
        </w:rPr>
        <w:t xml:space="preserve">y la </w:t>
      </w:r>
      <w:r w:rsidR="00B446FC" w:rsidRPr="00BC1D55">
        <w:rPr>
          <w:iCs/>
          <w:sz w:val="24"/>
          <w:lang w:val="es-ES_tradnl"/>
        </w:rPr>
        <w:t xml:space="preserve">acción de mitigación </w:t>
      </w:r>
      <w:r w:rsidRPr="006826C2">
        <w:rPr>
          <w:iCs/>
          <w:sz w:val="24"/>
          <w:lang w:val="es-ES_tradnl"/>
        </w:rPr>
        <w:t>se ha</w:t>
      </w:r>
      <w:r w:rsidR="00B446FC">
        <w:rPr>
          <w:iCs/>
          <w:sz w:val="24"/>
          <w:lang w:val="es-ES_tradnl"/>
        </w:rPr>
        <w:t>n</w:t>
      </w:r>
      <w:r w:rsidRPr="006826C2">
        <w:rPr>
          <w:iCs/>
          <w:sz w:val="24"/>
          <w:lang w:val="es-ES_tradnl"/>
        </w:rPr>
        <w:t xml:space="preserve"> venido ejecutando de acuerdo con lo programado</w:t>
      </w:r>
      <w:r w:rsidR="00B446FC">
        <w:rPr>
          <w:iCs/>
          <w:sz w:val="24"/>
          <w:lang w:val="es-ES_tradnl"/>
        </w:rPr>
        <w:t>.</w:t>
      </w:r>
    </w:p>
    <w:p w14:paraId="62559E96" w14:textId="1D6D3428" w:rsidR="006826C2" w:rsidRPr="006826C2" w:rsidRDefault="006826C2" w:rsidP="006826C2">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4BADBCB3" w14:textId="77777777" w:rsidR="006826C2" w:rsidRDefault="006826C2" w:rsidP="006826C2">
      <w:pPr>
        <w:ind w:left="66"/>
        <w:rPr>
          <w:iCs/>
          <w:sz w:val="24"/>
        </w:rPr>
      </w:pPr>
    </w:p>
    <w:p w14:paraId="51DB1785" w14:textId="17E4DC3B"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32</w:t>
      </w:r>
      <w:r w:rsidRPr="007616E9">
        <w:rPr>
          <w:rStyle w:val="nfasissutil"/>
          <w:sz w:val="24"/>
        </w:rPr>
        <w:t xml:space="preserve">: </w:t>
      </w:r>
      <w:r w:rsidRPr="006826C2">
        <w:rPr>
          <w:rStyle w:val="nfasissutil"/>
          <w:sz w:val="24"/>
          <w:lang w:val="es-ES_tradnl"/>
        </w:rPr>
        <w:t>Posible afectación económica por pérdida de material de las colecciones del Centro de Documentación debido a falencias en el proceso de devolución de material bibliográfico del centro de documentación</w:t>
      </w:r>
    </w:p>
    <w:p w14:paraId="5D222E18" w14:textId="77777777" w:rsidR="006826C2" w:rsidRDefault="006826C2" w:rsidP="006826C2">
      <w:pPr>
        <w:pStyle w:val="Prrafodelista"/>
        <w:ind w:left="-142"/>
        <w:rPr>
          <w:b/>
          <w:i/>
          <w:iCs/>
          <w:color w:val="404040" w:themeColor="text1" w:themeTint="BF"/>
          <w:sz w:val="24"/>
          <w:lang w:val="es-ES_tradnl"/>
        </w:rPr>
      </w:pPr>
    </w:p>
    <w:p w14:paraId="34663DE1" w14:textId="4DBB30BE" w:rsidR="006826C2" w:rsidRPr="006826C2" w:rsidRDefault="00B446FC" w:rsidP="006826C2">
      <w:pPr>
        <w:pStyle w:val="Prrafodelista"/>
        <w:numPr>
          <w:ilvl w:val="0"/>
          <w:numId w:val="3"/>
        </w:numPr>
        <w:ind w:left="426"/>
        <w:rPr>
          <w:iCs/>
          <w:sz w:val="24"/>
          <w:lang w:val="es-ES_tradnl"/>
        </w:rPr>
      </w:pPr>
      <w:r>
        <w:rPr>
          <w:iCs/>
          <w:sz w:val="24"/>
          <w:lang w:val="es-ES_tradnl"/>
        </w:rPr>
        <w:lastRenderedPageBreak/>
        <w:t xml:space="preserve">Se reitera que la definición del riesgo </w:t>
      </w:r>
      <w:r w:rsidR="006826C2" w:rsidRPr="006826C2">
        <w:rPr>
          <w:iCs/>
          <w:sz w:val="24"/>
          <w:lang w:val="es-ES_tradnl"/>
        </w:rPr>
        <w:t>hace referencia al proceso administración de bienes, por lo cual, se recomienda incluirlo en ese proceso.</w:t>
      </w:r>
    </w:p>
    <w:p w14:paraId="5160A718" w14:textId="77777777" w:rsidR="006826C2" w:rsidRPr="006826C2" w:rsidRDefault="006826C2" w:rsidP="006826C2">
      <w:pPr>
        <w:pStyle w:val="Prrafodelista"/>
        <w:numPr>
          <w:ilvl w:val="0"/>
          <w:numId w:val="3"/>
        </w:numPr>
        <w:ind w:left="426"/>
        <w:rPr>
          <w:iCs/>
          <w:sz w:val="24"/>
          <w:lang w:val="es-ES_tradnl"/>
        </w:rPr>
      </w:pPr>
      <w:r w:rsidRPr="006826C2">
        <w:rPr>
          <w:iCs/>
          <w:sz w:val="24"/>
          <w:lang w:val="es-ES_tradnl"/>
        </w:rPr>
        <w:t>El control y la acción de mitigación se han venido ejecutando de acuerdo con lo programado.</w:t>
      </w:r>
    </w:p>
    <w:p w14:paraId="7E2E2AB8" w14:textId="03F73311" w:rsidR="006826C2" w:rsidRPr="006826C2" w:rsidRDefault="006826C2" w:rsidP="006826C2">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4C29D44C" w14:textId="77777777" w:rsidR="006826C2" w:rsidRDefault="006826C2" w:rsidP="006826C2">
      <w:pPr>
        <w:ind w:left="66"/>
        <w:rPr>
          <w:iCs/>
          <w:sz w:val="24"/>
        </w:rPr>
      </w:pPr>
    </w:p>
    <w:p w14:paraId="0F6E5547" w14:textId="1F287A0F" w:rsidR="006826C2" w:rsidRDefault="006826C2" w:rsidP="006826C2">
      <w:pPr>
        <w:pStyle w:val="Prrafodelista"/>
        <w:ind w:left="-142"/>
        <w:rPr>
          <w:rStyle w:val="nfasissutil"/>
          <w:sz w:val="24"/>
          <w:lang w:val="es-ES_tradnl"/>
        </w:rPr>
      </w:pPr>
      <w:r w:rsidRPr="007616E9">
        <w:rPr>
          <w:rStyle w:val="nfasissutil"/>
          <w:sz w:val="24"/>
        </w:rPr>
        <w:t>Riesg</w:t>
      </w:r>
      <w:r>
        <w:rPr>
          <w:rStyle w:val="nfasissutil"/>
          <w:sz w:val="24"/>
        </w:rPr>
        <w:t>o 33</w:t>
      </w:r>
      <w:r w:rsidRPr="007616E9">
        <w:rPr>
          <w:rStyle w:val="nfasissutil"/>
          <w:sz w:val="24"/>
        </w:rPr>
        <w:t xml:space="preserve">: </w:t>
      </w:r>
      <w:r w:rsidRPr="006826C2">
        <w:rPr>
          <w:rStyle w:val="nfasissutil"/>
          <w:sz w:val="24"/>
          <w:lang w:val="es-ES_tradnl"/>
        </w:rPr>
        <w:t>Posibilidad de afectación reputacional por incumplimiento al cronograma de formación a formadores debido a debilidades en el control, soporte y administración de la plataforma tecnológica externa</w:t>
      </w:r>
    </w:p>
    <w:p w14:paraId="16CA4097" w14:textId="77777777" w:rsidR="006826C2" w:rsidRDefault="006826C2" w:rsidP="006826C2">
      <w:pPr>
        <w:pStyle w:val="Prrafodelista"/>
        <w:ind w:left="-142"/>
        <w:rPr>
          <w:b/>
          <w:i/>
          <w:iCs/>
          <w:color w:val="404040" w:themeColor="text1" w:themeTint="BF"/>
          <w:sz w:val="24"/>
          <w:lang w:val="es-ES_tradnl"/>
        </w:rPr>
      </w:pPr>
    </w:p>
    <w:p w14:paraId="77BB4B72" w14:textId="77777777" w:rsidR="00B446FC" w:rsidRPr="006826C2" w:rsidRDefault="00B446FC" w:rsidP="00B446FC">
      <w:pPr>
        <w:pStyle w:val="Prrafodelista"/>
        <w:numPr>
          <w:ilvl w:val="0"/>
          <w:numId w:val="3"/>
        </w:numPr>
        <w:ind w:left="426"/>
        <w:rPr>
          <w:iCs/>
          <w:sz w:val="24"/>
          <w:lang w:val="es-ES_tradnl"/>
        </w:rPr>
      </w:pPr>
      <w:r w:rsidRPr="006826C2">
        <w:rPr>
          <w:iCs/>
          <w:sz w:val="24"/>
          <w:lang w:val="es-ES_tradnl"/>
        </w:rPr>
        <w:t>El control y la acción de mitigación se han venido ejecutando de acuerdo con lo programado.</w:t>
      </w:r>
    </w:p>
    <w:p w14:paraId="5541A355" w14:textId="24AED81B" w:rsidR="006826C2" w:rsidRPr="00A246BF" w:rsidRDefault="006826C2" w:rsidP="00A246BF">
      <w:pPr>
        <w:pStyle w:val="Prrafodelista"/>
        <w:numPr>
          <w:ilvl w:val="0"/>
          <w:numId w:val="3"/>
        </w:numPr>
        <w:ind w:left="426"/>
        <w:rPr>
          <w:iCs/>
          <w:sz w:val="24"/>
          <w:lang w:val="es-ES_tradnl"/>
        </w:rPr>
      </w:pPr>
      <w:r w:rsidRPr="006826C2">
        <w:rPr>
          <w:iCs/>
          <w:sz w:val="24"/>
          <w:lang w:val="es-ES_tradnl"/>
        </w:rPr>
        <w:t>No se ha evidenciado a la fecha materialización del riesgo.</w:t>
      </w:r>
    </w:p>
    <w:p w14:paraId="29C9788C" w14:textId="2A94DB61" w:rsidR="00A246BF" w:rsidRPr="007616E9" w:rsidRDefault="00A246BF" w:rsidP="00A246BF">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A246BF">
        <w:rPr>
          <w:rStyle w:val="nfasisintenso"/>
          <w:rFonts w:ascii="Arial" w:hAnsi="Arial" w:cs="Arial"/>
          <w:b w:val="0"/>
          <w:sz w:val="24"/>
        </w:rPr>
        <w:t>Gestión Jurídica</w:t>
      </w:r>
    </w:p>
    <w:p w14:paraId="64A89CAE" w14:textId="77777777" w:rsidR="00A246BF" w:rsidRPr="00A246BF" w:rsidRDefault="00A246BF" w:rsidP="00A246BF">
      <w:pPr>
        <w:pStyle w:val="Prrafodelista"/>
        <w:ind w:left="-142"/>
        <w:rPr>
          <w:rStyle w:val="nfasissutil"/>
          <w:sz w:val="24"/>
          <w:lang w:val="es-ES_tradnl"/>
        </w:rPr>
      </w:pPr>
    </w:p>
    <w:p w14:paraId="6B339D19" w14:textId="5A22805F" w:rsidR="00A246BF" w:rsidRDefault="00A246BF" w:rsidP="00A246BF">
      <w:pPr>
        <w:pStyle w:val="Prrafodelista"/>
        <w:ind w:left="-142"/>
        <w:rPr>
          <w:rStyle w:val="nfasissutil"/>
          <w:sz w:val="24"/>
          <w:lang w:val="es-ES_tradnl"/>
        </w:rPr>
      </w:pPr>
      <w:r w:rsidRPr="007616E9">
        <w:rPr>
          <w:rStyle w:val="nfasissutil"/>
          <w:sz w:val="24"/>
        </w:rPr>
        <w:t>Riesg</w:t>
      </w:r>
      <w:r>
        <w:rPr>
          <w:rStyle w:val="nfasissutil"/>
          <w:sz w:val="24"/>
        </w:rPr>
        <w:t>o 34</w:t>
      </w:r>
      <w:r w:rsidRPr="007616E9">
        <w:rPr>
          <w:rStyle w:val="nfasissutil"/>
          <w:sz w:val="24"/>
        </w:rPr>
        <w:t xml:space="preserve">: </w:t>
      </w:r>
      <w:r w:rsidRPr="00A246BF">
        <w:rPr>
          <w:rStyle w:val="nfasissutil"/>
          <w:sz w:val="24"/>
          <w:lang w:val="es-ES_tradnl"/>
        </w:rPr>
        <w:t>Posibilidad de afectación económica y/o disciplinaria por incumplimiento en los términos de las etapas o actividades para los procesos administrativos y/o judiciales que se adelantan para el IDPC, debido a debilidades en los controles de verificación del trámite para la sustentación y/o respu</w:t>
      </w:r>
      <w:r>
        <w:rPr>
          <w:rStyle w:val="nfasissutil"/>
          <w:sz w:val="24"/>
          <w:lang w:val="es-ES_tradnl"/>
        </w:rPr>
        <w:t>esta de los procesos judiciales</w:t>
      </w:r>
    </w:p>
    <w:p w14:paraId="361EB029" w14:textId="77777777" w:rsidR="00A246BF" w:rsidRDefault="00A246BF" w:rsidP="00A246BF">
      <w:pPr>
        <w:pStyle w:val="Prrafodelista"/>
        <w:ind w:left="-142"/>
        <w:rPr>
          <w:b/>
          <w:i/>
          <w:iCs/>
          <w:color w:val="404040" w:themeColor="text1" w:themeTint="BF"/>
          <w:sz w:val="24"/>
          <w:lang w:val="es-ES_tradnl"/>
        </w:rPr>
      </w:pPr>
    </w:p>
    <w:p w14:paraId="214A0342" w14:textId="77777777" w:rsidR="00A246BF" w:rsidRPr="00A246BF" w:rsidRDefault="00A246BF" w:rsidP="00A246BF">
      <w:pPr>
        <w:pStyle w:val="Prrafodelista"/>
        <w:numPr>
          <w:ilvl w:val="0"/>
          <w:numId w:val="3"/>
        </w:numPr>
        <w:ind w:left="426"/>
        <w:rPr>
          <w:iCs/>
          <w:sz w:val="24"/>
          <w:lang w:val="es-ES_tradnl"/>
        </w:rPr>
      </w:pPr>
      <w:r w:rsidRPr="00A246BF">
        <w:rPr>
          <w:iCs/>
          <w:sz w:val="24"/>
          <w:lang w:val="es-ES_tradnl"/>
        </w:rPr>
        <w:t>El control se ha venido ejecutando de acuerdo con lo programado</w:t>
      </w:r>
    </w:p>
    <w:p w14:paraId="52638118" w14:textId="2F6BBC64" w:rsidR="006826C2" w:rsidRDefault="00A246BF" w:rsidP="00A246BF">
      <w:pPr>
        <w:pStyle w:val="Prrafodelista"/>
        <w:numPr>
          <w:ilvl w:val="0"/>
          <w:numId w:val="3"/>
        </w:numPr>
        <w:ind w:left="426"/>
        <w:rPr>
          <w:iCs/>
          <w:sz w:val="24"/>
          <w:lang w:val="es-ES_tradnl"/>
        </w:rPr>
      </w:pPr>
      <w:r w:rsidRPr="00A246BF">
        <w:rPr>
          <w:iCs/>
          <w:sz w:val="24"/>
          <w:lang w:val="es-ES_tradnl"/>
        </w:rPr>
        <w:t>No se ha evidenciado a la fecha materialización del riesgo.</w:t>
      </w:r>
    </w:p>
    <w:p w14:paraId="673A767B" w14:textId="77777777" w:rsidR="00606797" w:rsidRDefault="00606797" w:rsidP="00A246BF">
      <w:pPr>
        <w:pStyle w:val="Prrafodelista"/>
        <w:ind w:left="-142"/>
        <w:rPr>
          <w:rStyle w:val="nfasissutil"/>
          <w:sz w:val="24"/>
        </w:rPr>
      </w:pPr>
    </w:p>
    <w:p w14:paraId="1B3DFEB6" w14:textId="055385CC" w:rsidR="00A246BF" w:rsidRDefault="00A246BF" w:rsidP="00A246BF">
      <w:pPr>
        <w:pStyle w:val="Prrafodelista"/>
        <w:ind w:left="-142"/>
        <w:rPr>
          <w:rStyle w:val="nfasissutil"/>
          <w:sz w:val="24"/>
          <w:lang w:val="es-ES_tradnl"/>
        </w:rPr>
      </w:pPr>
      <w:r w:rsidRPr="007616E9">
        <w:rPr>
          <w:rStyle w:val="nfasissutil"/>
          <w:sz w:val="24"/>
        </w:rPr>
        <w:t>Riesg</w:t>
      </w:r>
      <w:r>
        <w:rPr>
          <w:rStyle w:val="nfasissutil"/>
          <w:sz w:val="24"/>
        </w:rPr>
        <w:t>o 35</w:t>
      </w:r>
      <w:r w:rsidRPr="007616E9">
        <w:rPr>
          <w:rStyle w:val="nfasissutil"/>
          <w:sz w:val="24"/>
        </w:rPr>
        <w:t xml:space="preserve">: </w:t>
      </w:r>
      <w:r w:rsidRPr="00A246BF">
        <w:rPr>
          <w:rStyle w:val="nfasissutil"/>
          <w:sz w:val="24"/>
          <w:lang w:val="es-ES_tradnl"/>
        </w:rPr>
        <w:t>Posibilidad de afectación reputacional por la omisión en la alimentación del Sistema de Procesos Judiciales (SIPROJ) por parte del abogado encargado de la defensa judicial, debido a la falta de una obligación específica del profesional designado para realizar la actualización, al incumplimiento de las obligaciones específicas del abogado encargado de la actualización o a la falta de capacitación en el manejo del aplicativo</w:t>
      </w:r>
    </w:p>
    <w:p w14:paraId="34614B22" w14:textId="77777777" w:rsidR="00A246BF" w:rsidRDefault="00A246BF" w:rsidP="00A246BF">
      <w:pPr>
        <w:pStyle w:val="Prrafodelista"/>
        <w:ind w:left="-142"/>
        <w:rPr>
          <w:b/>
          <w:i/>
          <w:iCs/>
          <w:color w:val="404040" w:themeColor="text1" w:themeTint="BF"/>
          <w:sz w:val="24"/>
          <w:lang w:val="es-ES_tradnl"/>
        </w:rPr>
      </w:pPr>
    </w:p>
    <w:p w14:paraId="6BE77B3B" w14:textId="175714AE" w:rsidR="00A246BF" w:rsidRPr="00A246BF" w:rsidRDefault="00A246BF" w:rsidP="00A246BF">
      <w:pPr>
        <w:pStyle w:val="Prrafodelista"/>
        <w:numPr>
          <w:ilvl w:val="0"/>
          <w:numId w:val="3"/>
        </w:numPr>
        <w:ind w:left="426"/>
        <w:rPr>
          <w:iCs/>
          <w:sz w:val="24"/>
          <w:lang w:val="es-ES_tradnl"/>
        </w:rPr>
      </w:pPr>
      <w:r w:rsidRPr="00A246BF">
        <w:rPr>
          <w:iCs/>
          <w:sz w:val="24"/>
          <w:lang w:val="es-ES_tradnl"/>
        </w:rPr>
        <w:t>De acuerdo con seguimiento</w:t>
      </w:r>
      <w:r w:rsidR="009C610D">
        <w:rPr>
          <w:iCs/>
          <w:sz w:val="24"/>
          <w:lang w:val="es-ES_tradnl"/>
        </w:rPr>
        <w:t>s</w:t>
      </w:r>
      <w:r w:rsidRPr="00A246BF">
        <w:rPr>
          <w:iCs/>
          <w:sz w:val="24"/>
          <w:lang w:val="es-ES_tradnl"/>
        </w:rPr>
        <w:t xml:space="preserve"> anter</w:t>
      </w:r>
      <w:r w:rsidR="009C610D">
        <w:rPr>
          <w:iCs/>
          <w:sz w:val="24"/>
          <w:lang w:val="es-ES_tradnl"/>
        </w:rPr>
        <w:t>iores, este riesgo se materializó, sin contar con la revaloración del mismo.</w:t>
      </w:r>
    </w:p>
    <w:p w14:paraId="2A6F6D50" w14:textId="77777777" w:rsidR="00A246BF" w:rsidRPr="00A246BF" w:rsidRDefault="00A246BF" w:rsidP="00A246BF">
      <w:pPr>
        <w:pStyle w:val="Prrafodelista"/>
        <w:numPr>
          <w:ilvl w:val="0"/>
          <w:numId w:val="3"/>
        </w:numPr>
        <w:ind w:left="426"/>
        <w:rPr>
          <w:iCs/>
          <w:sz w:val="24"/>
          <w:lang w:val="es-ES_tradnl"/>
        </w:rPr>
      </w:pPr>
      <w:r w:rsidRPr="00A246BF">
        <w:rPr>
          <w:iCs/>
          <w:sz w:val="24"/>
          <w:lang w:val="es-ES_tradnl"/>
        </w:rPr>
        <w:t>Los controles se han venido ejecutando de acuerdo con lo programado.</w:t>
      </w:r>
    </w:p>
    <w:p w14:paraId="0FC158AD" w14:textId="42B29463" w:rsidR="00A246BF" w:rsidRPr="00A246BF" w:rsidRDefault="00A246BF" w:rsidP="00A246BF">
      <w:pPr>
        <w:pStyle w:val="Prrafodelista"/>
        <w:numPr>
          <w:ilvl w:val="0"/>
          <w:numId w:val="3"/>
        </w:numPr>
        <w:ind w:left="426"/>
        <w:rPr>
          <w:iCs/>
          <w:sz w:val="24"/>
          <w:lang w:val="es-ES_tradnl"/>
        </w:rPr>
      </w:pPr>
      <w:r w:rsidRPr="00A246BF">
        <w:rPr>
          <w:iCs/>
          <w:sz w:val="24"/>
          <w:lang w:val="es-ES_tradnl"/>
        </w:rPr>
        <w:t xml:space="preserve">La acción de mitigación se ejecutó </w:t>
      </w:r>
      <w:r w:rsidR="009C610D">
        <w:rPr>
          <w:iCs/>
          <w:sz w:val="24"/>
          <w:lang w:val="es-ES_tradnl"/>
        </w:rPr>
        <w:t>en el primer cuatrimestre</w:t>
      </w:r>
      <w:r w:rsidRPr="00A246BF">
        <w:rPr>
          <w:iCs/>
          <w:sz w:val="24"/>
          <w:lang w:val="es-ES_tradnl"/>
        </w:rPr>
        <w:t>.</w:t>
      </w:r>
    </w:p>
    <w:p w14:paraId="1692E965" w14:textId="2F9226D3" w:rsidR="00A246BF" w:rsidRDefault="009C610D" w:rsidP="00A246BF">
      <w:pPr>
        <w:pStyle w:val="Prrafodelista"/>
        <w:numPr>
          <w:ilvl w:val="0"/>
          <w:numId w:val="3"/>
        </w:numPr>
        <w:ind w:left="426"/>
        <w:rPr>
          <w:iCs/>
          <w:sz w:val="24"/>
          <w:lang w:val="es-ES_tradnl"/>
        </w:rPr>
      </w:pPr>
      <w:r>
        <w:rPr>
          <w:iCs/>
          <w:sz w:val="24"/>
          <w:lang w:val="es-ES_tradnl"/>
        </w:rPr>
        <w:t>Riesgo materializado</w:t>
      </w:r>
      <w:r w:rsidR="00A246BF" w:rsidRPr="00A246BF">
        <w:rPr>
          <w:iCs/>
          <w:sz w:val="24"/>
          <w:lang w:val="es-ES_tradnl"/>
        </w:rPr>
        <w:t>.</w:t>
      </w:r>
    </w:p>
    <w:p w14:paraId="09D30AE8" w14:textId="77777777" w:rsidR="00A246BF" w:rsidRDefault="00A246BF" w:rsidP="00A246BF">
      <w:pPr>
        <w:ind w:left="66"/>
        <w:rPr>
          <w:iCs/>
          <w:sz w:val="24"/>
        </w:rPr>
      </w:pPr>
    </w:p>
    <w:p w14:paraId="4A4B119D" w14:textId="5B53F4E7" w:rsidR="00A246BF" w:rsidRDefault="00A246BF" w:rsidP="00A246BF">
      <w:pPr>
        <w:pStyle w:val="Prrafodelista"/>
        <w:ind w:left="-142"/>
        <w:rPr>
          <w:rStyle w:val="nfasissutil"/>
          <w:sz w:val="24"/>
          <w:lang w:val="es-ES_tradnl"/>
        </w:rPr>
      </w:pPr>
      <w:r w:rsidRPr="007616E9">
        <w:rPr>
          <w:rStyle w:val="nfasissutil"/>
          <w:sz w:val="24"/>
        </w:rPr>
        <w:t>Riesg</w:t>
      </w:r>
      <w:r>
        <w:rPr>
          <w:rStyle w:val="nfasissutil"/>
          <w:sz w:val="24"/>
        </w:rPr>
        <w:t>o 36</w:t>
      </w:r>
      <w:r w:rsidRPr="007616E9">
        <w:rPr>
          <w:rStyle w:val="nfasissutil"/>
          <w:sz w:val="24"/>
        </w:rPr>
        <w:t xml:space="preserve">: </w:t>
      </w:r>
      <w:r w:rsidRPr="00A246BF">
        <w:rPr>
          <w:rStyle w:val="nfasissutil"/>
          <w:sz w:val="24"/>
          <w:lang w:val="es-ES_tradnl"/>
        </w:rPr>
        <w:t>Posibilidad de materializar un daño antijurídico a un proceso administrativo y/o judicial por la injerencia negativa de un funcionario y/o contratista del Instituto fundado en un interés particular</w:t>
      </w:r>
    </w:p>
    <w:p w14:paraId="3CEF8C87" w14:textId="77777777" w:rsidR="00A246BF" w:rsidRDefault="00A246BF" w:rsidP="00A246BF">
      <w:pPr>
        <w:pStyle w:val="Prrafodelista"/>
        <w:ind w:left="-142"/>
        <w:rPr>
          <w:b/>
          <w:i/>
          <w:iCs/>
          <w:color w:val="404040" w:themeColor="text1" w:themeTint="BF"/>
          <w:sz w:val="24"/>
          <w:lang w:val="es-ES_tradnl"/>
        </w:rPr>
      </w:pPr>
    </w:p>
    <w:p w14:paraId="102AF915" w14:textId="77777777" w:rsidR="009C610D" w:rsidRDefault="00A246BF" w:rsidP="009C610D">
      <w:pPr>
        <w:pStyle w:val="Prrafodelista"/>
        <w:numPr>
          <w:ilvl w:val="0"/>
          <w:numId w:val="3"/>
        </w:numPr>
        <w:ind w:left="426"/>
        <w:rPr>
          <w:iCs/>
          <w:sz w:val="24"/>
          <w:lang w:val="es-ES_tradnl"/>
        </w:rPr>
      </w:pPr>
      <w:r w:rsidRPr="00A246BF">
        <w:rPr>
          <w:iCs/>
          <w:sz w:val="24"/>
          <w:lang w:val="es-ES_tradnl"/>
        </w:rPr>
        <w:t>El control se ha venido ejecutando.</w:t>
      </w:r>
    </w:p>
    <w:p w14:paraId="7C9573BC" w14:textId="77777777" w:rsidR="009C610D" w:rsidRDefault="009C610D" w:rsidP="009C610D">
      <w:pPr>
        <w:pStyle w:val="Prrafodelista"/>
        <w:numPr>
          <w:ilvl w:val="0"/>
          <w:numId w:val="3"/>
        </w:numPr>
        <w:ind w:left="426"/>
        <w:rPr>
          <w:iCs/>
          <w:sz w:val="24"/>
          <w:lang w:val="es-ES_tradnl"/>
        </w:rPr>
      </w:pPr>
      <w:r w:rsidRPr="009C610D">
        <w:rPr>
          <w:iCs/>
          <w:sz w:val="24"/>
          <w:lang w:val="es-ES_tradnl"/>
        </w:rPr>
        <w:t>No se presenta reporte de monitoreo frente a la acción de mitigación, aun cuando se encuentra programada para iniciar en el mes de enero.</w:t>
      </w:r>
    </w:p>
    <w:p w14:paraId="38A2D568" w14:textId="0C85FB4C" w:rsidR="00A246BF" w:rsidRPr="009C610D" w:rsidRDefault="00A246BF" w:rsidP="009C610D">
      <w:pPr>
        <w:pStyle w:val="Prrafodelista"/>
        <w:numPr>
          <w:ilvl w:val="0"/>
          <w:numId w:val="3"/>
        </w:numPr>
        <w:ind w:left="426"/>
        <w:rPr>
          <w:iCs/>
          <w:sz w:val="24"/>
          <w:lang w:val="es-ES_tradnl"/>
        </w:rPr>
      </w:pPr>
      <w:r w:rsidRPr="009C610D">
        <w:rPr>
          <w:iCs/>
          <w:sz w:val="24"/>
          <w:lang w:val="es-ES_tradnl"/>
        </w:rPr>
        <w:t>No se ha evidenciado a la fecha materialización del riesgo.</w:t>
      </w:r>
    </w:p>
    <w:p w14:paraId="5D6F6B00" w14:textId="7AC6B9BC" w:rsidR="00A246BF" w:rsidRPr="007616E9" w:rsidRDefault="00A246BF" w:rsidP="00A246BF">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lastRenderedPageBreak/>
        <w:t xml:space="preserve">Proceso </w:t>
      </w:r>
      <w:r w:rsidRPr="00A246BF">
        <w:rPr>
          <w:rStyle w:val="nfasisintenso"/>
          <w:rFonts w:ascii="Arial" w:hAnsi="Arial" w:cs="Arial"/>
          <w:b w:val="0"/>
          <w:sz w:val="24"/>
        </w:rPr>
        <w:t>Gestión Territorial del Patrimonio</w:t>
      </w:r>
    </w:p>
    <w:p w14:paraId="2BF5E19B" w14:textId="77777777" w:rsidR="00A246BF" w:rsidRDefault="00A246BF" w:rsidP="00A246BF">
      <w:pPr>
        <w:pStyle w:val="Prrafodelista"/>
        <w:ind w:left="-142"/>
        <w:rPr>
          <w:rStyle w:val="nfasissutil"/>
          <w:sz w:val="24"/>
        </w:rPr>
      </w:pPr>
    </w:p>
    <w:p w14:paraId="6ED2D518" w14:textId="6DBDFBF1" w:rsidR="00A246BF" w:rsidRDefault="00A246BF" w:rsidP="00A246BF">
      <w:pPr>
        <w:pStyle w:val="Prrafodelista"/>
        <w:ind w:left="-142"/>
        <w:rPr>
          <w:rStyle w:val="nfasissutil"/>
          <w:sz w:val="24"/>
          <w:lang w:val="es-ES_tradnl"/>
        </w:rPr>
      </w:pPr>
      <w:r w:rsidRPr="007616E9">
        <w:rPr>
          <w:rStyle w:val="nfasissutil"/>
          <w:sz w:val="24"/>
        </w:rPr>
        <w:t>Riesg</w:t>
      </w:r>
      <w:r>
        <w:rPr>
          <w:rStyle w:val="nfasissutil"/>
          <w:sz w:val="24"/>
        </w:rPr>
        <w:t>o 37</w:t>
      </w:r>
      <w:r w:rsidRPr="007616E9">
        <w:rPr>
          <w:rStyle w:val="nfasissutil"/>
          <w:sz w:val="24"/>
        </w:rPr>
        <w:t xml:space="preserve">: </w:t>
      </w:r>
      <w:r w:rsidRPr="00A246BF">
        <w:rPr>
          <w:rStyle w:val="nfasissutil"/>
          <w:sz w:val="24"/>
          <w:lang w:val="es-ES_tradnl"/>
        </w:rPr>
        <w:t>Posibilidad de afectación reputacional por incumplimiento en la ejecución de metas, planes, programas, proyectos y funciones de la Subdirección de Gestión de Territorial de Patrimonio debido a debilidades en el seguimiento en los cambio en los instrumentos,  normas y la regulación de patrimonio cultural del Distrital o Nacional</w:t>
      </w:r>
    </w:p>
    <w:p w14:paraId="2945E8FD" w14:textId="77777777" w:rsidR="00A246BF" w:rsidRDefault="00A246BF" w:rsidP="00A246BF">
      <w:pPr>
        <w:pStyle w:val="Prrafodelista"/>
        <w:ind w:left="-142"/>
        <w:rPr>
          <w:b/>
          <w:i/>
          <w:iCs/>
          <w:color w:val="404040" w:themeColor="text1" w:themeTint="BF"/>
          <w:sz w:val="24"/>
          <w:lang w:val="es-ES_tradnl"/>
        </w:rPr>
      </w:pPr>
    </w:p>
    <w:p w14:paraId="466AA10D" w14:textId="1B700BC2" w:rsidR="00A246BF" w:rsidRPr="00A246BF" w:rsidRDefault="00CD53E2" w:rsidP="00A246BF">
      <w:pPr>
        <w:pStyle w:val="Prrafodelista"/>
        <w:numPr>
          <w:ilvl w:val="0"/>
          <w:numId w:val="3"/>
        </w:numPr>
        <w:ind w:left="426"/>
        <w:rPr>
          <w:iCs/>
          <w:sz w:val="24"/>
          <w:lang w:val="es-ES_tradnl"/>
        </w:rPr>
      </w:pPr>
      <w:r>
        <w:rPr>
          <w:iCs/>
          <w:sz w:val="24"/>
          <w:lang w:val="es-ES_tradnl"/>
        </w:rPr>
        <w:t>Se reitera que</w:t>
      </w:r>
      <w:r w:rsidR="00A246BF" w:rsidRPr="00A246BF">
        <w:rPr>
          <w:iCs/>
          <w:sz w:val="24"/>
          <w:lang w:val="es-ES_tradnl"/>
        </w:rPr>
        <w:t xml:space="preserve"> la definición del riesgo hace referencia al proceso direccionamiento estratégico, por lo cual, se recomienda incluirlo en ese proceso.</w:t>
      </w:r>
    </w:p>
    <w:p w14:paraId="03B1406D" w14:textId="77777777" w:rsidR="00A246BF" w:rsidRPr="00A246BF" w:rsidRDefault="00A246BF" w:rsidP="00A246BF">
      <w:pPr>
        <w:pStyle w:val="Prrafodelista"/>
        <w:numPr>
          <w:ilvl w:val="0"/>
          <w:numId w:val="3"/>
        </w:numPr>
        <w:ind w:left="426"/>
        <w:rPr>
          <w:iCs/>
          <w:sz w:val="24"/>
          <w:lang w:val="es-ES_tradnl"/>
        </w:rPr>
      </w:pPr>
      <w:r w:rsidRPr="00A246BF">
        <w:rPr>
          <w:iCs/>
          <w:sz w:val="24"/>
          <w:lang w:val="es-ES_tradnl"/>
        </w:rPr>
        <w:t>El control y la acción de mitigación se han venido ejecutando de acuerdo con lo programado.</w:t>
      </w:r>
    </w:p>
    <w:p w14:paraId="3F3852F2" w14:textId="42013AC3" w:rsidR="00A246BF" w:rsidRDefault="00A246BF" w:rsidP="00A246BF">
      <w:pPr>
        <w:pStyle w:val="Prrafodelista"/>
        <w:numPr>
          <w:ilvl w:val="0"/>
          <w:numId w:val="3"/>
        </w:numPr>
        <w:ind w:left="426"/>
        <w:rPr>
          <w:iCs/>
          <w:sz w:val="24"/>
          <w:lang w:val="es-ES_tradnl"/>
        </w:rPr>
      </w:pPr>
      <w:r w:rsidRPr="00A246BF">
        <w:rPr>
          <w:iCs/>
          <w:sz w:val="24"/>
          <w:lang w:val="es-ES_tradnl"/>
        </w:rPr>
        <w:t>No se ha evidenciado a la fecha materialización del riesgo.</w:t>
      </w:r>
    </w:p>
    <w:p w14:paraId="3D6604A7" w14:textId="77777777" w:rsidR="00A246BF" w:rsidRDefault="00A246BF" w:rsidP="00A246BF">
      <w:pPr>
        <w:ind w:left="66"/>
        <w:rPr>
          <w:iCs/>
          <w:sz w:val="24"/>
        </w:rPr>
      </w:pPr>
    </w:p>
    <w:p w14:paraId="1054D064" w14:textId="00BEB0B4" w:rsidR="00A246BF" w:rsidRDefault="00A246BF" w:rsidP="00A246BF">
      <w:pPr>
        <w:pStyle w:val="Prrafodelista"/>
        <w:ind w:left="-142"/>
        <w:rPr>
          <w:rStyle w:val="nfasissutil"/>
          <w:sz w:val="24"/>
          <w:lang w:val="es-ES_tradnl"/>
        </w:rPr>
      </w:pPr>
      <w:r w:rsidRPr="007616E9">
        <w:rPr>
          <w:rStyle w:val="nfasissutil"/>
          <w:sz w:val="24"/>
        </w:rPr>
        <w:t>Riesg</w:t>
      </w:r>
      <w:r>
        <w:rPr>
          <w:rStyle w:val="nfasissutil"/>
          <w:sz w:val="24"/>
        </w:rPr>
        <w:t>o 38</w:t>
      </w:r>
      <w:r w:rsidRPr="007616E9">
        <w:rPr>
          <w:rStyle w:val="nfasissutil"/>
          <w:sz w:val="24"/>
        </w:rPr>
        <w:t xml:space="preserve">: </w:t>
      </w:r>
      <w:r w:rsidRPr="00A246BF">
        <w:rPr>
          <w:rStyle w:val="nfasissutil"/>
          <w:sz w:val="24"/>
          <w:lang w:val="es-ES_tradnl"/>
        </w:rPr>
        <w:t>Posibilidad de afectación reputacional por el incumplimiento en las respuestas a los requerimientos y/o solicitudes radicadas en el ORFEO por demora en la asignación, traslado  o en el trámite a de las respuestas asignadas a la Subdirección de Gestión Territorial</w:t>
      </w:r>
    </w:p>
    <w:p w14:paraId="20CB3C5C" w14:textId="77777777" w:rsidR="00A246BF" w:rsidRDefault="00A246BF" w:rsidP="00A246BF">
      <w:pPr>
        <w:pStyle w:val="Prrafodelista"/>
        <w:ind w:left="-142"/>
        <w:rPr>
          <w:b/>
          <w:i/>
          <w:iCs/>
          <w:color w:val="404040" w:themeColor="text1" w:themeTint="BF"/>
          <w:sz w:val="24"/>
          <w:lang w:val="es-ES_tradnl"/>
        </w:rPr>
      </w:pPr>
    </w:p>
    <w:p w14:paraId="6C34538A" w14:textId="62D20096" w:rsidR="00A246BF" w:rsidRPr="00A246BF" w:rsidRDefault="00CD53E2" w:rsidP="00A246BF">
      <w:pPr>
        <w:pStyle w:val="Prrafodelista"/>
        <w:numPr>
          <w:ilvl w:val="0"/>
          <w:numId w:val="3"/>
        </w:numPr>
        <w:ind w:left="426"/>
        <w:rPr>
          <w:iCs/>
          <w:sz w:val="24"/>
          <w:lang w:val="es-ES_tradnl"/>
        </w:rPr>
      </w:pPr>
      <w:r>
        <w:rPr>
          <w:iCs/>
          <w:sz w:val="24"/>
          <w:lang w:val="es-ES_tradnl"/>
        </w:rPr>
        <w:t>Se reitera que</w:t>
      </w:r>
      <w:r w:rsidRPr="00A246BF">
        <w:rPr>
          <w:iCs/>
          <w:sz w:val="24"/>
          <w:lang w:val="es-ES_tradnl"/>
        </w:rPr>
        <w:t xml:space="preserve"> la definición del riesgo </w:t>
      </w:r>
      <w:r w:rsidR="00A246BF" w:rsidRPr="00A246BF">
        <w:rPr>
          <w:iCs/>
          <w:sz w:val="24"/>
          <w:lang w:val="es-ES_tradnl"/>
        </w:rPr>
        <w:t>hace referencia al proceso atención a la ciudadanía, por lo cual, se recomienda incluirlo en ese proceso.</w:t>
      </w:r>
    </w:p>
    <w:p w14:paraId="2E75B378" w14:textId="77777777" w:rsidR="00A246BF" w:rsidRPr="00A246BF" w:rsidRDefault="00A246BF" w:rsidP="00A246BF">
      <w:pPr>
        <w:pStyle w:val="Prrafodelista"/>
        <w:numPr>
          <w:ilvl w:val="0"/>
          <w:numId w:val="3"/>
        </w:numPr>
        <w:ind w:left="426"/>
        <w:rPr>
          <w:iCs/>
          <w:sz w:val="24"/>
          <w:lang w:val="es-ES_tradnl"/>
        </w:rPr>
      </w:pPr>
      <w:r w:rsidRPr="00A246BF">
        <w:rPr>
          <w:iCs/>
          <w:sz w:val="24"/>
          <w:lang w:val="es-ES_tradnl"/>
        </w:rPr>
        <w:t>Los controles se han venido ejecutando de acuerdo con lo programado.</w:t>
      </w:r>
    </w:p>
    <w:p w14:paraId="0E842F68" w14:textId="7472D071" w:rsidR="00A246BF" w:rsidRPr="00A246BF" w:rsidRDefault="00A246BF" w:rsidP="00A246BF">
      <w:pPr>
        <w:pStyle w:val="Prrafodelista"/>
        <w:numPr>
          <w:ilvl w:val="0"/>
          <w:numId w:val="3"/>
        </w:numPr>
        <w:ind w:left="426"/>
        <w:rPr>
          <w:iCs/>
          <w:sz w:val="24"/>
          <w:lang w:val="es-ES_tradnl"/>
        </w:rPr>
      </w:pPr>
      <w:r w:rsidRPr="00A246BF">
        <w:rPr>
          <w:iCs/>
          <w:sz w:val="24"/>
          <w:lang w:val="es-ES_tradnl"/>
        </w:rPr>
        <w:t>No se ha evidenciado a la fecha materialización del riesgo.</w:t>
      </w:r>
    </w:p>
    <w:p w14:paraId="2CC8950E" w14:textId="77777777" w:rsidR="00A246BF" w:rsidRDefault="00A246BF" w:rsidP="00A246BF">
      <w:pPr>
        <w:ind w:left="66"/>
        <w:rPr>
          <w:iCs/>
          <w:sz w:val="24"/>
        </w:rPr>
      </w:pPr>
    </w:p>
    <w:p w14:paraId="562E8B48" w14:textId="557B3D71" w:rsidR="00A246BF" w:rsidRDefault="00A246BF" w:rsidP="00A246BF">
      <w:pPr>
        <w:pStyle w:val="Prrafodelista"/>
        <w:ind w:left="-142"/>
        <w:rPr>
          <w:rStyle w:val="nfasissutil"/>
          <w:sz w:val="24"/>
          <w:lang w:val="es-ES_tradnl"/>
        </w:rPr>
      </w:pPr>
      <w:r w:rsidRPr="007616E9">
        <w:rPr>
          <w:rStyle w:val="nfasissutil"/>
          <w:sz w:val="24"/>
        </w:rPr>
        <w:t>Riesg</w:t>
      </w:r>
      <w:r>
        <w:rPr>
          <w:rStyle w:val="nfasissutil"/>
          <w:sz w:val="24"/>
        </w:rPr>
        <w:t>o 39</w:t>
      </w:r>
      <w:r w:rsidRPr="007616E9">
        <w:rPr>
          <w:rStyle w:val="nfasissutil"/>
          <w:sz w:val="24"/>
        </w:rPr>
        <w:t xml:space="preserve">: </w:t>
      </w:r>
      <w:r w:rsidR="00B449B9" w:rsidRPr="00B449B9">
        <w:rPr>
          <w:rStyle w:val="nfasissutil"/>
          <w:sz w:val="24"/>
          <w:lang w:val="es-ES_tradnl"/>
        </w:rPr>
        <w:t>Posibilidad de afectación reputacional por la falta de condiciones logísticas para la participación de la comunidad en el desarrollo y ejecución de metas de la Subd</w:t>
      </w:r>
      <w:r w:rsidR="00B449B9">
        <w:rPr>
          <w:rStyle w:val="nfasissutil"/>
          <w:sz w:val="24"/>
          <w:lang w:val="es-ES_tradnl"/>
        </w:rPr>
        <w:t>irección de Gestión Territorial</w:t>
      </w:r>
      <w:r w:rsidR="00B449B9" w:rsidRPr="00B449B9">
        <w:rPr>
          <w:rStyle w:val="nfasissutil"/>
          <w:sz w:val="24"/>
          <w:lang w:val="es-ES_tradnl"/>
        </w:rPr>
        <w:t>, debido al incumplimiento en el programa de actividades presenciales en el territorio por las limitaciones logísticas y operativas para los desplazamientos del equipo de trabajo</w:t>
      </w:r>
    </w:p>
    <w:p w14:paraId="52A21BE0" w14:textId="77777777" w:rsidR="00A246BF" w:rsidRDefault="00A246BF" w:rsidP="00A246BF">
      <w:pPr>
        <w:pStyle w:val="Prrafodelista"/>
        <w:ind w:left="-142"/>
        <w:rPr>
          <w:b/>
          <w:i/>
          <w:iCs/>
          <w:color w:val="404040" w:themeColor="text1" w:themeTint="BF"/>
          <w:sz w:val="24"/>
          <w:lang w:val="es-ES_tradnl"/>
        </w:rPr>
      </w:pPr>
    </w:p>
    <w:p w14:paraId="3F2F28DC" w14:textId="7EF8553E" w:rsidR="00B449B9" w:rsidRPr="00B449B9" w:rsidRDefault="00B449B9" w:rsidP="00B449B9">
      <w:pPr>
        <w:pStyle w:val="Prrafodelista"/>
        <w:numPr>
          <w:ilvl w:val="0"/>
          <w:numId w:val="3"/>
        </w:numPr>
        <w:ind w:left="426"/>
        <w:rPr>
          <w:iCs/>
          <w:sz w:val="24"/>
          <w:lang w:val="es-ES_tradnl"/>
        </w:rPr>
      </w:pPr>
      <w:r w:rsidRPr="00B449B9">
        <w:rPr>
          <w:iCs/>
          <w:sz w:val="24"/>
          <w:lang w:val="es-ES_tradnl"/>
        </w:rPr>
        <w:t>El control y la acción de mitigación se han venido ejecutan</w:t>
      </w:r>
      <w:r w:rsidR="00643A2A">
        <w:rPr>
          <w:iCs/>
          <w:sz w:val="24"/>
          <w:lang w:val="es-ES_tradnl"/>
        </w:rPr>
        <w:t>do de acuerdo con lo programado, sin embargo, cuentan con las mismas evidencias.</w:t>
      </w:r>
    </w:p>
    <w:p w14:paraId="31098B37" w14:textId="0F3F5F29" w:rsidR="00A246BF" w:rsidRPr="00B449B9" w:rsidRDefault="00B449B9" w:rsidP="00B449B9">
      <w:pPr>
        <w:pStyle w:val="Prrafodelista"/>
        <w:numPr>
          <w:ilvl w:val="0"/>
          <w:numId w:val="3"/>
        </w:numPr>
        <w:ind w:left="426"/>
        <w:rPr>
          <w:iCs/>
          <w:sz w:val="24"/>
          <w:lang w:val="es-ES_tradnl"/>
        </w:rPr>
      </w:pPr>
      <w:r w:rsidRPr="00B449B9">
        <w:rPr>
          <w:iCs/>
          <w:sz w:val="24"/>
          <w:lang w:val="es-ES_tradnl"/>
        </w:rPr>
        <w:t>No se ha evidenciado a la fecha materialización del riesgo.</w:t>
      </w:r>
    </w:p>
    <w:p w14:paraId="24778DD4" w14:textId="77777777" w:rsidR="00A246BF" w:rsidRDefault="00A246BF" w:rsidP="00A246BF">
      <w:pPr>
        <w:ind w:left="66"/>
        <w:rPr>
          <w:iCs/>
          <w:sz w:val="24"/>
        </w:rPr>
      </w:pPr>
    </w:p>
    <w:p w14:paraId="592CDA22" w14:textId="12D79D45" w:rsidR="00B449B9" w:rsidRDefault="00B449B9" w:rsidP="00B449B9">
      <w:pPr>
        <w:pStyle w:val="Prrafodelista"/>
        <w:ind w:left="-142"/>
        <w:rPr>
          <w:rStyle w:val="nfasissutil"/>
          <w:sz w:val="24"/>
          <w:lang w:val="es-ES_tradnl"/>
        </w:rPr>
      </w:pPr>
      <w:r w:rsidRPr="007616E9">
        <w:rPr>
          <w:rStyle w:val="nfasissutil"/>
          <w:sz w:val="24"/>
        </w:rPr>
        <w:t>Riesg</w:t>
      </w:r>
      <w:r>
        <w:rPr>
          <w:rStyle w:val="nfasissutil"/>
          <w:sz w:val="24"/>
        </w:rPr>
        <w:t>o 40</w:t>
      </w:r>
      <w:r w:rsidRPr="007616E9">
        <w:rPr>
          <w:rStyle w:val="nfasissutil"/>
          <w:sz w:val="24"/>
        </w:rPr>
        <w:t xml:space="preserve">: </w:t>
      </w:r>
      <w:r w:rsidRPr="00B449B9">
        <w:rPr>
          <w:rStyle w:val="nfasissutil"/>
          <w:sz w:val="24"/>
          <w:lang w:val="es-ES_tradnl"/>
        </w:rPr>
        <w:t>Posibilidad de afectación reputacional por información desactualizada del inventario del Patrimonio Cultural por no cumplir con los criterios de estandarización debido al incumplimiento en la entrega de los actos administrativos que modifican la información del inventario y las equiparaciones aprobadas en los BIC por el equipo responsable</w:t>
      </w:r>
    </w:p>
    <w:p w14:paraId="28B93BF2" w14:textId="77777777" w:rsidR="00B449B9" w:rsidRDefault="00B449B9" w:rsidP="00B449B9">
      <w:pPr>
        <w:pStyle w:val="Prrafodelista"/>
        <w:ind w:left="-142"/>
        <w:rPr>
          <w:b/>
          <w:i/>
          <w:iCs/>
          <w:color w:val="404040" w:themeColor="text1" w:themeTint="BF"/>
          <w:sz w:val="24"/>
          <w:lang w:val="es-ES_tradnl"/>
        </w:rPr>
      </w:pPr>
    </w:p>
    <w:p w14:paraId="6BBDDB25" w14:textId="2913D8E0" w:rsidR="00B449B9" w:rsidRPr="00B449B9" w:rsidRDefault="00B449B9" w:rsidP="00B449B9">
      <w:pPr>
        <w:pStyle w:val="Prrafodelista"/>
        <w:numPr>
          <w:ilvl w:val="0"/>
          <w:numId w:val="3"/>
        </w:numPr>
        <w:ind w:left="426"/>
        <w:rPr>
          <w:iCs/>
          <w:sz w:val="24"/>
          <w:lang w:val="es-ES_tradnl"/>
        </w:rPr>
      </w:pPr>
      <w:r w:rsidRPr="00B449B9">
        <w:rPr>
          <w:iCs/>
          <w:sz w:val="24"/>
          <w:lang w:val="es-ES_tradnl"/>
        </w:rPr>
        <w:t>Los controles</w:t>
      </w:r>
      <w:r w:rsidR="00643A2A">
        <w:rPr>
          <w:iCs/>
          <w:sz w:val="24"/>
          <w:lang w:val="es-ES_tradnl"/>
        </w:rPr>
        <w:t xml:space="preserve"> y</w:t>
      </w:r>
      <w:r w:rsidRPr="00B449B9">
        <w:rPr>
          <w:iCs/>
          <w:sz w:val="24"/>
          <w:lang w:val="es-ES_tradnl"/>
        </w:rPr>
        <w:t xml:space="preserve"> </w:t>
      </w:r>
      <w:r w:rsidR="00643A2A" w:rsidRPr="00B449B9">
        <w:rPr>
          <w:iCs/>
          <w:sz w:val="24"/>
          <w:lang w:val="es-ES_tradnl"/>
        </w:rPr>
        <w:t xml:space="preserve">la acción de mitigación </w:t>
      </w:r>
      <w:r w:rsidRPr="00B449B9">
        <w:rPr>
          <w:iCs/>
          <w:sz w:val="24"/>
          <w:lang w:val="es-ES_tradnl"/>
        </w:rPr>
        <w:t>se han venido ejecutando de acuerdo con lo programado.</w:t>
      </w:r>
    </w:p>
    <w:p w14:paraId="2B96F474" w14:textId="5763F336" w:rsidR="00B449B9" w:rsidRPr="00B449B9" w:rsidRDefault="00B449B9" w:rsidP="00B449B9">
      <w:pPr>
        <w:pStyle w:val="Prrafodelista"/>
        <w:numPr>
          <w:ilvl w:val="0"/>
          <w:numId w:val="3"/>
        </w:numPr>
        <w:ind w:left="426"/>
        <w:rPr>
          <w:iCs/>
          <w:sz w:val="24"/>
          <w:lang w:val="es-ES_tradnl"/>
        </w:rPr>
      </w:pPr>
      <w:r w:rsidRPr="00B449B9">
        <w:rPr>
          <w:iCs/>
          <w:sz w:val="24"/>
          <w:lang w:val="es-ES_tradnl"/>
        </w:rPr>
        <w:t>No se ha evidenciado a la fecha materialización del riesgo.</w:t>
      </w:r>
    </w:p>
    <w:p w14:paraId="7BF388D5" w14:textId="77777777" w:rsidR="00B449B9" w:rsidRDefault="00B449B9" w:rsidP="00A246BF">
      <w:pPr>
        <w:ind w:left="66"/>
        <w:rPr>
          <w:iCs/>
          <w:sz w:val="24"/>
        </w:rPr>
      </w:pPr>
    </w:p>
    <w:p w14:paraId="39100BD3" w14:textId="29EDF058" w:rsidR="00B449B9" w:rsidRDefault="00B449B9" w:rsidP="00B449B9">
      <w:pPr>
        <w:pStyle w:val="Prrafodelista"/>
        <w:ind w:left="-142"/>
        <w:rPr>
          <w:rStyle w:val="nfasissutil"/>
          <w:sz w:val="24"/>
          <w:lang w:val="es-ES_tradnl"/>
        </w:rPr>
      </w:pPr>
      <w:r w:rsidRPr="007616E9">
        <w:rPr>
          <w:rStyle w:val="nfasissutil"/>
          <w:sz w:val="24"/>
        </w:rPr>
        <w:t>Riesg</w:t>
      </w:r>
      <w:r>
        <w:rPr>
          <w:rStyle w:val="nfasissutil"/>
          <w:sz w:val="24"/>
        </w:rPr>
        <w:t>o 41</w:t>
      </w:r>
      <w:r w:rsidRPr="007616E9">
        <w:rPr>
          <w:rStyle w:val="nfasissutil"/>
          <w:sz w:val="24"/>
        </w:rPr>
        <w:t xml:space="preserve">: </w:t>
      </w:r>
      <w:r w:rsidRPr="00B449B9">
        <w:rPr>
          <w:rStyle w:val="nfasissutil"/>
          <w:sz w:val="24"/>
          <w:lang w:val="es-ES_tradnl"/>
        </w:rPr>
        <w:t xml:space="preserve">Posibilidad de afectación reputacional por demoras en los reportes de las metas y proyectos a cargo de la subdirección de Gestión Territorial del Patrimonio, debido a </w:t>
      </w:r>
      <w:r w:rsidRPr="00B449B9">
        <w:rPr>
          <w:rStyle w:val="nfasissutil"/>
          <w:sz w:val="24"/>
          <w:lang w:val="es-ES_tradnl"/>
        </w:rPr>
        <w:lastRenderedPageBreak/>
        <w:t>pérdida de la información por debilidades en el conocimiento y manejo de unidades compartidas asignadas a los equipos para de SGTP</w:t>
      </w:r>
    </w:p>
    <w:p w14:paraId="37A274A5" w14:textId="77777777" w:rsidR="00B449B9" w:rsidRDefault="00B449B9" w:rsidP="00B449B9">
      <w:pPr>
        <w:pStyle w:val="Prrafodelista"/>
        <w:ind w:left="-142"/>
        <w:rPr>
          <w:b/>
          <w:i/>
          <w:iCs/>
          <w:color w:val="404040" w:themeColor="text1" w:themeTint="BF"/>
          <w:sz w:val="24"/>
          <w:lang w:val="es-ES_tradnl"/>
        </w:rPr>
      </w:pPr>
    </w:p>
    <w:p w14:paraId="4EA9D223" w14:textId="3F0FF485" w:rsidR="00643A2A" w:rsidRDefault="00B449B9" w:rsidP="0012620E">
      <w:pPr>
        <w:pStyle w:val="Prrafodelista"/>
        <w:numPr>
          <w:ilvl w:val="0"/>
          <w:numId w:val="3"/>
        </w:numPr>
        <w:ind w:left="426"/>
        <w:rPr>
          <w:iCs/>
          <w:sz w:val="24"/>
          <w:lang w:val="es-ES_tradnl"/>
        </w:rPr>
      </w:pPr>
      <w:r w:rsidRPr="00B449B9">
        <w:rPr>
          <w:iCs/>
          <w:sz w:val="24"/>
          <w:lang w:val="es-ES_tradnl"/>
        </w:rPr>
        <w:t>El control y la</w:t>
      </w:r>
      <w:r w:rsidR="00A90BF4">
        <w:rPr>
          <w:iCs/>
          <w:sz w:val="24"/>
          <w:lang w:val="es-ES_tradnl"/>
        </w:rPr>
        <w:t>s</w:t>
      </w:r>
      <w:r w:rsidRPr="00B449B9">
        <w:rPr>
          <w:iCs/>
          <w:sz w:val="24"/>
          <w:lang w:val="es-ES_tradnl"/>
        </w:rPr>
        <w:t xml:space="preserve"> </w:t>
      </w:r>
      <w:r w:rsidR="00A90BF4">
        <w:rPr>
          <w:iCs/>
          <w:sz w:val="24"/>
          <w:lang w:val="es-ES_tradnl"/>
        </w:rPr>
        <w:t>accio</w:t>
      </w:r>
      <w:r w:rsidRPr="00B449B9">
        <w:rPr>
          <w:iCs/>
          <w:sz w:val="24"/>
          <w:lang w:val="es-ES_tradnl"/>
        </w:rPr>
        <w:t>n</w:t>
      </w:r>
      <w:r w:rsidR="00A90BF4">
        <w:rPr>
          <w:iCs/>
          <w:sz w:val="24"/>
          <w:lang w:val="es-ES_tradnl"/>
        </w:rPr>
        <w:t>es</w:t>
      </w:r>
      <w:r w:rsidRPr="00B449B9">
        <w:rPr>
          <w:iCs/>
          <w:sz w:val="24"/>
          <w:lang w:val="es-ES_tradnl"/>
        </w:rPr>
        <w:t xml:space="preserve"> de mitigación se han venido ejecutando de acuerdo con lo programado.</w:t>
      </w:r>
    </w:p>
    <w:p w14:paraId="47EBE02E" w14:textId="61A67775" w:rsidR="00B449B9" w:rsidRPr="00B449B9" w:rsidRDefault="00B449B9" w:rsidP="00B449B9">
      <w:pPr>
        <w:pStyle w:val="Prrafodelista"/>
        <w:numPr>
          <w:ilvl w:val="0"/>
          <w:numId w:val="3"/>
        </w:numPr>
        <w:ind w:left="426"/>
        <w:rPr>
          <w:iCs/>
          <w:sz w:val="24"/>
          <w:lang w:val="es-ES_tradnl"/>
        </w:rPr>
      </w:pPr>
      <w:r w:rsidRPr="00B449B9">
        <w:rPr>
          <w:iCs/>
          <w:sz w:val="24"/>
          <w:lang w:val="es-ES_tradnl"/>
        </w:rPr>
        <w:t>No se ha evidenciado a la fecha materialización del riesgo.</w:t>
      </w:r>
    </w:p>
    <w:p w14:paraId="3F042E49" w14:textId="7AD60922" w:rsidR="00B449B9" w:rsidRPr="00B449B9" w:rsidRDefault="00B449B9" w:rsidP="00B449B9">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B449B9">
        <w:rPr>
          <w:rStyle w:val="nfasisintenso"/>
          <w:rFonts w:ascii="Arial" w:hAnsi="Arial" w:cs="Arial"/>
          <w:b w:val="0"/>
          <w:sz w:val="24"/>
        </w:rPr>
        <w:t>Gestión Financiera</w:t>
      </w:r>
    </w:p>
    <w:p w14:paraId="20566D30" w14:textId="77777777" w:rsidR="00B449B9" w:rsidRDefault="00B449B9" w:rsidP="00B449B9">
      <w:pPr>
        <w:pStyle w:val="Prrafodelista"/>
        <w:ind w:left="-142"/>
        <w:rPr>
          <w:rStyle w:val="nfasissutil"/>
          <w:sz w:val="24"/>
        </w:rPr>
      </w:pPr>
    </w:p>
    <w:p w14:paraId="015EBA3D" w14:textId="5FBFB889" w:rsidR="00B449B9" w:rsidRDefault="00B449B9" w:rsidP="00B449B9">
      <w:pPr>
        <w:pStyle w:val="Prrafodelista"/>
        <w:ind w:left="-142"/>
        <w:rPr>
          <w:rStyle w:val="nfasissutil"/>
          <w:sz w:val="24"/>
          <w:lang w:val="es-ES_tradnl"/>
        </w:rPr>
      </w:pPr>
      <w:r w:rsidRPr="007616E9">
        <w:rPr>
          <w:rStyle w:val="nfasissutil"/>
          <w:sz w:val="24"/>
        </w:rPr>
        <w:t>Riesg</w:t>
      </w:r>
      <w:r>
        <w:rPr>
          <w:rStyle w:val="nfasissutil"/>
          <w:sz w:val="24"/>
        </w:rPr>
        <w:t>o 4</w:t>
      </w:r>
      <w:r w:rsidR="002B247A">
        <w:rPr>
          <w:rStyle w:val="nfasissutil"/>
          <w:sz w:val="24"/>
        </w:rPr>
        <w:t>3</w:t>
      </w:r>
      <w:r w:rsidRPr="007616E9">
        <w:rPr>
          <w:rStyle w:val="nfasissutil"/>
          <w:sz w:val="24"/>
        </w:rPr>
        <w:t xml:space="preserve">: </w:t>
      </w:r>
      <w:r w:rsidR="002B247A" w:rsidRPr="002B247A">
        <w:rPr>
          <w:rStyle w:val="nfasissutil"/>
          <w:sz w:val="24"/>
          <w:lang w:val="es-ES_tradnl"/>
        </w:rPr>
        <w:t>Posibilidad de afectación económica por subvaluación y/o  sobrevaluación de los estados financieros debido a errores en los datos de los estados financieros por soportes con información errada, interpretación del analista de los datos o digitalización errada en el aplicativo</w:t>
      </w:r>
    </w:p>
    <w:p w14:paraId="2A1B5E8C" w14:textId="77777777" w:rsidR="00B449B9" w:rsidRDefault="00B449B9" w:rsidP="00B449B9">
      <w:pPr>
        <w:pStyle w:val="Prrafodelista"/>
        <w:ind w:left="-142"/>
        <w:rPr>
          <w:b/>
          <w:i/>
          <w:iCs/>
          <w:color w:val="404040" w:themeColor="text1" w:themeTint="BF"/>
          <w:sz w:val="24"/>
          <w:lang w:val="es-ES_tradnl"/>
        </w:rPr>
      </w:pPr>
    </w:p>
    <w:p w14:paraId="657144C6" w14:textId="77777777" w:rsidR="002B247A" w:rsidRPr="002B247A" w:rsidRDefault="002B247A" w:rsidP="002B247A">
      <w:pPr>
        <w:pStyle w:val="Prrafodelista"/>
        <w:numPr>
          <w:ilvl w:val="0"/>
          <w:numId w:val="3"/>
        </w:numPr>
        <w:ind w:left="426"/>
        <w:rPr>
          <w:iCs/>
          <w:sz w:val="24"/>
          <w:lang w:val="es-ES_tradnl"/>
        </w:rPr>
      </w:pPr>
      <w:r w:rsidRPr="002B247A">
        <w:rPr>
          <w:iCs/>
          <w:sz w:val="24"/>
          <w:lang w:val="es-ES_tradnl"/>
        </w:rPr>
        <w:t>El control y la acción de mitigación se han venido ejecutando de acuerdo con lo programado.</w:t>
      </w:r>
    </w:p>
    <w:p w14:paraId="3CED7F0F" w14:textId="45685471" w:rsidR="00B449B9" w:rsidRPr="002B247A" w:rsidRDefault="002B247A" w:rsidP="002B247A">
      <w:pPr>
        <w:pStyle w:val="Prrafodelista"/>
        <w:numPr>
          <w:ilvl w:val="0"/>
          <w:numId w:val="3"/>
        </w:numPr>
        <w:ind w:left="426"/>
        <w:rPr>
          <w:iCs/>
          <w:sz w:val="24"/>
          <w:lang w:val="es-ES_tradnl"/>
        </w:rPr>
      </w:pPr>
      <w:r w:rsidRPr="002B247A">
        <w:rPr>
          <w:iCs/>
          <w:sz w:val="24"/>
          <w:lang w:val="es-ES_tradnl"/>
        </w:rPr>
        <w:t>No se ha evidenciado a la fecha materialización del riesgo.</w:t>
      </w:r>
    </w:p>
    <w:p w14:paraId="7E304919" w14:textId="77777777" w:rsidR="00B449B9" w:rsidRDefault="00B449B9" w:rsidP="00A246BF">
      <w:pPr>
        <w:ind w:left="66"/>
        <w:rPr>
          <w:iCs/>
          <w:sz w:val="24"/>
        </w:rPr>
      </w:pPr>
    </w:p>
    <w:p w14:paraId="66D19C76" w14:textId="412C7BAD" w:rsidR="002B247A" w:rsidRDefault="002B247A" w:rsidP="002B247A">
      <w:pPr>
        <w:pStyle w:val="Prrafodelista"/>
        <w:ind w:left="-142"/>
        <w:rPr>
          <w:rStyle w:val="nfasissutil"/>
          <w:sz w:val="24"/>
          <w:lang w:val="es-ES_tradnl"/>
        </w:rPr>
      </w:pPr>
      <w:r w:rsidRPr="007616E9">
        <w:rPr>
          <w:rStyle w:val="nfasissutil"/>
          <w:sz w:val="24"/>
        </w:rPr>
        <w:t>Riesg</w:t>
      </w:r>
      <w:r>
        <w:rPr>
          <w:rStyle w:val="nfasissutil"/>
          <w:sz w:val="24"/>
        </w:rPr>
        <w:t>o 44</w:t>
      </w:r>
      <w:r w:rsidRPr="007616E9">
        <w:rPr>
          <w:rStyle w:val="nfasissutil"/>
          <w:sz w:val="24"/>
        </w:rPr>
        <w:t xml:space="preserve">: </w:t>
      </w:r>
      <w:r w:rsidRPr="002B247A">
        <w:rPr>
          <w:rStyle w:val="nfasissutil"/>
          <w:sz w:val="24"/>
          <w:lang w:val="es-ES_tradnl"/>
        </w:rPr>
        <w:t>Posibilidad de afectación económica por expedición de Certificado de Disponibilidad Presupuestal-CDP con fondos o programas de financiación diferentes a las definidas en el presupuesto de ingresos y gastos debido a equivocación involuntaria en la asignación de programas o fondos de financiación en la expedición del Certificado de Disponibilidad Presupuestal o errores en los fondos  o programas registrados en el certificado de viabilidad para ejecución de recursos de inversión</w:t>
      </w:r>
    </w:p>
    <w:p w14:paraId="126C4D96" w14:textId="77777777" w:rsidR="002B247A" w:rsidRDefault="002B247A" w:rsidP="002B247A">
      <w:pPr>
        <w:pStyle w:val="Prrafodelista"/>
        <w:ind w:left="-142"/>
        <w:rPr>
          <w:b/>
          <w:i/>
          <w:iCs/>
          <w:color w:val="404040" w:themeColor="text1" w:themeTint="BF"/>
          <w:sz w:val="24"/>
          <w:lang w:val="es-ES_tradnl"/>
        </w:rPr>
      </w:pPr>
    </w:p>
    <w:p w14:paraId="15D9120D" w14:textId="77777777" w:rsidR="000B72AA" w:rsidRDefault="002B247A" w:rsidP="000B72AA">
      <w:pPr>
        <w:pStyle w:val="Prrafodelista"/>
        <w:numPr>
          <w:ilvl w:val="0"/>
          <w:numId w:val="3"/>
        </w:numPr>
        <w:ind w:left="426"/>
        <w:rPr>
          <w:iCs/>
          <w:sz w:val="24"/>
          <w:lang w:val="es-ES_tradnl"/>
        </w:rPr>
      </w:pPr>
      <w:r w:rsidRPr="002B247A">
        <w:rPr>
          <w:iCs/>
          <w:sz w:val="24"/>
          <w:lang w:val="es-ES_tradnl"/>
        </w:rPr>
        <w:t>El control se ha venido ejecutando de acuerdo a lo programado.</w:t>
      </w:r>
    </w:p>
    <w:p w14:paraId="444CEE33" w14:textId="79F3309A" w:rsidR="00EF688D" w:rsidRDefault="000B72AA" w:rsidP="000B72AA">
      <w:pPr>
        <w:pStyle w:val="Prrafodelista"/>
        <w:numPr>
          <w:ilvl w:val="0"/>
          <w:numId w:val="3"/>
        </w:numPr>
        <w:ind w:left="426"/>
        <w:rPr>
          <w:iCs/>
          <w:sz w:val="24"/>
          <w:lang w:val="es-ES_tradnl"/>
        </w:rPr>
      </w:pPr>
      <w:r w:rsidRPr="000B72AA">
        <w:rPr>
          <w:iCs/>
          <w:sz w:val="24"/>
          <w:lang w:val="es-ES_tradnl"/>
        </w:rPr>
        <w:t>En cuanto a la acción de mitigación se reitera lo mencionado por la segunda línea de defensa "se aporta el documento "REVISIÓN CDP Y IDPC PAA 2022A JUL". Sin embargo como resultado de la revisión realizada se denota que corresponde al seguimiento del Plan Anual de Adquisiciones remitido por la Oficina Asesora de Planeación y no se evidencia la conciliación realizada por el proceso de gestión financiera en el marco del cumplimiento de la acción de mitigación". Adicionalmente, se debían entregar 2 seguimiento</w:t>
      </w:r>
      <w:r w:rsidR="00EF688D">
        <w:rPr>
          <w:iCs/>
          <w:sz w:val="24"/>
          <w:lang w:val="es-ES_tradnl"/>
        </w:rPr>
        <w:t>s</w:t>
      </w:r>
      <w:r w:rsidRPr="000B72AA">
        <w:rPr>
          <w:iCs/>
          <w:sz w:val="24"/>
          <w:lang w:val="es-ES_tradnl"/>
        </w:rPr>
        <w:t xml:space="preserve"> en este cuatrimestre que corresponden al del mes de mayo y el de agosto, encontrándose sólo uno.</w:t>
      </w:r>
    </w:p>
    <w:p w14:paraId="0D5090D9" w14:textId="565AF198" w:rsidR="002B247A" w:rsidRPr="000B72AA" w:rsidRDefault="000B72AA" w:rsidP="000B72AA">
      <w:pPr>
        <w:pStyle w:val="Prrafodelista"/>
        <w:numPr>
          <w:ilvl w:val="0"/>
          <w:numId w:val="3"/>
        </w:numPr>
        <w:ind w:left="426"/>
        <w:rPr>
          <w:iCs/>
          <w:sz w:val="24"/>
          <w:lang w:val="es-ES_tradnl"/>
        </w:rPr>
      </w:pPr>
      <w:r w:rsidRPr="000B72AA">
        <w:rPr>
          <w:iCs/>
          <w:sz w:val="24"/>
          <w:lang w:val="es-ES_tradnl"/>
        </w:rPr>
        <w:t xml:space="preserve"> </w:t>
      </w:r>
      <w:r w:rsidR="002B247A" w:rsidRPr="000B72AA">
        <w:rPr>
          <w:iCs/>
          <w:sz w:val="24"/>
          <w:lang w:val="es-ES_tradnl"/>
        </w:rPr>
        <w:t>No se ha evidenciado a la fecha materialización del riesgo.</w:t>
      </w:r>
    </w:p>
    <w:p w14:paraId="0EE27196" w14:textId="77777777" w:rsidR="002B247A" w:rsidRDefault="002B247A" w:rsidP="00A246BF">
      <w:pPr>
        <w:ind w:left="66"/>
        <w:rPr>
          <w:iCs/>
          <w:sz w:val="24"/>
        </w:rPr>
      </w:pPr>
    </w:p>
    <w:p w14:paraId="1B5ACA9A" w14:textId="50A2A23E" w:rsidR="002B247A" w:rsidRDefault="002B247A" w:rsidP="002B247A">
      <w:pPr>
        <w:pStyle w:val="Prrafodelista"/>
        <w:ind w:left="-142"/>
        <w:rPr>
          <w:rStyle w:val="nfasissutil"/>
          <w:sz w:val="24"/>
          <w:lang w:val="es-ES_tradnl"/>
        </w:rPr>
      </w:pPr>
      <w:r w:rsidRPr="007616E9">
        <w:rPr>
          <w:rStyle w:val="nfasissutil"/>
          <w:sz w:val="24"/>
        </w:rPr>
        <w:t>Riesg</w:t>
      </w:r>
      <w:r>
        <w:rPr>
          <w:rStyle w:val="nfasissutil"/>
          <w:sz w:val="24"/>
        </w:rPr>
        <w:t>o 45</w:t>
      </w:r>
      <w:r w:rsidRPr="007616E9">
        <w:rPr>
          <w:rStyle w:val="nfasissutil"/>
          <w:sz w:val="24"/>
        </w:rPr>
        <w:t xml:space="preserve">: </w:t>
      </w:r>
      <w:r w:rsidRPr="002B247A">
        <w:rPr>
          <w:rStyle w:val="nfasissutil"/>
          <w:sz w:val="24"/>
          <w:lang w:val="es-ES_tradnl"/>
        </w:rPr>
        <w:t>Posibilidad de afectación económica por duplicidad de pagos y/o error en el valor del pago debido al registro erróneo en los valores del pago o duplicidad de los mismos en la planilla establecida para tal fin</w:t>
      </w:r>
    </w:p>
    <w:p w14:paraId="051B2BE6" w14:textId="77777777" w:rsidR="002B247A" w:rsidRDefault="002B247A" w:rsidP="002B247A">
      <w:pPr>
        <w:pStyle w:val="Prrafodelista"/>
        <w:ind w:left="-142"/>
        <w:rPr>
          <w:b/>
          <w:i/>
          <w:iCs/>
          <w:color w:val="404040" w:themeColor="text1" w:themeTint="BF"/>
          <w:sz w:val="24"/>
          <w:lang w:val="es-ES_tradnl"/>
        </w:rPr>
      </w:pPr>
    </w:p>
    <w:p w14:paraId="79E06F7F" w14:textId="4E6880CA" w:rsidR="002B247A" w:rsidRPr="002B247A" w:rsidRDefault="00EF688D" w:rsidP="002B247A">
      <w:pPr>
        <w:pStyle w:val="Prrafodelista"/>
        <w:numPr>
          <w:ilvl w:val="0"/>
          <w:numId w:val="3"/>
        </w:numPr>
        <w:ind w:left="426"/>
        <w:rPr>
          <w:iCs/>
          <w:sz w:val="24"/>
          <w:lang w:val="es-ES_tradnl"/>
        </w:rPr>
      </w:pPr>
      <w:r>
        <w:rPr>
          <w:iCs/>
          <w:sz w:val="24"/>
          <w:lang w:val="es-ES_tradnl"/>
        </w:rPr>
        <w:t>Se incluyó un control adicional</w:t>
      </w:r>
    </w:p>
    <w:p w14:paraId="202C5113" w14:textId="15D22BCC" w:rsidR="002B247A" w:rsidRDefault="00EF688D" w:rsidP="002B247A">
      <w:pPr>
        <w:pStyle w:val="Prrafodelista"/>
        <w:numPr>
          <w:ilvl w:val="0"/>
          <w:numId w:val="3"/>
        </w:numPr>
        <w:ind w:left="426"/>
        <w:rPr>
          <w:iCs/>
          <w:sz w:val="24"/>
          <w:lang w:val="es-ES_tradnl"/>
        </w:rPr>
      </w:pPr>
      <w:r>
        <w:rPr>
          <w:iCs/>
          <w:sz w:val="24"/>
          <w:lang w:val="es-ES_tradnl"/>
        </w:rPr>
        <w:t>Los controles</w:t>
      </w:r>
      <w:r w:rsidR="002B247A" w:rsidRPr="002B247A">
        <w:rPr>
          <w:iCs/>
          <w:sz w:val="24"/>
          <w:lang w:val="es-ES_tradnl"/>
        </w:rPr>
        <w:t xml:space="preserve"> y la acción de mitigación se han venido ejecutando de acuerdo con lo programado.</w:t>
      </w:r>
    </w:p>
    <w:p w14:paraId="5C2677CF" w14:textId="4ACF21C1" w:rsidR="00EF688D" w:rsidRPr="002B247A" w:rsidRDefault="00EF688D" w:rsidP="002B247A">
      <w:pPr>
        <w:pStyle w:val="Prrafodelista"/>
        <w:numPr>
          <w:ilvl w:val="0"/>
          <w:numId w:val="3"/>
        </w:numPr>
        <w:ind w:left="426"/>
        <w:rPr>
          <w:iCs/>
          <w:sz w:val="24"/>
          <w:lang w:val="es-ES_tradnl"/>
        </w:rPr>
      </w:pPr>
      <w:r w:rsidRPr="000B72AA">
        <w:rPr>
          <w:iCs/>
          <w:sz w:val="24"/>
          <w:lang w:val="es-ES_tradnl"/>
        </w:rPr>
        <w:t>No se ha evidenciado a la fecha materialización del riesgo.</w:t>
      </w:r>
    </w:p>
    <w:p w14:paraId="176D16CA" w14:textId="77777777" w:rsidR="002B247A" w:rsidRDefault="002B247A" w:rsidP="00A246BF">
      <w:pPr>
        <w:ind w:left="66"/>
        <w:rPr>
          <w:iCs/>
          <w:sz w:val="24"/>
        </w:rPr>
      </w:pPr>
    </w:p>
    <w:p w14:paraId="5DB44CD1" w14:textId="7A9C2734" w:rsidR="002B247A" w:rsidRDefault="002B247A" w:rsidP="002B247A">
      <w:pPr>
        <w:pStyle w:val="Prrafodelista"/>
        <w:ind w:left="-142"/>
        <w:rPr>
          <w:rStyle w:val="nfasissutil"/>
          <w:sz w:val="24"/>
          <w:lang w:val="es-ES_tradnl"/>
        </w:rPr>
      </w:pPr>
      <w:r w:rsidRPr="007616E9">
        <w:rPr>
          <w:rStyle w:val="nfasissutil"/>
          <w:sz w:val="24"/>
        </w:rPr>
        <w:lastRenderedPageBreak/>
        <w:t>Riesg</w:t>
      </w:r>
      <w:r>
        <w:rPr>
          <w:rStyle w:val="nfasissutil"/>
          <w:sz w:val="24"/>
        </w:rPr>
        <w:t>o 46</w:t>
      </w:r>
      <w:r w:rsidRPr="007616E9">
        <w:rPr>
          <w:rStyle w:val="nfasissutil"/>
          <w:sz w:val="24"/>
        </w:rPr>
        <w:t xml:space="preserve">: </w:t>
      </w:r>
      <w:r w:rsidRPr="002B247A">
        <w:rPr>
          <w:rStyle w:val="nfasissutil"/>
          <w:sz w:val="24"/>
          <w:lang w:val="es-ES_tradnl"/>
        </w:rPr>
        <w:t>Posibilidad de que se realicen pagos sin soportes por abuso de poder de los servidores públicos involucrados en el proceso, desviando la gestión de lo público para beneficio propio o de un tercero</w:t>
      </w:r>
    </w:p>
    <w:p w14:paraId="68F3D852" w14:textId="77777777" w:rsidR="002B247A" w:rsidRDefault="002B247A" w:rsidP="002B247A">
      <w:pPr>
        <w:pStyle w:val="Prrafodelista"/>
        <w:ind w:left="-142"/>
        <w:rPr>
          <w:b/>
          <w:i/>
          <w:iCs/>
          <w:color w:val="404040" w:themeColor="text1" w:themeTint="BF"/>
          <w:sz w:val="24"/>
          <w:lang w:val="es-ES_tradnl"/>
        </w:rPr>
      </w:pPr>
    </w:p>
    <w:p w14:paraId="05E9F9D3" w14:textId="77777777" w:rsidR="002B247A" w:rsidRPr="002B247A" w:rsidRDefault="002B247A" w:rsidP="002B247A">
      <w:pPr>
        <w:pStyle w:val="Prrafodelista"/>
        <w:numPr>
          <w:ilvl w:val="0"/>
          <w:numId w:val="3"/>
        </w:numPr>
        <w:ind w:left="426"/>
        <w:rPr>
          <w:iCs/>
          <w:sz w:val="24"/>
          <w:lang w:val="es-ES_tradnl"/>
        </w:rPr>
      </w:pPr>
      <w:r w:rsidRPr="002B247A">
        <w:rPr>
          <w:iCs/>
          <w:sz w:val="24"/>
          <w:lang w:val="es-ES_tradnl"/>
        </w:rPr>
        <w:t>Los controles se han venido ejecutando.</w:t>
      </w:r>
    </w:p>
    <w:p w14:paraId="2C39EBEF" w14:textId="77777777" w:rsidR="008143A8" w:rsidRDefault="002B247A" w:rsidP="008143A8">
      <w:pPr>
        <w:pStyle w:val="Prrafodelista"/>
        <w:numPr>
          <w:ilvl w:val="0"/>
          <w:numId w:val="3"/>
        </w:numPr>
        <w:ind w:left="426"/>
        <w:rPr>
          <w:iCs/>
          <w:sz w:val="24"/>
          <w:lang w:val="es-ES_tradnl"/>
        </w:rPr>
      </w:pPr>
      <w:r w:rsidRPr="002B247A">
        <w:rPr>
          <w:iCs/>
          <w:sz w:val="24"/>
          <w:lang w:val="es-ES_tradnl"/>
        </w:rPr>
        <w:t xml:space="preserve">La primera acción de mitigación </w:t>
      </w:r>
      <w:r w:rsidR="008143A8">
        <w:rPr>
          <w:iCs/>
          <w:sz w:val="24"/>
          <w:lang w:val="es-ES_tradnl"/>
        </w:rPr>
        <w:t>no reporta avance</w:t>
      </w:r>
    </w:p>
    <w:p w14:paraId="36235732" w14:textId="292704C3" w:rsidR="002B247A" w:rsidRPr="008143A8" w:rsidRDefault="008143A8" w:rsidP="008143A8">
      <w:pPr>
        <w:pStyle w:val="Prrafodelista"/>
        <w:numPr>
          <w:ilvl w:val="0"/>
          <w:numId w:val="3"/>
        </w:numPr>
        <w:ind w:left="426"/>
        <w:rPr>
          <w:iCs/>
          <w:sz w:val="24"/>
          <w:lang w:val="es-ES_tradnl"/>
        </w:rPr>
      </w:pPr>
      <w:r w:rsidRPr="008143A8">
        <w:rPr>
          <w:iCs/>
          <w:sz w:val="24"/>
          <w:lang w:val="es-ES_tradnl"/>
        </w:rPr>
        <w:t>Para l</w:t>
      </w:r>
      <w:r w:rsidR="002B247A" w:rsidRPr="008143A8">
        <w:rPr>
          <w:iCs/>
          <w:sz w:val="24"/>
          <w:lang w:val="es-ES_tradnl"/>
        </w:rPr>
        <w:t xml:space="preserve">a segunda acción de mitigación </w:t>
      </w:r>
      <w:r w:rsidRPr="008143A8">
        <w:rPr>
          <w:iCs/>
          <w:sz w:val="24"/>
          <w:lang w:val="es-ES_tradnl"/>
        </w:rPr>
        <w:t>se presentan 2 seguimientos a cue</w:t>
      </w:r>
      <w:r>
        <w:rPr>
          <w:iCs/>
          <w:sz w:val="24"/>
          <w:lang w:val="es-ES_tradnl"/>
        </w:rPr>
        <w:t>ntas tramitadas, sin embargo,</w:t>
      </w:r>
      <w:r w:rsidRPr="008143A8">
        <w:rPr>
          <w:iCs/>
          <w:sz w:val="24"/>
          <w:lang w:val="es-ES_tradnl"/>
        </w:rPr>
        <w:t xml:space="preserve"> cada uno de estos se realiza a un solo pago de todos los realizados, por lo cual es importante revisar la suficiencia de la muestra.</w:t>
      </w:r>
    </w:p>
    <w:p w14:paraId="77D93A61" w14:textId="04D4F601" w:rsidR="002B247A" w:rsidRPr="002B247A" w:rsidRDefault="002B247A" w:rsidP="002B247A">
      <w:pPr>
        <w:pStyle w:val="Prrafodelista"/>
        <w:numPr>
          <w:ilvl w:val="0"/>
          <w:numId w:val="3"/>
        </w:numPr>
        <w:ind w:left="426"/>
        <w:rPr>
          <w:iCs/>
          <w:sz w:val="24"/>
          <w:lang w:val="es-ES_tradnl"/>
        </w:rPr>
      </w:pPr>
      <w:r w:rsidRPr="002B247A">
        <w:rPr>
          <w:iCs/>
          <w:sz w:val="24"/>
          <w:lang w:val="es-ES_tradnl"/>
        </w:rPr>
        <w:t>No se ha evidenciado a la fecha materialización del riesgo.</w:t>
      </w:r>
    </w:p>
    <w:p w14:paraId="066E7F65" w14:textId="34B34B95" w:rsidR="002B247A" w:rsidRPr="002B247A" w:rsidRDefault="002B247A" w:rsidP="002B247A">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B449B9">
        <w:rPr>
          <w:rStyle w:val="nfasisintenso"/>
          <w:rFonts w:ascii="Arial" w:hAnsi="Arial" w:cs="Arial"/>
          <w:b w:val="0"/>
          <w:sz w:val="24"/>
        </w:rPr>
        <w:t xml:space="preserve">Gestión </w:t>
      </w:r>
      <w:r w:rsidRPr="002B247A">
        <w:rPr>
          <w:rStyle w:val="nfasisintenso"/>
          <w:rFonts w:ascii="Arial" w:hAnsi="Arial" w:cs="Arial"/>
          <w:b w:val="0"/>
          <w:sz w:val="24"/>
        </w:rPr>
        <w:t>Contractual</w:t>
      </w:r>
    </w:p>
    <w:p w14:paraId="4FC226DD" w14:textId="77777777" w:rsidR="002B247A" w:rsidRDefault="002B247A" w:rsidP="00A246BF">
      <w:pPr>
        <w:ind w:left="66"/>
        <w:rPr>
          <w:iCs/>
          <w:sz w:val="24"/>
        </w:rPr>
      </w:pPr>
    </w:p>
    <w:p w14:paraId="4F8A0B62" w14:textId="191D71F8" w:rsidR="002B247A" w:rsidRDefault="002B247A" w:rsidP="002B247A">
      <w:pPr>
        <w:pStyle w:val="Prrafodelista"/>
        <w:ind w:left="-142"/>
        <w:rPr>
          <w:rStyle w:val="nfasissutil"/>
          <w:sz w:val="24"/>
          <w:lang w:val="es-ES_tradnl"/>
        </w:rPr>
      </w:pPr>
      <w:r w:rsidRPr="007616E9">
        <w:rPr>
          <w:rStyle w:val="nfasissutil"/>
          <w:sz w:val="24"/>
        </w:rPr>
        <w:t>Riesg</w:t>
      </w:r>
      <w:r>
        <w:rPr>
          <w:rStyle w:val="nfasissutil"/>
          <w:sz w:val="24"/>
        </w:rPr>
        <w:t>o 4</w:t>
      </w:r>
      <w:r w:rsidR="00D62DE1">
        <w:rPr>
          <w:rStyle w:val="nfasissutil"/>
          <w:sz w:val="24"/>
        </w:rPr>
        <w:t>7</w:t>
      </w:r>
      <w:r w:rsidRPr="007616E9">
        <w:rPr>
          <w:rStyle w:val="nfasissutil"/>
          <w:sz w:val="24"/>
        </w:rPr>
        <w:t xml:space="preserve">: </w:t>
      </w:r>
      <w:r w:rsidR="00D62DE1" w:rsidRPr="00D62DE1">
        <w:rPr>
          <w:rStyle w:val="nfasissutil"/>
          <w:sz w:val="24"/>
          <w:lang w:val="es-ES_tradnl"/>
        </w:rPr>
        <w:t>Posibilidad de afectación económica por errores o inconsistencias en los estudios y documentos previos debido a debilidades en su elaboración, revisión y aprobación por parte de los responsables</w:t>
      </w:r>
    </w:p>
    <w:p w14:paraId="7DE3807F" w14:textId="77777777" w:rsidR="002B247A" w:rsidRDefault="002B247A" w:rsidP="002B247A">
      <w:pPr>
        <w:pStyle w:val="Prrafodelista"/>
        <w:ind w:left="-142"/>
        <w:rPr>
          <w:b/>
          <w:i/>
          <w:iCs/>
          <w:color w:val="404040" w:themeColor="text1" w:themeTint="BF"/>
          <w:sz w:val="24"/>
          <w:lang w:val="es-ES_tradnl"/>
        </w:rPr>
      </w:pPr>
    </w:p>
    <w:p w14:paraId="73A16DB0" w14:textId="10CB148D" w:rsidR="00D62DE1" w:rsidRPr="00D62DE1" w:rsidRDefault="008143A8" w:rsidP="00D62DE1">
      <w:pPr>
        <w:pStyle w:val="Prrafodelista"/>
        <w:numPr>
          <w:ilvl w:val="0"/>
          <w:numId w:val="3"/>
        </w:numPr>
        <w:ind w:left="426"/>
        <w:rPr>
          <w:iCs/>
          <w:sz w:val="24"/>
          <w:lang w:val="es-ES_tradnl"/>
        </w:rPr>
      </w:pPr>
      <w:r>
        <w:rPr>
          <w:iCs/>
          <w:sz w:val="24"/>
          <w:lang w:val="es-ES_tradnl"/>
        </w:rPr>
        <w:t>En</w:t>
      </w:r>
      <w:r w:rsidR="00D62DE1" w:rsidRPr="00D62DE1">
        <w:rPr>
          <w:iCs/>
          <w:sz w:val="24"/>
          <w:lang w:val="es-ES_tradnl"/>
        </w:rPr>
        <w:t xml:space="preserve"> seguimiento</w:t>
      </w:r>
      <w:r>
        <w:rPr>
          <w:iCs/>
          <w:sz w:val="24"/>
          <w:lang w:val="es-ES_tradnl"/>
        </w:rPr>
        <w:t>s</w:t>
      </w:r>
      <w:r w:rsidR="00D62DE1" w:rsidRPr="00D62DE1">
        <w:rPr>
          <w:iCs/>
          <w:sz w:val="24"/>
          <w:lang w:val="es-ES_tradnl"/>
        </w:rPr>
        <w:t xml:space="preserve"> anterior</w:t>
      </w:r>
      <w:r>
        <w:rPr>
          <w:iCs/>
          <w:sz w:val="24"/>
          <w:lang w:val="es-ES_tradnl"/>
        </w:rPr>
        <w:t>es</w:t>
      </w:r>
      <w:r w:rsidR="00D62DE1" w:rsidRPr="00D62DE1">
        <w:rPr>
          <w:iCs/>
          <w:sz w:val="24"/>
          <w:lang w:val="es-ES_tradnl"/>
        </w:rPr>
        <w:t>, este riesgo se materializó, sin embargo, se mantienen los mismos controles y acciones de mitigación, sin cambio alguno, lo cual puede ser la causa de su materialización.</w:t>
      </w:r>
    </w:p>
    <w:p w14:paraId="12F9E0F1" w14:textId="48A9B975" w:rsidR="00D62DE1" w:rsidRPr="00D62DE1" w:rsidRDefault="00D62DE1" w:rsidP="00D62DE1">
      <w:pPr>
        <w:pStyle w:val="Prrafodelista"/>
        <w:numPr>
          <w:ilvl w:val="0"/>
          <w:numId w:val="3"/>
        </w:numPr>
        <w:ind w:left="426"/>
        <w:rPr>
          <w:iCs/>
          <w:sz w:val="24"/>
          <w:lang w:val="es-ES_tradnl"/>
        </w:rPr>
      </w:pPr>
      <w:r w:rsidRPr="00D62DE1">
        <w:rPr>
          <w:iCs/>
          <w:sz w:val="24"/>
          <w:lang w:val="es-ES_tradnl"/>
        </w:rPr>
        <w:t xml:space="preserve">Los controles </w:t>
      </w:r>
      <w:r w:rsidR="008143A8">
        <w:rPr>
          <w:iCs/>
          <w:sz w:val="24"/>
          <w:lang w:val="es-ES_tradnl"/>
        </w:rPr>
        <w:t xml:space="preserve">y la primera acción de mitigación </w:t>
      </w:r>
      <w:r w:rsidRPr="00D62DE1">
        <w:rPr>
          <w:iCs/>
          <w:sz w:val="24"/>
          <w:lang w:val="es-ES_tradnl"/>
        </w:rPr>
        <w:t>se han venido ejecutando.</w:t>
      </w:r>
    </w:p>
    <w:p w14:paraId="17373586" w14:textId="59E02AE8" w:rsidR="00D62DE1" w:rsidRPr="00D62DE1" w:rsidRDefault="00D62DE1" w:rsidP="00D62DE1">
      <w:pPr>
        <w:pStyle w:val="Prrafodelista"/>
        <w:numPr>
          <w:ilvl w:val="0"/>
          <w:numId w:val="3"/>
        </w:numPr>
        <w:ind w:left="426"/>
        <w:rPr>
          <w:iCs/>
          <w:sz w:val="24"/>
          <w:lang w:val="es-ES_tradnl"/>
        </w:rPr>
      </w:pPr>
      <w:r w:rsidRPr="00D62DE1">
        <w:rPr>
          <w:iCs/>
          <w:sz w:val="24"/>
          <w:lang w:val="es-ES_tradnl"/>
        </w:rPr>
        <w:t>La</w:t>
      </w:r>
      <w:r w:rsidR="008143A8">
        <w:rPr>
          <w:iCs/>
          <w:sz w:val="24"/>
          <w:lang w:val="es-ES_tradnl"/>
        </w:rPr>
        <w:t xml:space="preserve"> </w:t>
      </w:r>
      <w:r w:rsidRPr="00D62DE1">
        <w:rPr>
          <w:iCs/>
          <w:sz w:val="24"/>
          <w:lang w:val="es-ES_tradnl"/>
        </w:rPr>
        <w:t>s</w:t>
      </w:r>
      <w:r w:rsidR="008143A8">
        <w:rPr>
          <w:iCs/>
          <w:sz w:val="24"/>
          <w:lang w:val="es-ES_tradnl"/>
        </w:rPr>
        <w:t>egunda acció</w:t>
      </w:r>
      <w:r w:rsidRPr="00D62DE1">
        <w:rPr>
          <w:iCs/>
          <w:sz w:val="24"/>
          <w:lang w:val="es-ES_tradnl"/>
        </w:rPr>
        <w:t xml:space="preserve">n de mitigación </w:t>
      </w:r>
      <w:r w:rsidR="008143A8">
        <w:rPr>
          <w:iCs/>
          <w:sz w:val="24"/>
          <w:lang w:val="es-ES_tradnl"/>
        </w:rPr>
        <w:t>no reporta avance</w:t>
      </w:r>
      <w:r w:rsidRPr="00D62DE1">
        <w:rPr>
          <w:iCs/>
          <w:sz w:val="24"/>
          <w:lang w:val="es-ES_tradnl"/>
        </w:rPr>
        <w:t>.</w:t>
      </w:r>
    </w:p>
    <w:p w14:paraId="553E3BD4" w14:textId="3C0D2375" w:rsidR="002B247A"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036C04EC" w14:textId="77777777" w:rsidR="00D62DE1" w:rsidRDefault="00D62DE1" w:rsidP="00D62DE1">
      <w:pPr>
        <w:ind w:left="66"/>
        <w:rPr>
          <w:iCs/>
          <w:sz w:val="24"/>
        </w:rPr>
      </w:pPr>
    </w:p>
    <w:p w14:paraId="55BBDB61" w14:textId="167880F7"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48</w:t>
      </w:r>
      <w:r w:rsidRPr="007616E9">
        <w:rPr>
          <w:rStyle w:val="nfasissutil"/>
          <w:sz w:val="24"/>
        </w:rPr>
        <w:t xml:space="preserve">: </w:t>
      </w:r>
      <w:r w:rsidRPr="00D62DE1">
        <w:rPr>
          <w:rStyle w:val="nfasissutil"/>
          <w:sz w:val="24"/>
          <w:lang w:val="es-ES_tradnl"/>
        </w:rPr>
        <w:t>Posibilidad de afectación económica por incumplimiento, inoportunidad y errores de la publicación de los documentos contractuales en la plataforma del sistema de compras públicas, debido a debilidades en el autocontrol de la publicación de la información por parte de los involucrados</w:t>
      </w:r>
    </w:p>
    <w:p w14:paraId="22DC0AE1" w14:textId="77777777" w:rsidR="00D62DE1" w:rsidRDefault="00D62DE1" w:rsidP="00D62DE1">
      <w:pPr>
        <w:pStyle w:val="Prrafodelista"/>
        <w:ind w:left="-142"/>
        <w:rPr>
          <w:b/>
          <w:i/>
          <w:iCs/>
          <w:color w:val="404040" w:themeColor="text1" w:themeTint="BF"/>
          <w:sz w:val="24"/>
          <w:lang w:val="es-ES_tradnl"/>
        </w:rPr>
      </w:pPr>
    </w:p>
    <w:p w14:paraId="303A2004" w14:textId="2CC4EC94" w:rsidR="00D62DE1" w:rsidRPr="00D62DE1" w:rsidRDefault="008143A8" w:rsidP="00D62DE1">
      <w:pPr>
        <w:pStyle w:val="Prrafodelista"/>
        <w:numPr>
          <w:ilvl w:val="0"/>
          <w:numId w:val="3"/>
        </w:numPr>
        <w:ind w:left="426"/>
        <w:rPr>
          <w:iCs/>
          <w:sz w:val="24"/>
          <w:lang w:val="es-ES_tradnl"/>
        </w:rPr>
      </w:pPr>
      <w:r>
        <w:rPr>
          <w:iCs/>
          <w:sz w:val="24"/>
          <w:lang w:val="es-ES_tradnl"/>
        </w:rPr>
        <w:t>En</w:t>
      </w:r>
      <w:r w:rsidR="00D62DE1" w:rsidRPr="00D62DE1">
        <w:rPr>
          <w:iCs/>
          <w:sz w:val="24"/>
          <w:lang w:val="es-ES_tradnl"/>
        </w:rPr>
        <w:t xml:space="preserve"> seguimiento</w:t>
      </w:r>
      <w:r>
        <w:rPr>
          <w:iCs/>
          <w:sz w:val="24"/>
          <w:lang w:val="es-ES_tradnl"/>
        </w:rPr>
        <w:t>s</w:t>
      </w:r>
      <w:r w:rsidR="00D62DE1" w:rsidRPr="00D62DE1">
        <w:rPr>
          <w:iCs/>
          <w:sz w:val="24"/>
          <w:lang w:val="es-ES_tradnl"/>
        </w:rPr>
        <w:t xml:space="preserve"> anterior</w:t>
      </w:r>
      <w:r>
        <w:rPr>
          <w:iCs/>
          <w:sz w:val="24"/>
          <w:lang w:val="es-ES_tradnl"/>
        </w:rPr>
        <w:t>es</w:t>
      </w:r>
      <w:r w:rsidR="00D62DE1" w:rsidRPr="00D62DE1">
        <w:rPr>
          <w:iCs/>
          <w:sz w:val="24"/>
          <w:lang w:val="es-ES_tradnl"/>
        </w:rPr>
        <w:t>, este riesgo se materializó, sin embargo, se mantienen los mismos controles y acciones de mitigación, sin cambio alguno, lo cual puede ser la causa de su materialización.</w:t>
      </w:r>
    </w:p>
    <w:p w14:paraId="40EB0176" w14:textId="72DB4D3D" w:rsidR="00D62DE1" w:rsidRPr="00D62DE1" w:rsidRDefault="008143A8" w:rsidP="00D62DE1">
      <w:pPr>
        <w:pStyle w:val="Prrafodelista"/>
        <w:numPr>
          <w:ilvl w:val="0"/>
          <w:numId w:val="3"/>
        </w:numPr>
        <w:ind w:left="426"/>
        <w:rPr>
          <w:iCs/>
          <w:sz w:val="24"/>
          <w:lang w:val="es-ES_tradnl"/>
        </w:rPr>
      </w:pPr>
      <w:r>
        <w:rPr>
          <w:iCs/>
          <w:sz w:val="24"/>
          <w:lang w:val="es-ES_tradnl"/>
        </w:rPr>
        <w:t>Los</w:t>
      </w:r>
      <w:r w:rsidR="00D62DE1" w:rsidRPr="00D62DE1">
        <w:rPr>
          <w:iCs/>
          <w:sz w:val="24"/>
          <w:lang w:val="es-ES_tradnl"/>
        </w:rPr>
        <w:t xml:space="preserve"> control</w:t>
      </w:r>
      <w:r>
        <w:rPr>
          <w:iCs/>
          <w:sz w:val="24"/>
          <w:lang w:val="es-ES_tradnl"/>
        </w:rPr>
        <w:t>es</w:t>
      </w:r>
      <w:r w:rsidR="00D62DE1" w:rsidRPr="00D62DE1">
        <w:rPr>
          <w:iCs/>
          <w:sz w:val="24"/>
          <w:lang w:val="es-ES_tradnl"/>
        </w:rPr>
        <w:t xml:space="preserve"> se ha</w:t>
      </w:r>
      <w:r>
        <w:rPr>
          <w:iCs/>
          <w:sz w:val="24"/>
          <w:lang w:val="es-ES_tradnl"/>
        </w:rPr>
        <w:t>n</w:t>
      </w:r>
      <w:r w:rsidR="00D62DE1" w:rsidRPr="00D62DE1">
        <w:rPr>
          <w:iCs/>
          <w:sz w:val="24"/>
          <w:lang w:val="es-ES_tradnl"/>
        </w:rPr>
        <w:t xml:space="preserve"> venido ejecutando.</w:t>
      </w:r>
    </w:p>
    <w:p w14:paraId="12A3D4B3" w14:textId="77777777" w:rsidR="00D62DE1" w:rsidRPr="00D62DE1" w:rsidRDefault="00D62DE1" w:rsidP="00D62DE1">
      <w:pPr>
        <w:pStyle w:val="Prrafodelista"/>
        <w:numPr>
          <w:ilvl w:val="0"/>
          <w:numId w:val="3"/>
        </w:numPr>
        <w:ind w:left="426"/>
        <w:rPr>
          <w:iCs/>
          <w:sz w:val="24"/>
          <w:lang w:val="es-ES_tradnl"/>
        </w:rPr>
      </w:pPr>
      <w:r w:rsidRPr="00D62DE1">
        <w:rPr>
          <w:iCs/>
          <w:sz w:val="24"/>
          <w:lang w:val="es-ES_tradnl"/>
        </w:rPr>
        <w:t>Se evidencia la definición del segundo control fraccionado en 2 partes, sin embargo se recomienda dividirlo en 2 controles para poder reportar tanto en el monitoreo como en el seguimiento la ejecución de cada parte y las evidencias que la soportan.</w:t>
      </w:r>
    </w:p>
    <w:p w14:paraId="1BB5A3CF" w14:textId="5F39026D" w:rsidR="00D62DE1" w:rsidRPr="00D62DE1" w:rsidRDefault="008143A8" w:rsidP="00D62DE1">
      <w:pPr>
        <w:pStyle w:val="Prrafodelista"/>
        <w:numPr>
          <w:ilvl w:val="0"/>
          <w:numId w:val="3"/>
        </w:numPr>
        <w:ind w:left="426"/>
        <w:rPr>
          <w:iCs/>
          <w:sz w:val="24"/>
          <w:lang w:val="es-ES_tradnl"/>
        </w:rPr>
      </w:pPr>
      <w:r>
        <w:rPr>
          <w:iCs/>
          <w:sz w:val="24"/>
          <w:lang w:val="es-ES_tradnl"/>
        </w:rPr>
        <w:t>Para la</w:t>
      </w:r>
      <w:r w:rsidR="00D62DE1" w:rsidRPr="00D62DE1">
        <w:rPr>
          <w:iCs/>
          <w:sz w:val="24"/>
          <w:lang w:val="es-ES_tradnl"/>
        </w:rPr>
        <w:t>s</w:t>
      </w:r>
      <w:r>
        <w:rPr>
          <w:iCs/>
          <w:sz w:val="24"/>
          <w:lang w:val="es-ES_tradnl"/>
        </w:rPr>
        <w:t xml:space="preserve"> accio</w:t>
      </w:r>
      <w:r w:rsidR="00D62DE1" w:rsidRPr="00D62DE1">
        <w:rPr>
          <w:iCs/>
          <w:sz w:val="24"/>
          <w:lang w:val="es-ES_tradnl"/>
        </w:rPr>
        <w:t>n</w:t>
      </w:r>
      <w:r>
        <w:rPr>
          <w:iCs/>
          <w:sz w:val="24"/>
          <w:lang w:val="es-ES_tradnl"/>
        </w:rPr>
        <w:t>es</w:t>
      </w:r>
      <w:r w:rsidR="00D62DE1" w:rsidRPr="00D62DE1">
        <w:rPr>
          <w:iCs/>
          <w:sz w:val="24"/>
          <w:lang w:val="es-ES_tradnl"/>
        </w:rPr>
        <w:t xml:space="preserve"> de mitigación no se reporta monitoreo, ni se adjuntan evidencias.</w:t>
      </w:r>
    </w:p>
    <w:p w14:paraId="428E959B" w14:textId="720FB1B4"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730E36B8" w14:textId="77777777" w:rsidR="00D62DE1" w:rsidRDefault="00D62DE1" w:rsidP="00D62DE1">
      <w:pPr>
        <w:ind w:left="66"/>
        <w:rPr>
          <w:iCs/>
          <w:sz w:val="24"/>
        </w:rPr>
      </w:pPr>
    </w:p>
    <w:p w14:paraId="747D38A5" w14:textId="4B88FE46"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49</w:t>
      </w:r>
      <w:r w:rsidRPr="007616E9">
        <w:rPr>
          <w:rStyle w:val="nfasissutil"/>
          <w:sz w:val="24"/>
        </w:rPr>
        <w:t xml:space="preserve">: </w:t>
      </w:r>
      <w:r w:rsidRPr="00D62DE1">
        <w:rPr>
          <w:rStyle w:val="nfasissutil"/>
          <w:sz w:val="24"/>
          <w:lang w:val="es-ES_tradnl"/>
        </w:rPr>
        <w:t>Posibilidad de afectación económica por bases de datos de contratación con información incompleta e incorrecta, debido al alto volumen de información y ausencia de una herramienta tecnológica que permita aplicar controles de verificación de la información</w:t>
      </w:r>
    </w:p>
    <w:p w14:paraId="02F2FE5E" w14:textId="77777777" w:rsidR="00D62DE1" w:rsidRDefault="00D62DE1" w:rsidP="00D62DE1">
      <w:pPr>
        <w:pStyle w:val="Prrafodelista"/>
        <w:ind w:left="-142"/>
        <w:rPr>
          <w:b/>
          <w:i/>
          <w:iCs/>
          <w:color w:val="404040" w:themeColor="text1" w:themeTint="BF"/>
          <w:sz w:val="24"/>
          <w:lang w:val="es-ES_tradnl"/>
        </w:rPr>
      </w:pPr>
    </w:p>
    <w:p w14:paraId="2C5F19AC" w14:textId="77777777" w:rsidR="00D62DE1" w:rsidRPr="00D62DE1" w:rsidRDefault="00D62DE1" w:rsidP="00D62DE1">
      <w:pPr>
        <w:pStyle w:val="Prrafodelista"/>
        <w:numPr>
          <w:ilvl w:val="0"/>
          <w:numId w:val="3"/>
        </w:numPr>
        <w:ind w:left="426"/>
        <w:rPr>
          <w:iCs/>
          <w:sz w:val="24"/>
          <w:lang w:val="es-ES_tradnl"/>
        </w:rPr>
      </w:pPr>
      <w:r w:rsidRPr="00D62DE1">
        <w:rPr>
          <w:iCs/>
          <w:sz w:val="24"/>
          <w:lang w:val="es-ES_tradnl"/>
        </w:rPr>
        <w:t>Los controles se han venido ejecutando.</w:t>
      </w:r>
    </w:p>
    <w:p w14:paraId="23991601" w14:textId="77777777" w:rsidR="00F74230" w:rsidRDefault="00F74230" w:rsidP="00F74230">
      <w:pPr>
        <w:pStyle w:val="Prrafodelista"/>
        <w:numPr>
          <w:ilvl w:val="0"/>
          <w:numId w:val="3"/>
        </w:numPr>
        <w:ind w:left="426"/>
        <w:rPr>
          <w:iCs/>
          <w:sz w:val="24"/>
          <w:lang w:val="es-ES_tradnl"/>
        </w:rPr>
      </w:pPr>
      <w:r w:rsidRPr="00D62DE1">
        <w:rPr>
          <w:iCs/>
          <w:sz w:val="24"/>
          <w:lang w:val="es-ES_tradnl"/>
        </w:rPr>
        <w:lastRenderedPageBreak/>
        <w:t>No se ha evidenciado a la fecha materialización del riesgo.</w:t>
      </w:r>
    </w:p>
    <w:p w14:paraId="2E220169" w14:textId="77777777" w:rsidR="00D62DE1" w:rsidRDefault="00D62DE1" w:rsidP="00D62DE1">
      <w:pPr>
        <w:ind w:left="66"/>
        <w:rPr>
          <w:iCs/>
          <w:sz w:val="24"/>
        </w:rPr>
      </w:pPr>
    </w:p>
    <w:p w14:paraId="295B7E9F" w14:textId="5E628593"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50</w:t>
      </w:r>
      <w:r w:rsidRPr="007616E9">
        <w:rPr>
          <w:rStyle w:val="nfasissutil"/>
          <w:sz w:val="24"/>
        </w:rPr>
        <w:t xml:space="preserve">: </w:t>
      </w:r>
      <w:r w:rsidRPr="00D62DE1">
        <w:rPr>
          <w:rStyle w:val="nfasissutil"/>
          <w:sz w:val="24"/>
          <w:lang w:val="es-ES_tradnl"/>
        </w:rPr>
        <w:t>Posibilidad de afectación económica por contratos sin liquidar dentro de los términos señalados en la Ley, debido a la baja capacidad operativa del personal para cumplir con los términos de liquidación, debilidad en los controles de supervisión de contratos en la etapa poscontractual, errores en la información registrada en las secciones de contrato electrónico en SECOP razón por la que no permite registrar la liquidación del contrato correspondiente</w:t>
      </w:r>
    </w:p>
    <w:p w14:paraId="36157360" w14:textId="77777777" w:rsidR="00D62DE1" w:rsidRDefault="00D62DE1" w:rsidP="00D62DE1">
      <w:pPr>
        <w:pStyle w:val="Prrafodelista"/>
        <w:ind w:left="-142"/>
        <w:rPr>
          <w:b/>
          <w:i/>
          <w:iCs/>
          <w:color w:val="404040" w:themeColor="text1" w:themeTint="BF"/>
          <w:sz w:val="24"/>
          <w:lang w:val="es-ES_tradnl"/>
        </w:rPr>
      </w:pPr>
    </w:p>
    <w:p w14:paraId="00FF3993" w14:textId="0C08C8FF" w:rsidR="00D62DE1" w:rsidRPr="00D62DE1" w:rsidRDefault="00F74230" w:rsidP="00D62DE1">
      <w:pPr>
        <w:pStyle w:val="Prrafodelista"/>
        <w:numPr>
          <w:ilvl w:val="0"/>
          <w:numId w:val="3"/>
        </w:numPr>
        <w:ind w:left="426"/>
        <w:rPr>
          <w:iCs/>
          <w:sz w:val="24"/>
          <w:lang w:val="es-ES_tradnl"/>
        </w:rPr>
      </w:pPr>
      <w:r>
        <w:rPr>
          <w:iCs/>
          <w:sz w:val="24"/>
          <w:lang w:val="es-ES_tradnl"/>
        </w:rPr>
        <w:t>En</w:t>
      </w:r>
      <w:r w:rsidRPr="00D62DE1">
        <w:rPr>
          <w:iCs/>
          <w:sz w:val="24"/>
          <w:lang w:val="es-ES_tradnl"/>
        </w:rPr>
        <w:t xml:space="preserve"> seguimiento</w:t>
      </w:r>
      <w:r>
        <w:rPr>
          <w:iCs/>
          <w:sz w:val="24"/>
          <w:lang w:val="es-ES_tradnl"/>
        </w:rPr>
        <w:t>s</w:t>
      </w:r>
      <w:r w:rsidRPr="00D62DE1">
        <w:rPr>
          <w:iCs/>
          <w:sz w:val="24"/>
          <w:lang w:val="es-ES_tradnl"/>
        </w:rPr>
        <w:t xml:space="preserve"> anterior</w:t>
      </w:r>
      <w:r>
        <w:rPr>
          <w:iCs/>
          <w:sz w:val="24"/>
          <w:lang w:val="es-ES_tradnl"/>
        </w:rPr>
        <w:t>es</w:t>
      </w:r>
      <w:r w:rsidRPr="00D62DE1">
        <w:rPr>
          <w:iCs/>
          <w:sz w:val="24"/>
          <w:lang w:val="es-ES_tradnl"/>
        </w:rPr>
        <w:t xml:space="preserve">, </w:t>
      </w:r>
      <w:r w:rsidR="00D62DE1" w:rsidRPr="00D62DE1">
        <w:rPr>
          <w:iCs/>
          <w:sz w:val="24"/>
          <w:lang w:val="es-ES_tradnl"/>
        </w:rPr>
        <w:t>este riesgo se materializó, sin embargo, se mantienen los mismos controles y acciones de mitigación, sin cambio alguno, lo cual puede ser la causa de su materialización.</w:t>
      </w:r>
    </w:p>
    <w:p w14:paraId="5A507739" w14:textId="12D21FF8" w:rsidR="00D62DE1" w:rsidRPr="00D62DE1" w:rsidRDefault="00F74230" w:rsidP="00D62DE1">
      <w:pPr>
        <w:pStyle w:val="Prrafodelista"/>
        <w:numPr>
          <w:ilvl w:val="0"/>
          <w:numId w:val="3"/>
        </w:numPr>
        <w:ind w:left="426"/>
        <w:rPr>
          <w:iCs/>
          <w:sz w:val="24"/>
          <w:lang w:val="es-ES_tradnl"/>
        </w:rPr>
      </w:pPr>
      <w:r>
        <w:rPr>
          <w:iCs/>
          <w:sz w:val="24"/>
          <w:lang w:val="es-ES_tradnl"/>
        </w:rPr>
        <w:t xml:space="preserve">Los </w:t>
      </w:r>
      <w:r w:rsidR="00D62DE1" w:rsidRPr="00D62DE1">
        <w:rPr>
          <w:iCs/>
          <w:sz w:val="24"/>
          <w:lang w:val="es-ES_tradnl"/>
        </w:rPr>
        <w:t>control</w:t>
      </w:r>
      <w:r>
        <w:rPr>
          <w:iCs/>
          <w:sz w:val="24"/>
          <w:lang w:val="es-ES_tradnl"/>
        </w:rPr>
        <w:t>es</w:t>
      </w:r>
      <w:r w:rsidR="00D62DE1" w:rsidRPr="00D62DE1">
        <w:rPr>
          <w:iCs/>
          <w:sz w:val="24"/>
          <w:lang w:val="es-ES_tradnl"/>
        </w:rPr>
        <w:t xml:space="preserve"> se ha</w:t>
      </w:r>
      <w:r>
        <w:rPr>
          <w:iCs/>
          <w:sz w:val="24"/>
          <w:lang w:val="es-ES_tradnl"/>
        </w:rPr>
        <w:t>n</w:t>
      </w:r>
      <w:r w:rsidR="00D62DE1" w:rsidRPr="00D62DE1">
        <w:rPr>
          <w:iCs/>
          <w:sz w:val="24"/>
          <w:lang w:val="es-ES_tradnl"/>
        </w:rPr>
        <w:t xml:space="preserve"> venido ejecutando.</w:t>
      </w:r>
    </w:p>
    <w:p w14:paraId="5BFA9B3C" w14:textId="6A6FFDE7" w:rsidR="00D62DE1" w:rsidRPr="00D62DE1" w:rsidRDefault="00F74230" w:rsidP="00D62DE1">
      <w:pPr>
        <w:pStyle w:val="Prrafodelista"/>
        <w:numPr>
          <w:ilvl w:val="0"/>
          <w:numId w:val="3"/>
        </w:numPr>
        <w:ind w:left="426"/>
        <w:rPr>
          <w:iCs/>
          <w:sz w:val="24"/>
          <w:lang w:val="es-ES_tradnl"/>
        </w:rPr>
      </w:pPr>
      <w:r>
        <w:rPr>
          <w:iCs/>
          <w:sz w:val="24"/>
          <w:lang w:val="es-ES_tradnl"/>
        </w:rPr>
        <w:t>L</w:t>
      </w:r>
      <w:r w:rsidR="00D62DE1" w:rsidRPr="00D62DE1">
        <w:rPr>
          <w:iCs/>
          <w:sz w:val="24"/>
          <w:lang w:val="es-ES_tradnl"/>
        </w:rPr>
        <w:t xml:space="preserve">a acción de mitigación </w:t>
      </w:r>
      <w:r>
        <w:rPr>
          <w:iCs/>
          <w:sz w:val="24"/>
          <w:lang w:val="es-ES_tradnl"/>
        </w:rPr>
        <w:t>no se ha ejecutado aún</w:t>
      </w:r>
      <w:r w:rsidR="00D62DE1" w:rsidRPr="00D62DE1">
        <w:rPr>
          <w:iCs/>
          <w:sz w:val="24"/>
          <w:lang w:val="es-ES_tradnl"/>
        </w:rPr>
        <w:t>.</w:t>
      </w:r>
    </w:p>
    <w:p w14:paraId="50AA1E5C" w14:textId="38223001" w:rsid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23C6A509" w14:textId="77777777" w:rsidR="00D62DE1" w:rsidRDefault="00D62DE1" w:rsidP="00D62DE1">
      <w:pPr>
        <w:ind w:left="66"/>
        <w:rPr>
          <w:iCs/>
          <w:sz w:val="24"/>
        </w:rPr>
      </w:pPr>
    </w:p>
    <w:p w14:paraId="5CC4F5DB" w14:textId="14ED42CE"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51</w:t>
      </w:r>
      <w:r w:rsidRPr="007616E9">
        <w:rPr>
          <w:rStyle w:val="nfasissutil"/>
          <w:sz w:val="24"/>
        </w:rPr>
        <w:t xml:space="preserve">: </w:t>
      </w:r>
      <w:r w:rsidRPr="00D62DE1">
        <w:rPr>
          <w:rStyle w:val="nfasissutil"/>
          <w:sz w:val="24"/>
          <w:lang w:val="es-ES_tradnl"/>
        </w:rPr>
        <w:t>Posibilidad de afectación económica por incumplimiento de las condiciones del contrato, debido a debilidades seguimiento y control de la ejecución contractual de acuerdo con las condiciones pactadas en el contrato y documentos anexos, así como incumplimientos por parte del contratista por situaciones imprevistas</w:t>
      </w:r>
    </w:p>
    <w:p w14:paraId="0B18BC49" w14:textId="77777777" w:rsidR="00D62DE1" w:rsidRDefault="00D62DE1" w:rsidP="00D62DE1">
      <w:pPr>
        <w:pStyle w:val="Prrafodelista"/>
        <w:ind w:left="-142"/>
        <w:rPr>
          <w:b/>
          <w:i/>
          <w:iCs/>
          <w:color w:val="404040" w:themeColor="text1" w:themeTint="BF"/>
          <w:sz w:val="24"/>
          <w:lang w:val="es-ES_tradnl"/>
        </w:rPr>
      </w:pPr>
    </w:p>
    <w:p w14:paraId="5E4DBC67" w14:textId="1C903C98" w:rsidR="00D62DE1" w:rsidRPr="00D62DE1" w:rsidRDefault="00F8605B" w:rsidP="00D62DE1">
      <w:pPr>
        <w:pStyle w:val="Prrafodelista"/>
        <w:numPr>
          <w:ilvl w:val="0"/>
          <w:numId w:val="3"/>
        </w:numPr>
        <w:ind w:left="426"/>
        <w:rPr>
          <w:iCs/>
          <w:sz w:val="24"/>
          <w:lang w:val="es-ES_tradnl"/>
        </w:rPr>
      </w:pPr>
      <w:r>
        <w:rPr>
          <w:iCs/>
          <w:sz w:val="24"/>
          <w:lang w:val="es-ES_tradnl"/>
        </w:rPr>
        <w:t>El control</w:t>
      </w:r>
      <w:r w:rsidR="00D62DE1" w:rsidRPr="00D62DE1">
        <w:rPr>
          <w:iCs/>
          <w:sz w:val="24"/>
          <w:lang w:val="es-ES_tradnl"/>
        </w:rPr>
        <w:t xml:space="preserve"> </w:t>
      </w:r>
      <w:r w:rsidRPr="00D62DE1">
        <w:rPr>
          <w:iCs/>
          <w:sz w:val="24"/>
          <w:lang w:val="es-ES_tradnl"/>
        </w:rPr>
        <w:t>se ha venido ejecutando.</w:t>
      </w:r>
    </w:p>
    <w:p w14:paraId="5BA3B8A5" w14:textId="77777777" w:rsidR="00F8605B" w:rsidRPr="00D62DE1" w:rsidRDefault="00F8605B" w:rsidP="00F8605B">
      <w:pPr>
        <w:pStyle w:val="Prrafodelista"/>
        <w:numPr>
          <w:ilvl w:val="0"/>
          <w:numId w:val="3"/>
        </w:numPr>
        <w:ind w:left="426"/>
        <w:rPr>
          <w:iCs/>
          <w:sz w:val="24"/>
          <w:lang w:val="es-ES_tradnl"/>
        </w:rPr>
      </w:pPr>
      <w:r>
        <w:rPr>
          <w:iCs/>
          <w:sz w:val="24"/>
          <w:lang w:val="es-ES_tradnl"/>
        </w:rPr>
        <w:t>L</w:t>
      </w:r>
      <w:r w:rsidRPr="00D62DE1">
        <w:rPr>
          <w:iCs/>
          <w:sz w:val="24"/>
          <w:lang w:val="es-ES_tradnl"/>
        </w:rPr>
        <w:t xml:space="preserve">a acción de mitigación </w:t>
      </w:r>
      <w:r>
        <w:rPr>
          <w:iCs/>
          <w:sz w:val="24"/>
          <w:lang w:val="es-ES_tradnl"/>
        </w:rPr>
        <w:t>no se ha ejecutado aún</w:t>
      </w:r>
      <w:r w:rsidRPr="00D62DE1">
        <w:rPr>
          <w:iCs/>
          <w:sz w:val="24"/>
          <w:lang w:val="es-ES_tradnl"/>
        </w:rPr>
        <w:t>.</w:t>
      </w:r>
    </w:p>
    <w:p w14:paraId="42DAB93D" w14:textId="5E3DC626"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5C0138C4" w14:textId="77777777" w:rsidR="00D62DE1" w:rsidRDefault="00D62DE1" w:rsidP="00D62DE1">
      <w:pPr>
        <w:ind w:left="66"/>
        <w:rPr>
          <w:iCs/>
          <w:sz w:val="24"/>
        </w:rPr>
      </w:pPr>
    </w:p>
    <w:p w14:paraId="17F515FC" w14:textId="1CDA7D9B"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52</w:t>
      </w:r>
      <w:r w:rsidRPr="007616E9">
        <w:rPr>
          <w:rStyle w:val="nfasissutil"/>
          <w:sz w:val="24"/>
        </w:rPr>
        <w:t xml:space="preserve">: </w:t>
      </w:r>
      <w:r w:rsidRPr="00D62DE1">
        <w:rPr>
          <w:rStyle w:val="nfasissutil"/>
          <w:sz w:val="24"/>
          <w:lang w:val="es-ES_tradnl"/>
        </w:rPr>
        <w:t>Posibilidad de celebrar un contrato de interés indebido por abuso de poder del personal involucrado en contratación del bien o servicio, desviando la gestión pública para beneficio propio o de un tercero</w:t>
      </w:r>
    </w:p>
    <w:p w14:paraId="30592476" w14:textId="77777777" w:rsidR="00D62DE1" w:rsidRDefault="00D62DE1" w:rsidP="00D62DE1">
      <w:pPr>
        <w:pStyle w:val="Prrafodelista"/>
        <w:ind w:left="-142"/>
        <w:rPr>
          <w:b/>
          <w:i/>
          <w:iCs/>
          <w:color w:val="404040" w:themeColor="text1" w:themeTint="BF"/>
          <w:sz w:val="24"/>
          <w:lang w:val="es-ES_tradnl"/>
        </w:rPr>
      </w:pPr>
    </w:p>
    <w:p w14:paraId="5C062640" w14:textId="6F3145BF" w:rsidR="00D62DE1" w:rsidRPr="00D62DE1" w:rsidRDefault="00E568D2" w:rsidP="00E568D2">
      <w:pPr>
        <w:pStyle w:val="Prrafodelista"/>
        <w:numPr>
          <w:ilvl w:val="0"/>
          <w:numId w:val="3"/>
        </w:numPr>
        <w:ind w:left="426"/>
        <w:rPr>
          <w:iCs/>
          <w:sz w:val="24"/>
          <w:lang w:val="es-ES_tradnl"/>
        </w:rPr>
      </w:pPr>
      <w:r>
        <w:rPr>
          <w:iCs/>
          <w:sz w:val="24"/>
          <w:lang w:val="es-ES_tradnl"/>
        </w:rPr>
        <w:t>Se mantiene la recom</w:t>
      </w:r>
      <w:r w:rsidR="00D62DE1" w:rsidRPr="00D62DE1">
        <w:rPr>
          <w:iCs/>
          <w:sz w:val="24"/>
          <w:lang w:val="es-ES_tradnl"/>
        </w:rPr>
        <w:t>enda</w:t>
      </w:r>
      <w:r>
        <w:rPr>
          <w:iCs/>
          <w:sz w:val="24"/>
          <w:lang w:val="es-ES_tradnl"/>
        </w:rPr>
        <w:t>ción de</w:t>
      </w:r>
      <w:r w:rsidR="00D62DE1" w:rsidRPr="00D62DE1">
        <w:rPr>
          <w:iCs/>
          <w:sz w:val="24"/>
          <w:lang w:val="es-ES_tradnl"/>
        </w:rPr>
        <w:t xml:space="preserve"> incluir acciones adicionales a los tips, que mitiguen la causa “Falta de integridad de las personas que estructuran los procesos de selección de la entidad”. </w:t>
      </w:r>
    </w:p>
    <w:p w14:paraId="3B83B6AF" w14:textId="77777777" w:rsidR="00E568D2" w:rsidRPr="00D62DE1" w:rsidRDefault="00E568D2" w:rsidP="00E568D2">
      <w:pPr>
        <w:pStyle w:val="Prrafodelista"/>
        <w:numPr>
          <w:ilvl w:val="0"/>
          <w:numId w:val="3"/>
        </w:numPr>
        <w:ind w:left="426"/>
        <w:rPr>
          <w:iCs/>
          <w:sz w:val="24"/>
          <w:lang w:val="es-ES_tradnl"/>
        </w:rPr>
      </w:pPr>
      <w:r>
        <w:rPr>
          <w:iCs/>
          <w:sz w:val="24"/>
          <w:lang w:val="es-ES_tradnl"/>
        </w:rPr>
        <w:t>El control</w:t>
      </w:r>
      <w:r w:rsidRPr="00D62DE1">
        <w:rPr>
          <w:iCs/>
          <w:sz w:val="24"/>
          <w:lang w:val="es-ES_tradnl"/>
        </w:rPr>
        <w:t xml:space="preserve"> se ha venido ejecutando.</w:t>
      </w:r>
    </w:p>
    <w:p w14:paraId="470420C7" w14:textId="77777777" w:rsidR="00E568D2" w:rsidRPr="00D62DE1" w:rsidRDefault="00E568D2" w:rsidP="00E568D2">
      <w:pPr>
        <w:pStyle w:val="Prrafodelista"/>
        <w:numPr>
          <w:ilvl w:val="0"/>
          <w:numId w:val="3"/>
        </w:numPr>
        <w:ind w:left="426"/>
        <w:rPr>
          <w:iCs/>
          <w:sz w:val="24"/>
          <w:lang w:val="es-ES_tradnl"/>
        </w:rPr>
      </w:pPr>
      <w:r>
        <w:rPr>
          <w:iCs/>
          <w:sz w:val="24"/>
          <w:lang w:val="es-ES_tradnl"/>
        </w:rPr>
        <w:t>L</w:t>
      </w:r>
      <w:r w:rsidRPr="00D62DE1">
        <w:rPr>
          <w:iCs/>
          <w:sz w:val="24"/>
          <w:lang w:val="es-ES_tradnl"/>
        </w:rPr>
        <w:t xml:space="preserve">a acción de mitigación </w:t>
      </w:r>
      <w:r>
        <w:rPr>
          <w:iCs/>
          <w:sz w:val="24"/>
          <w:lang w:val="es-ES_tradnl"/>
        </w:rPr>
        <w:t>no se ha ejecutado aún</w:t>
      </w:r>
      <w:r w:rsidRPr="00D62DE1">
        <w:rPr>
          <w:iCs/>
          <w:sz w:val="24"/>
          <w:lang w:val="es-ES_tradnl"/>
        </w:rPr>
        <w:t>.</w:t>
      </w:r>
    </w:p>
    <w:p w14:paraId="3E581305" w14:textId="6E298CA4"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53DE732B" w14:textId="77777777" w:rsidR="00D62DE1" w:rsidRDefault="00D62DE1" w:rsidP="00D62DE1">
      <w:pPr>
        <w:ind w:left="66"/>
        <w:rPr>
          <w:iCs/>
          <w:sz w:val="24"/>
        </w:rPr>
      </w:pPr>
    </w:p>
    <w:p w14:paraId="589EB9CC" w14:textId="39A6C929"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53</w:t>
      </w:r>
      <w:r w:rsidRPr="007616E9">
        <w:rPr>
          <w:rStyle w:val="nfasissutil"/>
          <w:sz w:val="24"/>
        </w:rPr>
        <w:t xml:space="preserve">: </w:t>
      </w:r>
      <w:r w:rsidRPr="00D62DE1">
        <w:rPr>
          <w:rStyle w:val="nfasissutil"/>
          <w:sz w:val="24"/>
          <w:lang w:val="es-ES_tradnl"/>
        </w:rPr>
        <w:t>Posibilidad de afectación económica por configuración de un contrato realidad  por relaciones laborales encubiertas en los contratos de prestación de servicios con personas naturales debido a debilidades en la estructuración, planeación, contratación y supervisión contractual</w:t>
      </w:r>
    </w:p>
    <w:p w14:paraId="5C4AB40E" w14:textId="77777777" w:rsidR="00D62DE1" w:rsidRDefault="00D62DE1" w:rsidP="00D62DE1">
      <w:pPr>
        <w:pStyle w:val="Prrafodelista"/>
        <w:ind w:left="-142"/>
        <w:rPr>
          <w:b/>
          <w:i/>
          <w:iCs/>
          <w:color w:val="404040" w:themeColor="text1" w:themeTint="BF"/>
          <w:sz w:val="24"/>
          <w:lang w:val="es-ES_tradnl"/>
        </w:rPr>
      </w:pPr>
    </w:p>
    <w:p w14:paraId="433C530A" w14:textId="1B7FD569" w:rsidR="00D62DE1" w:rsidRPr="00D62DE1" w:rsidRDefault="00D62DE1" w:rsidP="00D62DE1">
      <w:pPr>
        <w:pStyle w:val="Prrafodelista"/>
        <w:numPr>
          <w:ilvl w:val="0"/>
          <w:numId w:val="3"/>
        </w:numPr>
        <w:ind w:left="426"/>
        <w:rPr>
          <w:iCs/>
          <w:sz w:val="24"/>
          <w:lang w:val="es-ES_tradnl"/>
        </w:rPr>
      </w:pPr>
      <w:r w:rsidRPr="00D62DE1">
        <w:rPr>
          <w:iCs/>
          <w:sz w:val="24"/>
          <w:lang w:val="es-ES_tradnl"/>
        </w:rPr>
        <w:t>Los controles se han venido ejecutando, no obstante</w:t>
      </w:r>
      <w:r w:rsidR="00175E49">
        <w:rPr>
          <w:iCs/>
          <w:sz w:val="24"/>
          <w:lang w:val="es-ES_tradnl"/>
        </w:rPr>
        <w:t>, para el último control</w:t>
      </w:r>
      <w:r w:rsidRPr="00D62DE1">
        <w:rPr>
          <w:iCs/>
          <w:sz w:val="24"/>
          <w:lang w:val="es-ES_tradnl"/>
        </w:rPr>
        <w:t xml:space="preserve"> el soporte remitido es la matriz de reparto</w:t>
      </w:r>
      <w:r w:rsidR="00175E49">
        <w:rPr>
          <w:iCs/>
          <w:sz w:val="24"/>
          <w:lang w:val="es-ES_tradnl"/>
        </w:rPr>
        <w:t>, siendo la evidencia los informes de supervisión</w:t>
      </w:r>
      <w:r w:rsidRPr="00D62DE1">
        <w:rPr>
          <w:iCs/>
          <w:sz w:val="24"/>
          <w:lang w:val="es-ES_tradnl"/>
        </w:rPr>
        <w:t>.</w:t>
      </w:r>
    </w:p>
    <w:p w14:paraId="7C4A7FCB" w14:textId="43182FCF" w:rsidR="00D62DE1" w:rsidRPr="00D62DE1" w:rsidRDefault="00D62DE1" w:rsidP="00D62DE1">
      <w:pPr>
        <w:pStyle w:val="Prrafodelista"/>
        <w:numPr>
          <w:ilvl w:val="0"/>
          <w:numId w:val="3"/>
        </w:numPr>
        <w:ind w:left="426"/>
        <w:rPr>
          <w:iCs/>
          <w:sz w:val="24"/>
          <w:lang w:val="es-ES_tradnl"/>
        </w:rPr>
      </w:pPr>
      <w:r w:rsidRPr="00D62DE1">
        <w:rPr>
          <w:iCs/>
          <w:sz w:val="24"/>
          <w:lang w:val="es-ES_tradnl"/>
        </w:rPr>
        <w:t xml:space="preserve">Las acciones de mitigación </w:t>
      </w:r>
      <w:r w:rsidR="00175E49">
        <w:rPr>
          <w:iCs/>
          <w:sz w:val="24"/>
          <w:lang w:val="es-ES_tradnl"/>
        </w:rPr>
        <w:t>no se han ejecutado aún.</w:t>
      </w:r>
    </w:p>
    <w:p w14:paraId="1FE96A46" w14:textId="511594CB"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1034AB6D" w14:textId="1B28BEB1" w:rsidR="00D62DE1" w:rsidRPr="002B247A" w:rsidRDefault="00D62DE1" w:rsidP="00D62DE1">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lastRenderedPageBreak/>
        <w:t xml:space="preserve">Proceso </w:t>
      </w:r>
      <w:r w:rsidRPr="00B449B9">
        <w:rPr>
          <w:rStyle w:val="nfasisintenso"/>
          <w:rFonts w:ascii="Arial" w:hAnsi="Arial" w:cs="Arial"/>
          <w:b w:val="0"/>
          <w:sz w:val="24"/>
        </w:rPr>
        <w:t xml:space="preserve">Gestión </w:t>
      </w:r>
      <w:r w:rsidRPr="00D62DE1">
        <w:rPr>
          <w:rStyle w:val="nfasisintenso"/>
          <w:rFonts w:ascii="Arial" w:hAnsi="Arial" w:cs="Arial"/>
          <w:b w:val="0"/>
          <w:sz w:val="24"/>
        </w:rPr>
        <w:t>de Sistemas de Información y Tecnología</w:t>
      </w:r>
    </w:p>
    <w:p w14:paraId="52AC0F1C" w14:textId="77777777" w:rsidR="00D62DE1" w:rsidRDefault="00D62DE1" w:rsidP="00D62DE1">
      <w:pPr>
        <w:ind w:left="66"/>
        <w:rPr>
          <w:iCs/>
          <w:sz w:val="24"/>
        </w:rPr>
      </w:pPr>
    </w:p>
    <w:p w14:paraId="24FE31C9" w14:textId="217617EF"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54</w:t>
      </w:r>
      <w:r w:rsidRPr="007616E9">
        <w:rPr>
          <w:rStyle w:val="nfasissutil"/>
          <w:sz w:val="24"/>
        </w:rPr>
        <w:t xml:space="preserve">: </w:t>
      </w:r>
      <w:r w:rsidRPr="00D62DE1">
        <w:rPr>
          <w:rStyle w:val="nfasissutil"/>
          <w:sz w:val="24"/>
          <w:lang w:val="es-ES_tradnl"/>
        </w:rPr>
        <w:t>Posibilidad de afectación reputacional por pérdida de información  debido a equipos sin protección contra fallas de energía</w:t>
      </w:r>
    </w:p>
    <w:p w14:paraId="46C8C482" w14:textId="77777777" w:rsidR="00D62DE1" w:rsidRDefault="00D62DE1" w:rsidP="00D62DE1">
      <w:pPr>
        <w:pStyle w:val="Prrafodelista"/>
        <w:ind w:left="-142"/>
        <w:rPr>
          <w:b/>
          <w:i/>
          <w:iCs/>
          <w:color w:val="404040" w:themeColor="text1" w:themeTint="BF"/>
          <w:sz w:val="24"/>
          <w:lang w:val="es-ES_tradnl"/>
        </w:rPr>
      </w:pPr>
    </w:p>
    <w:p w14:paraId="3F884EA6" w14:textId="77777777" w:rsidR="00D62DE1" w:rsidRPr="00D62DE1" w:rsidRDefault="00D62DE1" w:rsidP="00D62DE1">
      <w:pPr>
        <w:pStyle w:val="Prrafodelista"/>
        <w:numPr>
          <w:ilvl w:val="0"/>
          <w:numId w:val="3"/>
        </w:numPr>
        <w:ind w:left="426"/>
        <w:rPr>
          <w:iCs/>
          <w:sz w:val="24"/>
          <w:lang w:val="es-ES_tradnl"/>
        </w:rPr>
      </w:pPr>
      <w:r w:rsidRPr="00D62DE1">
        <w:rPr>
          <w:iCs/>
          <w:sz w:val="24"/>
          <w:lang w:val="es-ES_tradnl"/>
        </w:rPr>
        <w:t>El control y la acción de mitigación se han venido ejecutando de acuerdo con lo programado.</w:t>
      </w:r>
    </w:p>
    <w:p w14:paraId="7B55C89D" w14:textId="6B3E1A1C"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040A36AB" w14:textId="77777777" w:rsidR="00D62DE1" w:rsidRDefault="00D62DE1" w:rsidP="00D62DE1">
      <w:pPr>
        <w:ind w:left="66"/>
        <w:rPr>
          <w:iCs/>
          <w:sz w:val="24"/>
        </w:rPr>
      </w:pPr>
    </w:p>
    <w:p w14:paraId="6D18C06B" w14:textId="063B2241"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55</w:t>
      </w:r>
      <w:r w:rsidRPr="007616E9">
        <w:rPr>
          <w:rStyle w:val="nfasissutil"/>
          <w:sz w:val="24"/>
        </w:rPr>
        <w:t xml:space="preserve">: </w:t>
      </w:r>
      <w:r w:rsidRPr="00D62DE1">
        <w:rPr>
          <w:rStyle w:val="nfasissutil"/>
          <w:sz w:val="24"/>
          <w:lang w:val="es-ES_tradnl"/>
        </w:rPr>
        <w:t>Posibilidad afectación reputacional por imposibilidad de atención a las solicitudes de desarrollo y actualización de software generadas por los diferentes procesos debido a la falta de personal calificado en desarrollo para cubrir las necesidades en sistemas de información</w:t>
      </w:r>
    </w:p>
    <w:p w14:paraId="699AC806" w14:textId="77777777" w:rsidR="00D62DE1" w:rsidRDefault="00D62DE1" w:rsidP="00D62DE1">
      <w:pPr>
        <w:pStyle w:val="Prrafodelista"/>
        <w:ind w:left="-142"/>
        <w:rPr>
          <w:b/>
          <w:i/>
          <w:iCs/>
          <w:color w:val="404040" w:themeColor="text1" w:themeTint="BF"/>
          <w:sz w:val="24"/>
          <w:lang w:val="es-ES_tradnl"/>
        </w:rPr>
      </w:pPr>
    </w:p>
    <w:p w14:paraId="787AE454" w14:textId="77777777" w:rsidR="00175E49" w:rsidRDefault="00D62DE1" w:rsidP="00175E49">
      <w:pPr>
        <w:pStyle w:val="Prrafodelista"/>
        <w:numPr>
          <w:ilvl w:val="0"/>
          <w:numId w:val="3"/>
        </w:numPr>
        <w:ind w:left="426"/>
        <w:rPr>
          <w:iCs/>
          <w:sz w:val="24"/>
          <w:lang w:val="es-ES_tradnl"/>
        </w:rPr>
      </w:pPr>
      <w:r w:rsidRPr="00D62DE1">
        <w:rPr>
          <w:iCs/>
          <w:sz w:val="24"/>
          <w:lang w:val="es-ES_tradnl"/>
        </w:rPr>
        <w:t>El control y la acción de mitigación se han venido ejecutando de acuerdo con lo programado.</w:t>
      </w:r>
    </w:p>
    <w:p w14:paraId="1EA3FB12" w14:textId="11C881EE" w:rsidR="00175E49" w:rsidRPr="00175E49" w:rsidRDefault="00175E49" w:rsidP="00175E49">
      <w:pPr>
        <w:pStyle w:val="Prrafodelista"/>
        <w:numPr>
          <w:ilvl w:val="0"/>
          <w:numId w:val="3"/>
        </w:numPr>
        <w:ind w:left="426"/>
        <w:rPr>
          <w:iCs/>
          <w:sz w:val="24"/>
          <w:lang w:val="es-ES_tradnl"/>
        </w:rPr>
      </w:pPr>
      <w:r w:rsidRPr="00175E49">
        <w:rPr>
          <w:iCs/>
          <w:sz w:val="24"/>
          <w:lang w:val="es-ES_tradnl"/>
        </w:rPr>
        <w:t>Se reitera lo mencionado por la segunda línea de defensa, frente a "que toda solicitud de necesidades de TI se tramitada atraves</w:t>
      </w:r>
      <w:r>
        <w:rPr>
          <w:iCs/>
          <w:sz w:val="24"/>
          <w:lang w:val="es-ES_tradnl"/>
        </w:rPr>
        <w:t xml:space="preserve"> (sic)</w:t>
      </w:r>
      <w:r w:rsidRPr="00175E49">
        <w:rPr>
          <w:iCs/>
          <w:sz w:val="24"/>
          <w:lang w:val="es-ES_tradnl"/>
        </w:rPr>
        <w:t xml:space="preserve"> del formulario dispuesto para tal fin o que se redefinan los tipos de evidencia que soportan la ejecución del control". De igual manera, "adjuntar como evidencia los planes de trabajo en su ultima</w:t>
      </w:r>
      <w:r>
        <w:rPr>
          <w:iCs/>
          <w:sz w:val="24"/>
          <w:lang w:val="es-ES_tradnl"/>
        </w:rPr>
        <w:t xml:space="preserve"> (sic) </w:t>
      </w:r>
      <w:r w:rsidRPr="00175E49">
        <w:rPr>
          <w:iCs/>
          <w:sz w:val="24"/>
          <w:lang w:val="es-ES_tradnl"/>
        </w:rPr>
        <w:t xml:space="preserve"> versión".</w:t>
      </w:r>
    </w:p>
    <w:p w14:paraId="4FF7B648" w14:textId="16C3F738"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320D0806" w14:textId="77777777" w:rsidR="00D62DE1" w:rsidRDefault="00D62DE1" w:rsidP="00D62DE1">
      <w:pPr>
        <w:ind w:left="66"/>
        <w:rPr>
          <w:iCs/>
          <w:sz w:val="24"/>
        </w:rPr>
      </w:pPr>
    </w:p>
    <w:p w14:paraId="185E42E6" w14:textId="6889702F"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56</w:t>
      </w:r>
      <w:r w:rsidRPr="007616E9">
        <w:rPr>
          <w:rStyle w:val="nfasissutil"/>
          <w:sz w:val="24"/>
        </w:rPr>
        <w:t xml:space="preserve">: </w:t>
      </w:r>
      <w:r w:rsidRPr="00D62DE1">
        <w:rPr>
          <w:rStyle w:val="nfasissutil"/>
          <w:sz w:val="24"/>
          <w:lang w:val="es-ES_tradnl"/>
        </w:rPr>
        <w:t>Posibilidad de afectación reputacional por el incumpli</w:t>
      </w:r>
      <w:r>
        <w:rPr>
          <w:rStyle w:val="nfasissutil"/>
          <w:sz w:val="24"/>
          <w:lang w:val="es-ES_tradnl"/>
        </w:rPr>
        <w:t>miento de Acu</w:t>
      </w:r>
      <w:r w:rsidRPr="00D62DE1">
        <w:rPr>
          <w:rStyle w:val="nfasissutil"/>
          <w:sz w:val="24"/>
          <w:lang w:val="es-ES_tradnl"/>
        </w:rPr>
        <w:t>erdos de Nivel de Servicio-ANS debido a la falta de capacitación a los usuarios y administradores de la herramienta</w:t>
      </w:r>
    </w:p>
    <w:p w14:paraId="73392002" w14:textId="77777777" w:rsidR="00D62DE1" w:rsidRDefault="00D62DE1" w:rsidP="00D62DE1">
      <w:pPr>
        <w:pStyle w:val="Prrafodelista"/>
        <w:ind w:left="-142"/>
        <w:rPr>
          <w:b/>
          <w:i/>
          <w:iCs/>
          <w:color w:val="404040" w:themeColor="text1" w:themeTint="BF"/>
          <w:sz w:val="24"/>
          <w:lang w:val="es-ES_tradnl"/>
        </w:rPr>
      </w:pPr>
    </w:p>
    <w:p w14:paraId="16C036E1" w14:textId="77777777" w:rsidR="000F5B3B" w:rsidRPr="00D62DE1" w:rsidRDefault="000F5B3B" w:rsidP="000F5B3B">
      <w:pPr>
        <w:pStyle w:val="Prrafodelista"/>
        <w:numPr>
          <w:ilvl w:val="0"/>
          <w:numId w:val="3"/>
        </w:numPr>
        <w:ind w:left="426"/>
        <w:rPr>
          <w:iCs/>
          <w:sz w:val="24"/>
          <w:lang w:val="es-ES_tradnl"/>
        </w:rPr>
      </w:pPr>
      <w:r w:rsidRPr="00D62DE1">
        <w:rPr>
          <w:iCs/>
          <w:sz w:val="24"/>
          <w:lang w:val="es-ES_tradnl"/>
        </w:rPr>
        <w:t>El control y la acción de mitigación se han venido ejecutando de acuerdo con lo programado.</w:t>
      </w:r>
    </w:p>
    <w:p w14:paraId="670611D4" w14:textId="77777777" w:rsidR="000F5B3B" w:rsidRPr="00D62DE1" w:rsidRDefault="000F5B3B" w:rsidP="000F5B3B">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43DB171E" w14:textId="77777777" w:rsidR="00D62DE1" w:rsidRDefault="00D62DE1" w:rsidP="00D62DE1">
      <w:pPr>
        <w:ind w:left="66"/>
        <w:rPr>
          <w:iCs/>
          <w:sz w:val="24"/>
        </w:rPr>
      </w:pPr>
    </w:p>
    <w:p w14:paraId="419B0B15" w14:textId="02D6C328"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57</w:t>
      </w:r>
      <w:r w:rsidRPr="007616E9">
        <w:rPr>
          <w:rStyle w:val="nfasissutil"/>
          <w:sz w:val="24"/>
        </w:rPr>
        <w:t xml:space="preserve">: </w:t>
      </w:r>
      <w:r w:rsidRPr="00D62DE1">
        <w:rPr>
          <w:rStyle w:val="nfasissutil"/>
          <w:sz w:val="24"/>
          <w:lang w:val="es-ES_tradnl"/>
        </w:rPr>
        <w:t>Posibilidad de afectación reputacional por el uso o eliminación de información del sistema SISBIC, desviando la gestión de lo público para beneficio propio o de un tercero, debido a la ausencia de pruebas de ethical al hacking para evaluar las vulnerabilidades técnicas presentes en el sistema de información</w:t>
      </w:r>
    </w:p>
    <w:p w14:paraId="7405056F" w14:textId="77777777" w:rsidR="00D62DE1" w:rsidRDefault="00D62DE1" w:rsidP="00D62DE1">
      <w:pPr>
        <w:pStyle w:val="Prrafodelista"/>
        <w:ind w:left="-142"/>
        <w:rPr>
          <w:b/>
          <w:i/>
          <w:iCs/>
          <w:color w:val="404040" w:themeColor="text1" w:themeTint="BF"/>
          <w:sz w:val="24"/>
          <w:lang w:val="es-ES_tradnl"/>
        </w:rPr>
      </w:pPr>
    </w:p>
    <w:p w14:paraId="5D8552EF" w14:textId="3EF642C7" w:rsidR="00D62DE1" w:rsidRPr="00D62DE1" w:rsidRDefault="000F5B3B" w:rsidP="000F5B3B">
      <w:pPr>
        <w:pStyle w:val="Prrafodelista"/>
        <w:numPr>
          <w:ilvl w:val="0"/>
          <w:numId w:val="3"/>
        </w:numPr>
        <w:ind w:left="426"/>
        <w:rPr>
          <w:iCs/>
          <w:sz w:val="24"/>
          <w:lang w:val="es-ES_tradnl"/>
        </w:rPr>
      </w:pPr>
      <w:r w:rsidRPr="000F5B3B">
        <w:rPr>
          <w:iCs/>
          <w:sz w:val="24"/>
          <w:lang w:val="es-ES_tradnl"/>
        </w:rPr>
        <w:t>Se modificó la descripción del riesgo quedando más clara</w:t>
      </w:r>
      <w:r w:rsidR="00D62DE1" w:rsidRPr="00D62DE1">
        <w:rPr>
          <w:iCs/>
          <w:sz w:val="24"/>
          <w:lang w:val="es-ES_tradnl"/>
        </w:rPr>
        <w:t>.</w:t>
      </w:r>
    </w:p>
    <w:p w14:paraId="5ECB8D63" w14:textId="77777777" w:rsidR="00D62DE1" w:rsidRPr="00D62DE1" w:rsidRDefault="00D62DE1" w:rsidP="00D62DE1">
      <w:pPr>
        <w:pStyle w:val="Prrafodelista"/>
        <w:numPr>
          <w:ilvl w:val="0"/>
          <w:numId w:val="3"/>
        </w:numPr>
        <w:ind w:left="426"/>
        <w:rPr>
          <w:iCs/>
          <w:sz w:val="24"/>
          <w:lang w:val="es-ES_tradnl"/>
        </w:rPr>
      </w:pPr>
      <w:r w:rsidRPr="00D62DE1">
        <w:rPr>
          <w:iCs/>
          <w:sz w:val="24"/>
          <w:lang w:val="es-ES_tradnl"/>
        </w:rPr>
        <w:t>El control se ha venido ejecutando.</w:t>
      </w:r>
    </w:p>
    <w:p w14:paraId="41FC04C1" w14:textId="381B68FE" w:rsidR="00D62DE1" w:rsidRPr="00D62DE1" w:rsidRDefault="00D62DE1" w:rsidP="00D62DE1">
      <w:pPr>
        <w:pStyle w:val="Prrafodelista"/>
        <w:numPr>
          <w:ilvl w:val="0"/>
          <w:numId w:val="3"/>
        </w:numPr>
        <w:ind w:left="426"/>
        <w:rPr>
          <w:iCs/>
          <w:sz w:val="24"/>
          <w:lang w:val="es-ES_tradnl"/>
        </w:rPr>
      </w:pPr>
      <w:r w:rsidRPr="00D62DE1">
        <w:rPr>
          <w:iCs/>
          <w:sz w:val="24"/>
          <w:lang w:val="es-ES_tradnl"/>
        </w:rPr>
        <w:t xml:space="preserve">La acción de mitigación se </w:t>
      </w:r>
      <w:r w:rsidR="000F5B3B">
        <w:rPr>
          <w:iCs/>
          <w:sz w:val="24"/>
          <w:lang w:val="es-ES_tradnl"/>
        </w:rPr>
        <w:t>ejecutó</w:t>
      </w:r>
      <w:r w:rsidRPr="00D62DE1">
        <w:rPr>
          <w:iCs/>
          <w:sz w:val="24"/>
          <w:lang w:val="es-ES_tradnl"/>
        </w:rPr>
        <w:t>.</w:t>
      </w:r>
    </w:p>
    <w:p w14:paraId="472DC2E8" w14:textId="7C4F2844" w:rsidR="00D62DE1" w:rsidRP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7C81DDBE" w14:textId="2B51411B" w:rsidR="00D62DE1" w:rsidRPr="00D62DE1" w:rsidRDefault="00D62DE1" w:rsidP="00D62DE1">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B449B9">
        <w:rPr>
          <w:rStyle w:val="nfasisintenso"/>
          <w:rFonts w:ascii="Arial" w:hAnsi="Arial" w:cs="Arial"/>
          <w:b w:val="0"/>
          <w:sz w:val="24"/>
        </w:rPr>
        <w:t xml:space="preserve">Gestión </w:t>
      </w:r>
      <w:r w:rsidRPr="00D62DE1">
        <w:rPr>
          <w:rStyle w:val="nfasisintenso"/>
          <w:rFonts w:ascii="Arial" w:hAnsi="Arial" w:cs="Arial"/>
          <w:b w:val="0"/>
          <w:sz w:val="24"/>
        </w:rPr>
        <w:t>de Talento Humano</w:t>
      </w:r>
    </w:p>
    <w:p w14:paraId="0C44F085" w14:textId="77777777" w:rsidR="00D62DE1" w:rsidRDefault="00D62DE1" w:rsidP="00D62DE1">
      <w:pPr>
        <w:pStyle w:val="Prrafodelista"/>
        <w:ind w:left="-142"/>
        <w:rPr>
          <w:rStyle w:val="nfasissutil"/>
          <w:sz w:val="24"/>
        </w:rPr>
      </w:pPr>
    </w:p>
    <w:p w14:paraId="2315179C" w14:textId="37EF1882" w:rsidR="00D62DE1" w:rsidRDefault="00D62DE1" w:rsidP="00D62DE1">
      <w:pPr>
        <w:pStyle w:val="Prrafodelista"/>
        <w:ind w:left="-142"/>
        <w:rPr>
          <w:rStyle w:val="nfasissutil"/>
          <w:sz w:val="24"/>
          <w:lang w:val="es-ES_tradnl"/>
        </w:rPr>
      </w:pPr>
      <w:r w:rsidRPr="007616E9">
        <w:rPr>
          <w:rStyle w:val="nfasissutil"/>
          <w:sz w:val="24"/>
        </w:rPr>
        <w:lastRenderedPageBreak/>
        <w:t>Riesg</w:t>
      </w:r>
      <w:r>
        <w:rPr>
          <w:rStyle w:val="nfasissutil"/>
          <w:sz w:val="24"/>
        </w:rPr>
        <w:t>o 58</w:t>
      </w:r>
      <w:r w:rsidRPr="007616E9">
        <w:rPr>
          <w:rStyle w:val="nfasissutil"/>
          <w:sz w:val="24"/>
        </w:rPr>
        <w:t xml:space="preserve">: </w:t>
      </w:r>
      <w:r w:rsidRPr="00D62DE1">
        <w:rPr>
          <w:rStyle w:val="nfasissutil"/>
          <w:sz w:val="24"/>
          <w:lang w:val="es-ES_tradnl"/>
        </w:rPr>
        <w:t>Posibilidad de afectación legal, económica y/o reputacional por tráfico de influencias y/o clientelismo en el nombramiento de un aspirante que no cumple con los requisitos mínimos establecidos por abuso de poder de los servidores públicos involucrados desviando la gestión de lo público para beneficio propio o de un tercero</w:t>
      </w:r>
    </w:p>
    <w:p w14:paraId="7B378B64" w14:textId="77777777" w:rsidR="00D62DE1" w:rsidRDefault="00D62DE1" w:rsidP="00D62DE1">
      <w:pPr>
        <w:pStyle w:val="Prrafodelista"/>
        <w:ind w:left="-142"/>
        <w:rPr>
          <w:b/>
          <w:i/>
          <w:iCs/>
          <w:color w:val="404040" w:themeColor="text1" w:themeTint="BF"/>
          <w:sz w:val="24"/>
          <w:lang w:val="es-ES_tradnl"/>
        </w:rPr>
      </w:pPr>
    </w:p>
    <w:p w14:paraId="792328CA" w14:textId="77777777" w:rsidR="00D62DE1" w:rsidRPr="00D62DE1" w:rsidRDefault="00D62DE1" w:rsidP="00D62DE1">
      <w:pPr>
        <w:pStyle w:val="Prrafodelista"/>
        <w:numPr>
          <w:ilvl w:val="0"/>
          <w:numId w:val="3"/>
        </w:numPr>
        <w:ind w:left="426"/>
        <w:rPr>
          <w:iCs/>
          <w:sz w:val="24"/>
          <w:lang w:val="es-ES_tradnl"/>
        </w:rPr>
      </w:pPr>
      <w:r w:rsidRPr="00D62DE1">
        <w:rPr>
          <w:iCs/>
          <w:sz w:val="24"/>
          <w:lang w:val="es-ES_tradnl"/>
        </w:rPr>
        <w:t>El control se ha venido ejecutando.</w:t>
      </w:r>
    </w:p>
    <w:p w14:paraId="54E0B9E1" w14:textId="77777777" w:rsidR="00D62DE1" w:rsidRPr="00D62DE1" w:rsidRDefault="00D62DE1" w:rsidP="00D62DE1">
      <w:pPr>
        <w:pStyle w:val="Prrafodelista"/>
        <w:numPr>
          <w:ilvl w:val="0"/>
          <w:numId w:val="3"/>
        </w:numPr>
        <w:ind w:left="426"/>
        <w:rPr>
          <w:iCs/>
          <w:sz w:val="24"/>
          <w:lang w:val="es-ES_tradnl"/>
        </w:rPr>
      </w:pPr>
      <w:r w:rsidRPr="00D62DE1">
        <w:rPr>
          <w:iCs/>
          <w:sz w:val="24"/>
          <w:lang w:val="es-ES_tradnl"/>
        </w:rPr>
        <w:t>La acción de mitigación se tiene programada para iniciar en el tercer cuatrimestre.</w:t>
      </w:r>
    </w:p>
    <w:p w14:paraId="3B315A8B" w14:textId="4C47C72D" w:rsidR="00D62DE1" w:rsidRDefault="00D62DE1" w:rsidP="00D62DE1">
      <w:pPr>
        <w:pStyle w:val="Prrafodelista"/>
        <w:numPr>
          <w:ilvl w:val="0"/>
          <w:numId w:val="3"/>
        </w:numPr>
        <w:ind w:left="426"/>
        <w:rPr>
          <w:iCs/>
          <w:sz w:val="24"/>
          <w:lang w:val="es-ES_tradnl"/>
        </w:rPr>
      </w:pPr>
      <w:r w:rsidRPr="00D62DE1">
        <w:rPr>
          <w:iCs/>
          <w:sz w:val="24"/>
          <w:lang w:val="es-ES_tradnl"/>
        </w:rPr>
        <w:t>No se ha evidenciado a la fecha materialización del riesgo.</w:t>
      </w:r>
    </w:p>
    <w:p w14:paraId="1F3C4240" w14:textId="77777777" w:rsidR="00D62DE1" w:rsidRDefault="00D62DE1" w:rsidP="00D62DE1">
      <w:pPr>
        <w:ind w:left="66"/>
        <w:rPr>
          <w:iCs/>
          <w:sz w:val="24"/>
        </w:rPr>
      </w:pPr>
    </w:p>
    <w:p w14:paraId="4CE900E7" w14:textId="32592062" w:rsidR="00D62DE1" w:rsidRDefault="00D62DE1" w:rsidP="00D62DE1">
      <w:pPr>
        <w:pStyle w:val="Prrafodelista"/>
        <w:ind w:left="-142"/>
        <w:rPr>
          <w:rStyle w:val="nfasissutil"/>
          <w:sz w:val="24"/>
          <w:lang w:val="es-ES_tradnl"/>
        </w:rPr>
      </w:pPr>
      <w:r w:rsidRPr="007616E9">
        <w:rPr>
          <w:rStyle w:val="nfasissutil"/>
          <w:sz w:val="24"/>
        </w:rPr>
        <w:t>Riesg</w:t>
      </w:r>
      <w:r>
        <w:rPr>
          <w:rStyle w:val="nfasissutil"/>
          <w:sz w:val="24"/>
        </w:rPr>
        <w:t>o 59</w:t>
      </w:r>
      <w:r w:rsidRPr="007616E9">
        <w:rPr>
          <w:rStyle w:val="nfasissutil"/>
          <w:sz w:val="24"/>
        </w:rPr>
        <w:t xml:space="preserve">: </w:t>
      </w:r>
      <w:r w:rsidR="002230F1" w:rsidRPr="002230F1">
        <w:rPr>
          <w:rStyle w:val="nfasissutil"/>
          <w:sz w:val="24"/>
          <w:lang w:val="es-ES_tradnl"/>
        </w:rPr>
        <w:t>Posibilidad de afectación legal, reputacional y/o económica por inconsistencias e inoportunidad en el pago de la nómina debido a la falta de parametrización del sistema, desconocimiento de la normatividad aplicable y/o debilidades en la revisión de la nómina</w:t>
      </w:r>
    </w:p>
    <w:p w14:paraId="21D488FE" w14:textId="77777777" w:rsidR="00D62DE1" w:rsidRDefault="00D62DE1" w:rsidP="00D62DE1">
      <w:pPr>
        <w:pStyle w:val="Prrafodelista"/>
        <w:ind w:left="-142"/>
        <w:rPr>
          <w:b/>
          <w:i/>
          <w:iCs/>
          <w:color w:val="404040" w:themeColor="text1" w:themeTint="BF"/>
          <w:sz w:val="24"/>
          <w:lang w:val="es-ES_tradnl"/>
        </w:rPr>
      </w:pPr>
    </w:p>
    <w:p w14:paraId="096DA51E" w14:textId="77777777" w:rsidR="002230F1" w:rsidRPr="002230F1" w:rsidRDefault="002230F1" w:rsidP="002230F1">
      <w:pPr>
        <w:pStyle w:val="Prrafodelista"/>
        <w:numPr>
          <w:ilvl w:val="0"/>
          <w:numId w:val="3"/>
        </w:numPr>
        <w:ind w:left="426"/>
        <w:rPr>
          <w:iCs/>
          <w:sz w:val="24"/>
          <w:lang w:val="es-ES_tradnl"/>
        </w:rPr>
      </w:pPr>
      <w:r w:rsidRPr="002230F1">
        <w:rPr>
          <w:iCs/>
          <w:sz w:val="24"/>
          <w:lang w:val="es-ES_tradnl"/>
        </w:rPr>
        <w:t>La definición de los controles es muy similar, no es clara la diferencia.</w:t>
      </w:r>
    </w:p>
    <w:p w14:paraId="23C6746F" w14:textId="77777777" w:rsidR="00637504" w:rsidRDefault="00637504" w:rsidP="00637504">
      <w:pPr>
        <w:pStyle w:val="Prrafodelista"/>
        <w:numPr>
          <w:ilvl w:val="0"/>
          <w:numId w:val="3"/>
        </w:numPr>
        <w:ind w:left="426"/>
        <w:rPr>
          <w:iCs/>
          <w:sz w:val="24"/>
          <w:lang w:val="es-ES_tradnl"/>
        </w:rPr>
      </w:pPr>
      <w:r>
        <w:rPr>
          <w:iCs/>
          <w:sz w:val="24"/>
          <w:lang w:val="es-ES_tradnl"/>
        </w:rPr>
        <w:t>Los controles y</w:t>
      </w:r>
      <w:r w:rsidR="002230F1" w:rsidRPr="002230F1">
        <w:rPr>
          <w:iCs/>
          <w:sz w:val="24"/>
          <w:lang w:val="es-ES_tradnl"/>
        </w:rPr>
        <w:t xml:space="preserve"> </w:t>
      </w:r>
      <w:r>
        <w:rPr>
          <w:iCs/>
          <w:sz w:val="24"/>
          <w:lang w:val="es-ES_tradnl"/>
        </w:rPr>
        <w:t>la primera acción de mitigación</w:t>
      </w:r>
      <w:r w:rsidRPr="00637504">
        <w:rPr>
          <w:iCs/>
          <w:sz w:val="24"/>
          <w:lang w:val="es-ES_tradnl"/>
        </w:rPr>
        <w:t xml:space="preserve"> </w:t>
      </w:r>
      <w:r w:rsidRPr="00D62DE1">
        <w:rPr>
          <w:iCs/>
          <w:sz w:val="24"/>
          <w:lang w:val="es-ES_tradnl"/>
        </w:rPr>
        <w:t>se ha</w:t>
      </w:r>
      <w:r>
        <w:rPr>
          <w:iCs/>
          <w:sz w:val="24"/>
          <w:lang w:val="es-ES_tradnl"/>
        </w:rPr>
        <w:t>n</w:t>
      </w:r>
      <w:r w:rsidRPr="00D62DE1">
        <w:rPr>
          <w:iCs/>
          <w:sz w:val="24"/>
          <w:lang w:val="es-ES_tradnl"/>
        </w:rPr>
        <w:t xml:space="preserve"> venido ejecutando</w:t>
      </w:r>
      <w:r>
        <w:rPr>
          <w:iCs/>
          <w:sz w:val="24"/>
          <w:lang w:val="es-ES_tradnl"/>
        </w:rPr>
        <w:t>.</w:t>
      </w:r>
    </w:p>
    <w:p w14:paraId="618E35F9" w14:textId="77777777" w:rsidR="00637504" w:rsidRDefault="00637504" w:rsidP="00637504">
      <w:pPr>
        <w:pStyle w:val="Prrafodelista"/>
        <w:numPr>
          <w:ilvl w:val="0"/>
          <w:numId w:val="3"/>
        </w:numPr>
        <w:ind w:left="426"/>
        <w:rPr>
          <w:iCs/>
          <w:sz w:val="24"/>
          <w:lang w:val="es-ES_tradnl"/>
        </w:rPr>
      </w:pPr>
      <w:r w:rsidRPr="00637504">
        <w:rPr>
          <w:iCs/>
          <w:sz w:val="24"/>
          <w:lang w:val="es-ES_tradnl"/>
        </w:rPr>
        <w:t xml:space="preserve">De acuerdo con el seguimiento anterior, la </w:t>
      </w:r>
      <w:r>
        <w:rPr>
          <w:iCs/>
          <w:sz w:val="24"/>
          <w:lang w:val="es-ES_tradnl"/>
        </w:rPr>
        <w:t xml:space="preserve">segunda </w:t>
      </w:r>
      <w:r w:rsidRPr="00637504">
        <w:rPr>
          <w:iCs/>
          <w:sz w:val="24"/>
          <w:lang w:val="es-ES_tradnl"/>
        </w:rPr>
        <w:t xml:space="preserve">acción de mitigación no fue culminada, sin embargo, no se reporta su ejecución en este período pese a que debía finalizar en abril. </w:t>
      </w:r>
    </w:p>
    <w:p w14:paraId="70AAB532" w14:textId="27B96B99" w:rsidR="00D62DE1" w:rsidRPr="00637504" w:rsidRDefault="002230F1" w:rsidP="00637504">
      <w:pPr>
        <w:pStyle w:val="Prrafodelista"/>
        <w:numPr>
          <w:ilvl w:val="0"/>
          <w:numId w:val="3"/>
        </w:numPr>
        <w:ind w:left="426"/>
        <w:rPr>
          <w:iCs/>
          <w:sz w:val="24"/>
          <w:lang w:val="es-ES_tradnl"/>
        </w:rPr>
      </w:pPr>
      <w:r w:rsidRPr="00637504">
        <w:rPr>
          <w:iCs/>
          <w:sz w:val="24"/>
          <w:lang w:val="es-ES_tradnl"/>
        </w:rPr>
        <w:t>No se ha evidenciado a la fecha materialización del riesgo.</w:t>
      </w:r>
    </w:p>
    <w:p w14:paraId="14268334" w14:textId="2693EBBB" w:rsidR="002230F1" w:rsidRPr="00D62DE1" w:rsidRDefault="002230F1" w:rsidP="002230F1">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B449B9">
        <w:rPr>
          <w:rStyle w:val="nfasisintenso"/>
          <w:rFonts w:ascii="Arial" w:hAnsi="Arial" w:cs="Arial"/>
          <w:b w:val="0"/>
          <w:sz w:val="24"/>
        </w:rPr>
        <w:t xml:space="preserve">Gestión </w:t>
      </w:r>
      <w:r>
        <w:rPr>
          <w:rStyle w:val="nfasisintenso"/>
          <w:rFonts w:ascii="Arial" w:hAnsi="Arial" w:cs="Arial"/>
          <w:b w:val="0"/>
          <w:sz w:val="24"/>
        </w:rPr>
        <w:t>Documental</w:t>
      </w:r>
    </w:p>
    <w:p w14:paraId="5FF6352D" w14:textId="77777777" w:rsidR="00D62DE1" w:rsidRDefault="00D62DE1" w:rsidP="00D62DE1">
      <w:pPr>
        <w:ind w:left="66"/>
        <w:rPr>
          <w:iCs/>
          <w:sz w:val="24"/>
        </w:rPr>
      </w:pPr>
    </w:p>
    <w:p w14:paraId="48C4B56F" w14:textId="77BD565D" w:rsidR="002230F1" w:rsidRDefault="002230F1" w:rsidP="002230F1">
      <w:pPr>
        <w:pStyle w:val="Prrafodelista"/>
        <w:ind w:left="-142"/>
        <w:rPr>
          <w:rStyle w:val="nfasissutil"/>
          <w:sz w:val="24"/>
          <w:lang w:val="es-ES_tradnl"/>
        </w:rPr>
      </w:pPr>
      <w:r w:rsidRPr="007616E9">
        <w:rPr>
          <w:rStyle w:val="nfasissutil"/>
          <w:sz w:val="24"/>
        </w:rPr>
        <w:t>Riesg</w:t>
      </w:r>
      <w:r>
        <w:rPr>
          <w:rStyle w:val="nfasissutil"/>
          <w:sz w:val="24"/>
        </w:rPr>
        <w:t>o 60</w:t>
      </w:r>
      <w:r w:rsidRPr="007616E9">
        <w:rPr>
          <w:rStyle w:val="nfasissutil"/>
          <w:sz w:val="24"/>
        </w:rPr>
        <w:t xml:space="preserve">: </w:t>
      </w:r>
      <w:r w:rsidRPr="002230F1">
        <w:rPr>
          <w:rStyle w:val="nfasissutil"/>
          <w:sz w:val="24"/>
          <w:lang w:val="es-ES_tradnl"/>
        </w:rPr>
        <w:t>Posibilidad de afectación reputacional por expedientes incompletos y pérdida de documentos debido a debilidades en los controles de préstamo y a que las dependencias no anexan la información en los expedientes</w:t>
      </w:r>
    </w:p>
    <w:p w14:paraId="3D712FFA" w14:textId="77777777" w:rsidR="002230F1" w:rsidRDefault="002230F1" w:rsidP="002230F1">
      <w:pPr>
        <w:pStyle w:val="Prrafodelista"/>
        <w:ind w:left="-142"/>
        <w:rPr>
          <w:b/>
          <w:i/>
          <w:iCs/>
          <w:color w:val="404040" w:themeColor="text1" w:themeTint="BF"/>
          <w:sz w:val="24"/>
          <w:lang w:val="es-ES_tradnl"/>
        </w:rPr>
      </w:pPr>
    </w:p>
    <w:p w14:paraId="747AEE49" w14:textId="5161CBB3" w:rsidR="002230F1" w:rsidRPr="002230F1" w:rsidRDefault="00637504" w:rsidP="00F10F47">
      <w:pPr>
        <w:pStyle w:val="Prrafodelista"/>
        <w:numPr>
          <w:ilvl w:val="0"/>
          <w:numId w:val="3"/>
        </w:numPr>
        <w:ind w:left="426"/>
        <w:rPr>
          <w:iCs/>
          <w:sz w:val="24"/>
          <w:lang w:val="es-ES_tradnl"/>
        </w:rPr>
      </w:pPr>
      <w:r>
        <w:rPr>
          <w:iCs/>
          <w:sz w:val="24"/>
          <w:lang w:val="es-ES_tradnl"/>
        </w:rPr>
        <w:t>Los</w:t>
      </w:r>
      <w:r w:rsidR="002230F1" w:rsidRPr="002230F1">
        <w:rPr>
          <w:iCs/>
          <w:sz w:val="24"/>
          <w:lang w:val="es-ES_tradnl"/>
        </w:rPr>
        <w:t xml:space="preserve"> control</w:t>
      </w:r>
      <w:r>
        <w:rPr>
          <w:iCs/>
          <w:sz w:val="24"/>
          <w:lang w:val="es-ES_tradnl"/>
        </w:rPr>
        <w:t>es</w:t>
      </w:r>
      <w:r w:rsidR="00F10F47">
        <w:rPr>
          <w:iCs/>
          <w:sz w:val="24"/>
          <w:lang w:val="es-ES_tradnl"/>
        </w:rPr>
        <w:t xml:space="preserve"> y las</w:t>
      </w:r>
      <w:r w:rsidR="002230F1" w:rsidRPr="002230F1">
        <w:rPr>
          <w:iCs/>
          <w:sz w:val="24"/>
          <w:lang w:val="es-ES_tradnl"/>
        </w:rPr>
        <w:t xml:space="preserve"> </w:t>
      </w:r>
      <w:r w:rsidR="00F10F47" w:rsidRPr="002230F1">
        <w:rPr>
          <w:iCs/>
          <w:sz w:val="24"/>
          <w:lang w:val="es-ES_tradnl"/>
        </w:rPr>
        <w:t xml:space="preserve">acciones de mitigación </w:t>
      </w:r>
      <w:r w:rsidR="002230F1" w:rsidRPr="002230F1">
        <w:rPr>
          <w:iCs/>
          <w:sz w:val="24"/>
          <w:lang w:val="es-ES_tradnl"/>
        </w:rPr>
        <w:t>se ha</w:t>
      </w:r>
      <w:r w:rsidR="00F10F47">
        <w:rPr>
          <w:iCs/>
          <w:sz w:val="24"/>
          <w:lang w:val="es-ES_tradnl"/>
        </w:rPr>
        <w:t>n</w:t>
      </w:r>
      <w:r w:rsidR="002230F1" w:rsidRPr="002230F1">
        <w:rPr>
          <w:iCs/>
          <w:sz w:val="24"/>
          <w:lang w:val="es-ES_tradnl"/>
        </w:rPr>
        <w:t xml:space="preserve"> venido ejecutando de acuerdo con lo programado.</w:t>
      </w:r>
      <w:r w:rsidR="00F10F47">
        <w:rPr>
          <w:iCs/>
          <w:sz w:val="24"/>
          <w:lang w:val="es-ES_tradnl"/>
        </w:rPr>
        <w:t xml:space="preserve"> Sin embargo, </w:t>
      </w:r>
      <w:r w:rsidR="00F10F47" w:rsidRPr="00F10F47">
        <w:rPr>
          <w:iCs/>
          <w:sz w:val="24"/>
          <w:lang w:val="es-ES_tradnl"/>
        </w:rPr>
        <w:t>el soporte entregado</w:t>
      </w:r>
      <w:r w:rsidR="00F10F47">
        <w:rPr>
          <w:iCs/>
          <w:sz w:val="24"/>
          <w:lang w:val="es-ES_tradnl"/>
        </w:rPr>
        <w:t xml:space="preserve"> para el</w:t>
      </w:r>
      <w:r w:rsidR="00F10F47" w:rsidRPr="00F10F47">
        <w:rPr>
          <w:iCs/>
          <w:sz w:val="24"/>
          <w:lang w:val="es-ES_tradnl"/>
        </w:rPr>
        <w:t xml:space="preserve"> </w:t>
      </w:r>
      <w:r w:rsidR="00F10F47" w:rsidRPr="002230F1">
        <w:rPr>
          <w:iCs/>
          <w:sz w:val="24"/>
          <w:lang w:val="es-ES_tradnl"/>
        </w:rPr>
        <w:t xml:space="preserve">segundo control </w:t>
      </w:r>
      <w:r w:rsidR="00F10F47" w:rsidRPr="00F10F47">
        <w:rPr>
          <w:iCs/>
          <w:sz w:val="24"/>
          <w:lang w:val="es-ES_tradnl"/>
        </w:rPr>
        <w:t>no es el relacionado en la matriz, que corresponde a "Acta de registro de la gestión realizada en la clasificación documental por vigencia (cuatrimestral)".</w:t>
      </w:r>
    </w:p>
    <w:p w14:paraId="6AFB60FD" w14:textId="2F27856A" w:rsidR="002230F1" w:rsidRDefault="002230F1" w:rsidP="002230F1">
      <w:pPr>
        <w:pStyle w:val="Prrafodelista"/>
        <w:numPr>
          <w:ilvl w:val="0"/>
          <w:numId w:val="3"/>
        </w:numPr>
        <w:ind w:left="426"/>
        <w:rPr>
          <w:iCs/>
          <w:sz w:val="24"/>
          <w:lang w:val="es-ES_tradnl"/>
        </w:rPr>
      </w:pPr>
      <w:r w:rsidRPr="002230F1">
        <w:rPr>
          <w:iCs/>
          <w:sz w:val="24"/>
          <w:lang w:val="es-ES_tradnl"/>
        </w:rPr>
        <w:t>No se ha evidenciado a la fecha materialización del riesgo.</w:t>
      </w:r>
    </w:p>
    <w:p w14:paraId="12FE0342" w14:textId="77777777" w:rsidR="002230F1" w:rsidRDefault="002230F1" w:rsidP="002230F1">
      <w:pPr>
        <w:ind w:left="66"/>
        <w:rPr>
          <w:iCs/>
          <w:sz w:val="24"/>
        </w:rPr>
      </w:pPr>
    </w:p>
    <w:p w14:paraId="47A11CB1" w14:textId="34176487" w:rsidR="002230F1" w:rsidRDefault="002230F1" w:rsidP="002230F1">
      <w:pPr>
        <w:pStyle w:val="Prrafodelista"/>
        <w:ind w:left="-142"/>
        <w:rPr>
          <w:rStyle w:val="nfasissutil"/>
          <w:sz w:val="24"/>
          <w:lang w:val="es-ES_tradnl"/>
        </w:rPr>
      </w:pPr>
      <w:r w:rsidRPr="007616E9">
        <w:rPr>
          <w:rStyle w:val="nfasissutil"/>
          <w:sz w:val="24"/>
        </w:rPr>
        <w:t>Riesg</w:t>
      </w:r>
      <w:r>
        <w:rPr>
          <w:rStyle w:val="nfasissutil"/>
          <w:sz w:val="24"/>
        </w:rPr>
        <w:t>o 61</w:t>
      </w:r>
      <w:r w:rsidRPr="007616E9">
        <w:rPr>
          <w:rStyle w:val="nfasissutil"/>
          <w:sz w:val="24"/>
        </w:rPr>
        <w:t xml:space="preserve">: </w:t>
      </w:r>
      <w:r w:rsidRPr="002230F1">
        <w:rPr>
          <w:rStyle w:val="nfasissutil"/>
          <w:sz w:val="24"/>
          <w:lang w:val="es-ES_tradnl"/>
        </w:rPr>
        <w:t>Posibilidad de afectación reputacional por deterioro físico de la documentación que alberga el instituto debido a manipulación inadecuada de los documentos o por factores ambientales y biológicos en las áreas de mobiliario y unidades de almacenamiento</w:t>
      </w:r>
    </w:p>
    <w:p w14:paraId="0AD68E17" w14:textId="77777777" w:rsidR="002230F1" w:rsidRDefault="002230F1" w:rsidP="002230F1">
      <w:pPr>
        <w:pStyle w:val="Prrafodelista"/>
        <w:ind w:left="-142"/>
        <w:rPr>
          <w:b/>
          <w:i/>
          <w:iCs/>
          <w:color w:val="404040" w:themeColor="text1" w:themeTint="BF"/>
          <w:sz w:val="24"/>
          <w:lang w:val="es-ES_tradnl"/>
        </w:rPr>
      </w:pPr>
    </w:p>
    <w:p w14:paraId="0E931FC5" w14:textId="77777777" w:rsidR="000D20C2" w:rsidRDefault="000D20C2" w:rsidP="000D20C2">
      <w:pPr>
        <w:pStyle w:val="Prrafodelista"/>
        <w:numPr>
          <w:ilvl w:val="0"/>
          <w:numId w:val="3"/>
        </w:numPr>
        <w:ind w:left="426"/>
        <w:rPr>
          <w:iCs/>
          <w:sz w:val="24"/>
          <w:lang w:val="es-ES_tradnl"/>
        </w:rPr>
      </w:pPr>
      <w:r w:rsidRPr="000D20C2">
        <w:rPr>
          <w:iCs/>
          <w:sz w:val="24"/>
          <w:lang w:val="es-ES_tradnl"/>
        </w:rPr>
        <w:t>Los soportes no se encuentran distribuidos por controles y acciones, lo cual dificulta su evaluación.</w:t>
      </w:r>
    </w:p>
    <w:p w14:paraId="21C13C09" w14:textId="77777777" w:rsidR="00296607" w:rsidRDefault="002230F1" w:rsidP="00296607">
      <w:pPr>
        <w:pStyle w:val="Prrafodelista"/>
        <w:numPr>
          <w:ilvl w:val="0"/>
          <w:numId w:val="3"/>
        </w:numPr>
        <w:ind w:left="426"/>
        <w:rPr>
          <w:iCs/>
          <w:sz w:val="24"/>
          <w:lang w:val="es-ES_tradnl"/>
        </w:rPr>
      </w:pPr>
      <w:r w:rsidRPr="000D20C2">
        <w:rPr>
          <w:iCs/>
          <w:sz w:val="24"/>
          <w:lang w:val="es-ES_tradnl"/>
        </w:rPr>
        <w:t xml:space="preserve">En cuanto a la ejecución del primer control </w:t>
      </w:r>
      <w:r w:rsidR="000D20C2" w:rsidRPr="000D20C2">
        <w:rPr>
          <w:iCs/>
          <w:sz w:val="24"/>
          <w:lang w:val="es-ES_tradnl"/>
        </w:rPr>
        <w:t>no se hace entrega del informe de saneamiento ambiental, en el monitoreo se reporta la ejecución de cápsulas informativas.</w:t>
      </w:r>
    </w:p>
    <w:p w14:paraId="5735B204" w14:textId="75F8678F" w:rsidR="002230F1" w:rsidRPr="00296607" w:rsidRDefault="000D20C2" w:rsidP="00296607">
      <w:pPr>
        <w:pStyle w:val="Prrafodelista"/>
        <w:numPr>
          <w:ilvl w:val="0"/>
          <w:numId w:val="3"/>
        </w:numPr>
        <w:ind w:left="426"/>
        <w:rPr>
          <w:iCs/>
          <w:sz w:val="24"/>
          <w:lang w:val="es-ES_tradnl"/>
        </w:rPr>
      </w:pPr>
      <w:r w:rsidRPr="00296607">
        <w:rPr>
          <w:iCs/>
          <w:sz w:val="24"/>
          <w:lang w:val="es-ES_tradnl"/>
        </w:rPr>
        <w:t>Para la primera acción de mitigación se menciona la ejecución de cápsulas informativas, sin embargo, no se aportan las evidencias correspondientes.</w:t>
      </w:r>
    </w:p>
    <w:p w14:paraId="41FB33C5" w14:textId="77777777" w:rsidR="002230F1" w:rsidRPr="002230F1" w:rsidRDefault="002230F1" w:rsidP="002230F1">
      <w:pPr>
        <w:pStyle w:val="Prrafodelista"/>
        <w:numPr>
          <w:ilvl w:val="0"/>
          <w:numId w:val="3"/>
        </w:numPr>
        <w:ind w:left="426"/>
        <w:rPr>
          <w:iCs/>
          <w:sz w:val="24"/>
          <w:lang w:val="es-ES_tradnl"/>
        </w:rPr>
      </w:pPr>
      <w:r w:rsidRPr="002230F1">
        <w:rPr>
          <w:iCs/>
          <w:sz w:val="24"/>
          <w:lang w:val="es-ES_tradnl"/>
        </w:rPr>
        <w:lastRenderedPageBreak/>
        <w:t>El segundo control y la segunda acción de mitigación se han venido ejecutando de acuerdo con lo programado</w:t>
      </w:r>
    </w:p>
    <w:p w14:paraId="1E327B6F" w14:textId="151802F6" w:rsidR="002230F1" w:rsidRDefault="002230F1" w:rsidP="002230F1">
      <w:pPr>
        <w:pStyle w:val="Prrafodelista"/>
        <w:numPr>
          <w:ilvl w:val="0"/>
          <w:numId w:val="3"/>
        </w:numPr>
        <w:ind w:left="426"/>
        <w:rPr>
          <w:iCs/>
          <w:sz w:val="24"/>
          <w:lang w:val="es-ES_tradnl"/>
        </w:rPr>
      </w:pPr>
      <w:r w:rsidRPr="002230F1">
        <w:rPr>
          <w:iCs/>
          <w:sz w:val="24"/>
          <w:lang w:val="es-ES_tradnl"/>
        </w:rPr>
        <w:t>No se ha evidenciado a la fecha materialización del riesgo.</w:t>
      </w:r>
    </w:p>
    <w:p w14:paraId="4DEF0FB5" w14:textId="77777777" w:rsidR="00606797" w:rsidRDefault="00606797" w:rsidP="002230F1">
      <w:pPr>
        <w:pStyle w:val="Prrafodelista"/>
        <w:ind w:left="-142"/>
        <w:rPr>
          <w:rStyle w:val="nfasissutil"/>
          <w:sz w:val="24"/>
        </w:rPr>
      </w:pPr>
    </w:p>
    <w:p w14:paraId="4261A97B" w14:textId="7B2A4EC9" w:rsidR="002230F1" w:rsidRDefault="002230F1" w:rsidP="002230F1">
      <w:pPr>
        <w:pStyle w:val="Prrafodelista"/>
        <w:ind w:left="-142"/>
        <w:rPr>
          <w:rStyle w:val="nfasissutil"/>
          <w:sz w:val="24"/>
          <w:lang w:val="es-ES_tradnl"/>
        </w:rPr>
      </w:pPr>
      <w:r w:rsidRPr="007616E9">
        <w:rPr>
          <w:rStyle w:val="nfasissutil"/>
          <w:sz w:val="24"/>
        </w:rPr>
        <w:t>Riesg</w:t>
      </w:r>
      <w:r>
        <w:rPr>
          <w:rStyle w:val="nfasissutil"/>
          <w:sz w:val="24"/>
        </w:rPr>
        <w:t>o 62</w:t>
      </w:r>
      <w:r w:rsidRPr="007616E9">
        <w:rPr>
          <w:rStyle w:val="nfasissutil"/>
          <w:sz w:val="24"/>
        </w:rPr>
        <w:t xml:space="preserve">: </w:t>
      </w:r>
      <w:r w:rsidRPr="002230F1">
        <w:rPr>
          <w:rStyle w:val="nfasissutil"/>
          <w:sz w:val="24"/>
          <w:lang w:val="es-ES_tradnl"/>
        </w:rPr>
        <w:t>Posibilidad de uso o eliminación de documentos por parte de los servidores y contratistas, desviando la gestión de lo público para beneficio propio o de un tercero, debido a la debilidad en la aplicación de los lineamientos archivísticos</w:t>
      </w:r>
    </w:p>
    <w:p w14:paraId="37AFB218" w14:textId="77777777" w:rsidR="002230F1" w:rsidRDefault="002230F1" w:rsidP="002230F1">
      <w:pPr>
        <w:pStyle w:val="Prrafodelista"/>
        <w:ind w:left="-142"/>
        <w:rPr>
          <w:b/>
          <w:i/>
          <w:iCs/>
          <w:color w:val="404040" w:themeColor="text1" w:themeTint="BF"/>
          <w:sz w:val="24"/>
          <w:lang w:val="es-ES_tradnl"/>
        </w:rPr>
      </w:pPr>
    </w:p>
    <w:p w14:paraId="49E9D92D" w14:textId="77777777" w:rsidR="00D8744A" w:rsidRDefault="002230F1" w:rsidP="00D8744A">
      <w:pPr>
        <w:pStyle w:val="Prrafodelista"/>
        <w:numPr>
          <w:ilvl w:val="0"/>
          <w:numId w:val="3"/>
        </w:numPr>
        <w:ind w:left="426"/>
        <w:rPr>
          <w:iCs/>
          <w:sz w:val="24"/>
          <w:lang w:val="es-ES_tradnl"/>
        </w:rPr>
      </w:pPr>
      <w:r w:rsidRPr="002230F1">
        <w:rPr>
          <w:iCs/>
          <w:sz w:val="24"/>
          <w:lang w:val="es-ES_tradnl"/>
        </w:rPr>
        <w:t>El control se ha venido ejecutando.</w:t>
      </w:r>
    </w:p>
    <w:p w14:paraId="7B2317A0" w14:textId="2B3D80AB" w:rsidR="002230F1" w:rsidRPr="00D8744A" w:rsidRDefault="002230F1" w:rsidP="00D8744A">
      <w:pPr>
        <w:pStyle w:val="Prrafodelista"/>
        <w:numPr>
          <w:ilvl w:val="0"/>
          <w:numId w:val="3"/>
        </w:numPr>
        <w:ind w:left="426"/>
        <w:rPr>
          <w:iCs/>
          <w:sz w:val="24"/>
          <w:lang w:val="es-ES_tradnl"/>
        </w:rPr>
      </w:pPr>
      <w:r w:rsidRPr="00D8744A">
        <w:rPr>
          <w:iCs/>
          <w:sz w:val="24"/>
          <w:lang w:val="es-ES_tradnl"/>
        </w:rPr>
        <w:t xml:space="preserve">La acción </w:t>
      </w:r>
      <w:r w:rsidR="00D8744A" w:rsidRPr="00D8744A">
        <w:rPr>
          <w:iCs/>
          <w:sz w:val="24"/>
          <w:lang w:val="es-ES_tradnl"/>
        </w:rPr>
        <w:t>de mitigación no se ejecutó en su totalidad, pese a estar programada para finalizar en el mes de junio.</w:t>
      </w:r>
    </w:p>
    <w:p w14:paraId="114C2964" w14:textId="60734CD9" w:rsidR="002230F1" w:rsidRPr="002230F1" w:rsidRDefault="002230F1" w:rsidP="002230F1">
      <w:pPr>
        <w:pStyle w:val="Prrafodelista"/>
        <w:numPr>
          <w:ilvl w:val="0"/>
          <w:numId w:val="3"/>
        </w:numPr>
        <w:ind w:left="426"/>
        <w:rPr>
          <w:iCs/>
          <w:sz w:val="24"/>
          <w:lang w:val="es-ES_tradnl"/>
        </w:rPr>
      </w:pPr>
      <w:r w:rsidRPr="002230F1">
        <w:rPr>
          <w:iCs/>
          <w:sz w:val="24"/>
          <w:lang w:val="es-ES_tradnl"/>
        </w:rPr>
        <w:t>No se ha evidenciado a la fecha materialización del riesgo.</w:t>
      </w:r>
    </w:p>
    <w:p w14:paraId="4BF18CAD" w14:textId="01B312C9" w:rsidR="002230F1" w:rsidRPr="00D62DE1" w:rsidRDefault="002230F1" w:rsidP="002230F1">
      <w:pPr>
        <w:pStyle w:val="Ttulo2"/>
        <w:numPr>
          <w:ilvl w:val="0"/>
          <w:numId w:val="8"/>
        </w:numPr>
        <w:ind w:left="284"/>
        <w:rPr>
          <w:rStyle w:val="nfasisintenso"/>
          <w:rFonts w:ascii="Arial" w:hAnsi="Arial" w:cs="Arial"/>
          <w:b w:val="0"/>
          <w:sz w:val="24"/>
        </w:rPr>
      </w:pPr>
      <w:r w:rsidRPr="007616E9">
        <w:rPr>
          <w:rStyle w:val="nfasisintenso"/>
          <w:rFonts w:ascii="Arial" w:hAnsi="Arial" w:cs="Arial"/>
          <w:b w:val="0"/>
          <w:sz w:val="24"/>
        </w:rPr>
        <w:t xml:space="preserve">Proceso </w:t>
      </w:r>
      <w:r w:rsidRPr="002230F1">
        <w:rPr>
          <w:rStyle w:val="nfasisintenso"/>
          <w:rFonts w:ascii="Arial" w:hAnsi="Arial" w:cs="Arial"/>
          <w:b w:val="0"/>
          <w:sz w:val="24"/>
        </w:rPr>
        <w:t>Comunicación Estratégica</w:t>
      </w:r>
    </w:p>
    <w:p w14:paraId="0CAE93DB" w14:textId="77777777" w:rsidR="002230F1" w:rsidRDefault="002230F1" w:rsidP="002230F1">
      <w:pPr>
        <w:pStyle w:val="Prrafodelista"/>
        <w:ind w:left="-142"/>
        <w:rPr>
          <w:rStyle w:val="nfasissutil"/>
          <w:sz w:val="24"/>
        </w:rPr>
      </w:pPr>
    </w:p>
    <w:p w14:paraId="0FDD6B32" w14:textId="00635385" w:rsidR="002230F1" w:rsidRDefault="002230F1" w:rsidP="002230F1">
      <w:pPr>
        <w:pStyle w:val="Prrafodelista"/>
        <w:ind w:left="-142"/>
        <w:rPr>
          <w:rStyle w:val="nfasissutil"/>
          <w:sz w:val="24"/>
          <w:lang w:val="es-ES_tradnl"/>
        </w:rPr>
      </w:pPr>
      <w:r w:rsidRPr="007616E9">
        <w:rPr>
          <w:rStyle w:val="nfasissutil"/>
          <w:sz w:val="24"/>
        </w:rPr>
        <w:t>Riesg</w:t>
      </w:r>
      <w:r>
        <w:rPr>
          <w:rStyle w:val="nfasissutil"/>
          <w:sz w:val="24"/>
        </w:rPr>
        <w:t>o 63</w:t>
      </w:r>
      <w:r w:rsidRPr="007616E9">
        <w:rPr>
          <w:rStyle w:val="nfasissutil"/>
          <w:sz w:val="24"/>
        </w:rPr>
        <w:t xml:space="preserve">: </w:t>
      </w:r>
      <w:r w:rsidRPr="002230F1">
        <w:rPr>
          <w:rStyle w:val="nfasissutil"/>
          <w:sz w:val="24"/>
          <w:lang w:val="es-ES_tradnl"/>
        </w:rPr>
        <w:t>Probabilidad de afectación re</w:t>
      </w:r>
      <w:r>
        <w:rPr>
          <w:rStyle w:val="nfasissutil"/>
          <w:sz w:val="24"/>
          <w:lang w:val="es-ES_tradnl"/>
        </w:rPr>
        <w:t>putacional debido a las limitant</w:t>
      </w:r>
      <w:r w:rsidRPr="002230F1">
        <w:rPr>
          <w:rStyle w:val="nfasissutil"/>
          <w:sz w:val="24"/>
          <w:lang w:val="es-ES_tradnl"/>
        </w:rPr>
        <w:t>es en la usabilidad o capacidad técnica del mapa interactivo, que afecte el enfoque territorial en la comunicación del instituto</w:t>
      </w:r>
    </w:p>
    <w:p w14:paraId="0AC11923" w14:textId="77777777" w:rsidR="002230F1" w:rsidRDefault="002230F1" w:rsidP="002230F1">
      <w:pPr>
        <w:pStyle w:val="Prrafodelista"/>
        <w:ind w:left="-142"/>
        <w:rPr>
          <w:b/>
          <w:i/>
          <w:iCs/>
          <w:color w:val="404040" w:themeColor="text1" w:themeTint="BF"/>
          <w:sz w:val="24"/>
          <w:lang w:val="es-ES_tradnl"/>
        </w:rPr>
      </w:pPr>
    </w:p>
    <w:p w14:paraId="5ED4334D" w14:textId="77777777" w:rsidR="00DC6236" w:rsidRDefault="00434EA8" w:rsidP="00DC6236">
      <w:pPr>
        <w:pStyle w:val="Prrafodelista"/>
        <w:numPr>
          <w:ilvl w:val="0"/>
          <w:numId w:val="3"/>
        </w:numPr>
        <w:ind w:left="426"/>
        <w:rPr>
          <w:iCs/>
          <w:sz w:val="24"/>
          <w:lang w:val="es-ES_tradnl"/>
        </w:rPr>
      </w:pPr>
      <w:r>
        <w:rPr>
          <w:iCs/>
          <w:sz w:val="24"/>
          <w:lang w:val="es-ES_tradnl"/>
        </w:rPr>
        <w:t>Este riesgo es nuevo en la matriz, sin embargo, únicamente se enfoca en la página Web sin incluir los otros medios que pueden ser vulnerables en relación con la comunicación estratégica de la Entidad.</w:t>
      </w:r>
    </w:p>
    <w:p w14:paraId="3260A637" w14:textId="77777777" w:rsidR="00DC6236" w:rsidRDefault="00DC6236" w:rsidP="00DC6236">
      <w:pPr>
        <w:pStyle w:val="Prrafodelista"/>
        <w:numPr>
          <w:ilvl w:val="0"/>
          <w:numId w:val="3"/>
        </w:numPr>
        <w:ind w:left="426"/>
        <w:rPr>
          <w:iCs/>
          <w:sz w:val="24"/>
          <w:lang w:val="es-ES_tradnl"/>
        </w:rPr>
      </w:pPr>
      <w:r w:rsidRPr="00DC6236">
        <w:rPr>
          <w:iCs/>
          <w:sz w:val="24"/>
          <w:lang w:val="es-ES_tradnl"/>
        </w:rPr>
        <w:t>El control y la acción de mitigación se han venido ejecutando de acuerdo con lo programado.</w:t>
      </w:r>
    </w:p>
    <w:p w14:paraId="77A33E6F" w14:textId="720947CC" w:rsidR="002230F1" w:rsidRPr="00DC6236" w:rsidRDefault="002230F1" w:rsidP="00DC6236">
      <w:pPr>
        <w:pStyle w:val="Prrafodelista"/>
        <w:numPr>
          <w:ilvl w:val="0"/>
          <w:numId w:val="3"/>
        </w:numPr>
        <w:ind w:left="426"/>
        <w:rPr>
          <w:iCs/>
          <w:sz w:val="24"/>
          <w:lang w:val="es-ES_tradnl"/>
        </w:rPr>
      </w:pPr>
      <w:r w:rsidRPr="00DC6236">
        <w:rPr>
          <w:iCs/>
          <w:sz w:val="24"/>
          <w:lang w:val="es-ES_tradnl"/>
        </w:rPr>
        <w:t>No se ha evidenciado a la fecha materialización del riesgo.</w:t>
      </w:r>
    </w:p>
    <w:p w14:paraId="76EB7AF3" w14:textId="77777777" w:rsidR="002230F1" w:rsidRDefault="002230F1" w:rsidP="002230F1">
      <w:pPr>
        <w:ind w:left="66"/>
        <w:rPr>
          <w:iCs/>
          <w:sz w:val="24"/>
        </w:rPr>
      </w:pPr>
    </w:p>
    <w:p w14:paraId="21FEB301" w14:textId="2BFE4FB4" w:rsidR="002230F1" w:rsidRDefault="002230F1" w:rsidP="002230F1">
      <w:pPr>
        <w:pStyle w:val="Prrafodelista"/>
        <w:ind w:left="-142"/>
        <w:rPr>
          <w:rStyle w:val="nfasissutil"/>
          <w:sz w:val="24"/>
          <w:lang w:val="es-ES_tradnl"/>
        </w:rPr>
      </w:pPr>
      <w:r w:rsidRPr="007616E9">
        <w:rPr>
          <w:rStyle w:val="nfasissutil"/>
          <w:sz w:val="24"/>
        </w:rPr>
        <w:t>Riesg</w:t>
      </w:r>
      <w:r>
        <w:rPr>
          <w:rStyle w:val="nfasissutil"/>
          <w:sz w:val="24"/>
        </w:rPr>
        <w:t>o 64</w:t>
      </w:r>
      <w:r w:rsidRPr="007616E9">
        <w:rPr>
          <w:rStyle w:val="nfasissutil"/>
          <w:sz w:val="24"/>
        </w:rPr>
        <w:t xml:space="preserve">: </w:t>
      </w:r>
      <w:r w:rsidRPr="002230F1">
        <w:rPr>
          <w:rStyle w:val="nfasissutil"/>
          <w:sz w:val="24"/>
          <w:lang w:val="es-ES_tradnl"/>
        </w:rPr>
        <w:t>Posibilidad de afectación reputacional debido al incumplimiento de los criterios de accesibilidad, usabilidad, transparencia y acceso de los contenidos a la información pública y participación ciudadana a través de las tecnologías de información y comunicaciones del IDPC</w:t>
      </w:r>
    </w:p>
    <w:p w14:paraId="4325EC01" w14:textId="77777777" w:rsidR="002230F1" w:rsidRDefault="002230F1" w:rsidP="002230F1">
      <w:pPr>
        <w:pStyle w:val="Prrafodelista"/>
        <w:ind w:left="-142"/>
        <w:rPr>
          <w:b/>
          <w:i/>
          <w:iCs/>
          <w:color w:val="404040" w:themeColor="text1" w:themeTint="BF"/>
          <w:sz w:val="24"/>
          <w:lang w:val="es-ES_tradnl"/>
        </w:rPr>
      </w:pPr>
    </w:p>
    <w:p w14:paraId="14A94C85" w14:textId="24833F6B" w:rsidR="00434EA8" w:rsidRDefault="00434EA8" w:rsidP="00434EA8">
      <w:pPr>
        <w:pStyle w:val="Prrafodelista"/>
        <w:numPr>
          <w:ilvl w:val="0"/>
          <w:numId w:val="3"/>
        </w:numPr>
        <w:ind w:left="426"/>
        <w:rPr>
          <w:iCs/>
          <w:sz w:val="24"/>
          <w:lang w:val="es-ES_tradnl"/>
        </w:rPr>
      </w:pPr>
      <w:r>
        <w:rPr>
          <w:iCs/>
          <w:sz w:val="24"/>
          <w:lang w:val="es-ES_tradnl"/>
        </w:rPr>
        <w:t>Este riesgo es nuevo en la matriz, sin embargo, únicamente se enfoca en la página Web sin incluir los otros medios que pueden ser vulnerables en relación con la comunicación estratégica de la Entidad.</w:t>
      </w:r>
    </w:p>
    <w:p w14:paraId="6A97D2B2" w14:textId="77777777" w:rsidR="00A166DD" w:rsidRDefault="00DC6236" w:rsidP="00A166DD">
      <w:pPr>
        <w:pStyle w:val="Prrafodelista"/>
        <w:numPr>
          <w:ilvl w:val="0"/>
          <w:numId w:val="3"/>
        </w:numPr>
        <w:ind w:left="426"/>
        <w:rPr>
          <w:iCs/>
          <w:sz w:val="24"/>
          <w:lang w:val="es-ES_tradnl"/>
        </w:rPr>
      </w:pPr>
      <w:r w:rsidRPr="00DC6236">
        <w:rPr>
          <w:iCs/>
          <w:sz w:val="24"/>
          <w:lang w:val="es-ES_tradnl"/>
        </w:rPr>
        <w:t>El control y la acción de mitigación se han venido ejecutando de acuerdo con lo programado.</w:t>
      </w:r>
    </w:p>
    <w:p w14:paraId="48FF74F1" w14:textId="10395536" w:rsidR="00F07259" w:rsidRPr="00A166DD" w:rsidRDefault="00A166DD" w:rsidP="00A166DD">
      <w:pPr>
        <w:pStyle w:val="Prrafodelista"/>
        <w:numPr>
          <w:ilvl w:val="0"/>
          <w:numId w:val="3"/>
        </w:numPr>
        <w:ind w:left="426"/>
        <w:rPr>
          <w:iCs/>
          <w:sz w:val="24"/>
          <w:lang w:val="es-ES_tradnl"/>
        </w:rPr>
      </w:pPr>
      <w:r w:rsidRPr="00A166DD">
        <w:rPr>
          <w:iCs/>
          <w:sz w:val="24"/>
          <w:lang w:val="es-ES_tradnl"/>
        </w:rPr>
        <w:t xml:space="preserve">Si bien se </w:t>
      </w:r>
      <w:r>
        <w:rPr>
          <w:iCs/>
          <w:sz w:val="24"/>
          <w:lang w:val="es-ES_tradnl"/>
        </w:rPr>
        <w:t>cuenta con</w:t>
      </w:r>
      <w:r w:rsidRPr="00A166DD">
        <w:rPr>
          <w:iCs/>
          <w:sz w:val="24"/>
          <w:lang w:val="es-ES_tradnl"/>
        </w:rPr>
        <w:t xml:space="preserve"> plan de acción para el cumplimiento de los requisitos normados en la Resolución 1519 de 2020, el riesgo aún se encuentra materializado, por lo cual es necesario que se realice el plan conjunto que menciona la Subdirección, delimitando las acciones de cada una de las áreas del instituto para dar cumplimiento total a la norma.</w:t>
      </w:r>
    </w:p>
    <w:p w14:paraId="5FECBB77" w14:textId="55391525" w:rsidR="00906580" w:rsidRDefault="00743167" w:rsidP="008D5E4E">
      <w:pPr>
        <w:pStyle w:val="Ttulo1"/>
        <w:spacing w:before="240" w:line="240" w:lineRule="auto"/>
        <w:ind w:left="-142" w:right="-234"/>
        <w:jc w:val="both"/>
        <w:rPr>
          <w:color w:val="002060"/>
        </w:rPr>
      </w:pPr>
      <w:r>
        <w:rPr>
          <w:color w:val="002060"/>
        </w:rPr>
        <w:t>CONCLUSI</w:t>
      </w:r>
      <w:r w:rsidR="00FA4153">
        <w:rPr>
          <w:color w:val="002060"/>
        </w:rPr>
        <w:t>ONES</w:t>
      </w:r>
    </w:p>
    <w:p w14:paraId="597453B5" w14:textId="77777777" w:rsidR="007616E9" w:rsidRDefault="007616E9" w:rsidP="007616E9">
      <w:pPr>
        <w:ind w:left="-142" w:right="-234"/>
        <w:rPr>
          <w:lang w:eastAsia="ar-SA"/>
        </w:rPr>
      </w:pPr>
    </w:p>
    <w:p w14:paraId="047010CC" w14:textId="77777777" w:rsidR="00F07259" w:rsidRDefault="00F07259" w:rsidP="007616E9">
      <w:pPr>
        <w:ind w:left="-142" w:right="-234"/>
        <w:jc w:val="both"/>
        <w:rPr>
          <w:rFonts w:ascii="Arial" w:eastAsia="Arial" w:hAnsi="Arial" w:cs="Arial"/>
          <w:sz w:val="24"/>
          <w:szCs w:val="24"/>
        </w:rPr>
      </w:pPr>
      <w:r w:rsidRPr="007616E9">
        <w:rPr>
          <w:rFonts w:ascii="Arial" w:eastAsia="Arial" w:hAnsi="Arial" w:cs="Arial"/>
          <w:sz w:val="24"/>
          <w:szCs w:val="24"/>
        </w:rPr>
        <w:lastRenderedPageBreak/>
        <w:t xml:space="preserve">La entidad actualizó sus riesgos de la vigencia 2022, evidenciando un avance significativo en la identificación, construcción y seguimiento de los riesgos, sin embargo, persisten algunas debilidades tanto en su definición como en su ejecución, situaciones que se espera puedan ser superadas atendiendo las recomendaciones producidas del monitoreo efectuado por la segunda línea de defensa y de la evaluación independiente de la tercera línea de defensa. </w:t>
      </w:r>
    </w:p>
    <w:p w14:paraId="74BB12C7" w14:textId="77777777" w:rsidR="007616E9" w:rsidRPr="007616E9" w:rsidRDefault="007616E9" w:rsidP="007616E9">
      <w:pPr>
        <w:ind w:left="-142" w:right="-234"/>
        <w:jc w:val="both"/>
        <w:rPr>
          <w:rFonts w:ascii="Arial" w:eastAsia="Arial" w:hAnsi="Arial" w:cs="Arial"/>
          <w:sz w:val="24"/>
          <w:szCs w:val="24"/>
        </w:rPr>
      </w:pPr>
    </w:p>
    <w:p w14:paraId="472FBA3B" w14:textId="5A41064C" w:rsidR="009823FE" w:rsidRPr="009823FE" w:rsidRDefault="009823FE" w:rsidP="008D5E4E">
      <w:pPr>
        <w:pStyle w:val="Ttulo1"/>
        <w:spacing w:before="240" w:line="240" w:lineRule="auto"/>
        <w:ind w:left="-142" w:right="-234"/>
        <w:jc w:val="both"/>
        <w:rPr>
          <w:color w:val="002060"/>
        </w:rPr>
      </w:pPr>
      <w:r w:rsidRPr="009823FE">
        <w:rPr>
          <w:color w:val="002060"/>
        </w:rPr>
        <w:t>RECOMENDACIONES</w:t>
      </w:r>
    </w:p>
    <w:p w14:paraId="4B379088" w14:textId="77777777" w:rsidR="009823FE" w:rsidRDefault="009823FE" w:rsidP="008D5E4E">
      <w:pPr>
        <w:ind w:left="-142" w:right="-234"/>
        <w:jc w:val="both"/>
        <w:rPr>
          <w:lang w:eastAsia="ar-SA"/>
        </w:rPr>
      </w:pPr>
    </w:p>
    <w:p w14:paraId="28E99BD2" w14:textId="1B6264C7" w:rsidR="00F07259" w:rsidRPr="00F07259" w:rsidRDefault="00F07259" w:rsidP="00F07259">
      <w:pPr>
        <w:pStyle w:val="Prrafodelista"/>
        <w:numPr>
          <w:ilvl w:val="0"/>
          <w:numId w:val="6"/>
        </w:numPr>
        <w:ind w:left="142" w:right="-234"/>
        <w:rPr>
          <w:rFonts w:eastAsia="Arial" w:cs="Arial"/>
          <w:sz w:val="24"/>
          <w:szCs w:val="24"/>
        </w:rPr>
      </w:pPr>
      <w:r w:rsidRPr="00F07259">
        <w:rPr>
          <w:rFonts w:eastAsia="Arial" w:cs="Arial"/>
          <w:sz w:val="24"/>
          <w:szCs w:val="24"/>
        </w:rPr>
        <w:t>Revisar, y de ser necesario, ajustar los riesgos de gestión y corrupción, de acuerdo con lo mencionado en el informe realizado por la segunda y tercera línea de defensa.</w:t>
      </w:r>
    </w:p>
    <w:p w14:paraId="250B948B" w14:textId="4A82F55D" w:rsidR="00F07259" w:rsidRPr="00F07259" w:rsidRDefault="00F07259" w:rsidP="00F07259">
      <w:pPr>
        <w:pStyle w:val="Prrafodelista"/>
        <w:numPr>
          <w:ilvl w:val="0"/>
          <w:numId w:val="6"/>
        </w:numPr>
        <w:ind w:left="142" w:right="-234"/>
        <w:rPr>
          <w:rFonts w:eastAsia="Arial" w:cs="Arial"/>
          <w:sz w:val="24"/>
          <w:szCs w:val="24"/>
        </w:rPr>
      </w:pPr>
      <w:r w:rsidRPr="00F07259">
        <w:rPr>
          <w:rFonts w:eastAsia="Arial" w:cs="Arial"/>
          <w:sz w:val="24"/>
          <w:szCs w:val="24"/>
        </w:rPr>
        <w:t>Mejorar el reporte de monitoreo de la primera línea de defensa, detallando el cumplimiento de controles y acciones de mitigación, así como, aportando las evidencias definidas, garantizando su organización y disposición para cada riesgo y actividad</w:t>
      </w:r>
    </w:p>
    <w:p w14:paraId="484E5663" w14:textId="44782E3D" w:rsidR="00F07259" w:rsidRPr="00F07259" w:rsidRDefault="00F07259" w:rsidP="00F07259">
      <w:pPr>
        <w:pStyle w:val="Prrafodelista"/>
        <w:numPr>
          <w:ilvl w:val="0"/>
          <w:numId w:val="6"/>
        </w:numPr>
        <w:ind w:left="142" w:right="-234"/>
        <w:rPr>
          <w:rFonts w:eastAsia="Arial" w:cs="Arial"/>
          <w:sz w:val="24"/>
          <w:szCs w:val="24"/>
        </w:rPr>
      </w:pPr>
      <w:r w:rsidRPr="00F07259">
        <w:rPr>
          <w:rFonts w:eastAsia="Arial" w:cs="Arial"/>
          <w:sz w:val="24"/>
          <w:szCs w:val="24"/>
        </w:rPr>
        <w:t>Verificar los controles y acciones de mitigación en riesgo de incumplimiento e incumplidos y establecer las causas.</w:t>
      </w:r>
    </w:p>
    <w:p w14:paraId="67E32932" w14:textId="6BF30CAD" w:rsidR="001358F1" w:rsidRPr="00F07259" w:rsidRDefault="00F07259" w:rsidP="00F07259">
      <w:pPr>
        <w:pStyle w:val="Prrafodelista"/>
        <w:numPr>
          <w:ilvl w:val="0"/>
          <w:numId w:val="6"/>
        </w:numPr>
        <w:ind w:left="142" w:right="-234"/>
        <w:rPr>
          <w:lang w:eastAsia="ar-SA"/>
        </w:rPr>
      </w:pPr>
      <w:r w:rsidRPr="00F07259">
        <w:rPr>
          <w:rFonts w:eastAsia="Arial" w:cs="Arial"/>
          <w:sz w:val="24"/>
          <w:szCs w:val="24"/>
        </w:rPr>
        <w:t>Revalorar los riesgos en los casos de materialización de riesgo, de acuerdo con las nuevas circunstancias.</w:t>
      </w:r>
    </w:p>
    <w:sectPr w:rsidR="001358F1" w:rsidRPr="00F07259">
      <w:headerReference w:type="default" r:id="rId8"/>
      <w:footerReference w:type="default" r:id="rId9"/>
      <w:pgSz w:w="12240" w:h="15840"/>
      <w:pgMar w:top="851" w:right="1134" w:bottom="851" w:left="1701"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45BBC" w14:textId="77777777" w:rsidR="00406949" w:rsidRDefault="00406949">
      <w:r>
        <w:separator/>
      </w:r>
    </w:p>
  </w:endnote>
  <w:endnote w:type="continuationSeparator" w:id="0">
    <w:p w14:paraId="3F19BDDC" w14:textId="77777777" w:rsidR="00406949" w:rsidRDefault="0040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655" w14:textId="77777777" w:rsidR="008143A8" w:rsidRDefault="008143A8">
    <w:pPr>
      <w:jc w:val="center"/>
      <w:rPr>
        <w:rFonts w:ascii="Arial" w:eastAsia="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D9411" w14:textId="77777777" w:rsidR="00406949" w:rsidRDefault="00406949">
      <w:r>
        <w:separator/>
      </w:r>
    </w:p>
  </w:footnote>
  <w:footnote w:type="continuationSeparator" w:id="0">
    <w:p w14:paraId="4B92AD50" w14:textId="77777777" w:rsidR="00406949" w:rsidRDefault="0040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0A2" w14:textId="77777777" w:rsidR="008143A8" w:rsidRDefault="008143A8">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tbl>
    <w:tblPr>
      <w:tblStyle w:val="Tablaconcuadrcula1"/>
      <w:tblW w:w="5357" w:type="pct"/>
      <w:tblInd w:w="-289" w:type="dxa"/>
      <w:tblLayout w:type="fixed"/>
      <w:tblLook w:val="04A0" w:firstRow="1" w:lastRow="0" w:firstColumn="1" w:lastColumn="0" w:noHBand="0" w:noVBand="1"/>
    </w:tblPr>
    <w:tblGrid>
      <w:gridCol w:w="1560"/>
      <w:gridCol w:w="4820"/>
      <w:gridCol w:w="3686"/>
    </w:tblGrid>
    <w:tr w:rsidR="008143A8" w:rsidRPr="00D3529C" w14:paraId="4B89EF4F" w14:textId="77777777" w:rsidTr="006B6CFD">
      <w:trPr>
        <w:trHeight w:val="280"/>
      </w:trPr>
      <w:tc>
        <w:tcPr>
          <w:tcW w:w="775" w:type="pct"/>
          <w:vMerge w:val="restart"/>
          <w:vAlign w:val="center"/>
        </w:tcPr>
        <w:p w14:paraId="6E3BD76D" w14:textId="77777777" w:rsidR="008143A8" w:rsidRPr="00D3529C" w:rsidRDefault="008143A8" w:rsidP="006B6CFD">
          <w:pPr>
            <w:tabs>
              <w:tab w:val="center" w:pos="4252"/>
              <w:tab w:val="right" w:pos="8504"/>
            </w:tabs>
            <w:jc w:val="center"/>
          </w:pPr>
          <w:r w:rsidRPr="00D3529C">
            <w:rPr>
              <w:noProof/>
              <w:lang w:val="es-CO" w:eastAsia="es-CO"/>
            </w:rPr>
            <w:drawing>
              <wp:inline distT="0" distB="0" distL="0" distR="0" wp14:anchorId="7FA6FC72" wp14:editId="442F8BF6">
                <wp:extent cx="775970" cy="672465"/>
                <wp:effectExtent l="0" t="0" r="0" b="635"/>
                <wp:docPr id="3"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394" w:type="pct"/>
          <w:vAlign w:val="center"/>
        </w:tcPr>
        <w:p w14:paraId="08C455E8" w14:textId="77777777" w:rsidR="008143A8" w:rsidRPr="00D3529C" w:rsidRDefault="008143A8"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INSTITUTO DISTRITAL DE PATRIMONIO CULTURAL</w:t>
          </w:r>
        </w:p>
      </w:tc>
      <w:tc>
        <w:tcPr>
          <w:tcW w:w="1831" w:type="pct"/>
          <w:vMerge w:val="restart"/>
          <w:vAlign w:val="center"/>
        </w:tcPr>
        <w:p w14:paraId="6F204892" w14:textId="77777777" w:rsidR="008143A8" w:rsidRPr="00D3529C" w:rsidRDefault="008143A8" w:rsidP="006B6CFD">
          <w:pPr>
            <w:widowControl w:val="0"/>
            <w:tabs>
              <w:tab w:val="center" w:pos="4252"/>
              <w:tab w:val="right" w:pos="8504"/>
            </w:tabs>
            <w:suppressAutoHyphens/>
            <w:spacing w:line="100" w:lineRule="atLeast"/>
            <w:jc w:val="right"/>
            <w:rPr>
              <w:rFonts w:ascii="Code3of9" w:eastAsia="Andale Sans UI" w:hAnsi="Code3of9" w:cs="Lucidasans, 'Times New Roman'"/>
              <w:color w:val="00000A"/>
              <w:sz w:val="28"/>
              <w:szCs w:val="28"/>
              <w:lang w:val="en-US" w:eastAsia="es-CO"/>
            </w:rPr>
          </w:pPr>
          <w:r w:rsidRPr="00D3529C">
            <w:rPr>
              <w:rFonts w:ascii="Code3of9" w:eastAsia="Andale Sans UI" w:hAnsi="Code3of9" w:cs="Lucidasans, 'Times New Roman'"/>
              <w:color w:val="00000A"/>
              <w:sz w:val="28"/>
              <w:szCs w:val="28"/>
              <w:lang w:val="en-US" w:eastAsia="es-CO"/>
            </w:rPr>
            <w:t>*20221200126653*</w:t>
          </w:r>
        </w:p>
        <w:p w14:paraId="448CF815" w14:textId="77777777" w:rsidR="008143A8" w:rsidRPr="00D3529C" w:rsidRDefault="008143A8" w:rsidP="006B6CFD">
          <w:pPr>
            <w:jc w:val="right"/>
            <w:rPr>
              <w:sz w:val="16"/>
              <w:szCs w:val="16"/>
              <w:lang w:val="en-US"/>
            </w:rPr>
          </w:pPr>
          <w:r w:rsidRPr="00D3529C">
            <w:rPr>
              <w:rFonts w:ascii="Arial" w:hAnsi="Arial"/>
              <w:sz w:val="16"/>
              <w:szCs w:val="16"/>
              <w:lang w:val="en-US"/>
            </w:rPr>
            <w:t>Radicado:</w:t>
          </w:r>
          <w:r w:rsidRPr="00D3529C">
            <w:rPr>
              <w:sz w:val="16"/>
              <w:szCs w:val="16"/>
              <w:lang w:val="en-US"/>
            </w:rPr>
            <w:t xml:space="preserve"> </w:t>
          </w:r>
          <w:r w:rsidRPr="00D3529C">
            <w:rPr>
              <w:rFonts w:ascii="Arial" w:hAnsi="Arial"/>
              <w:b/>
              <w:bCs/>
              <w:lang w:val="en-US"/>
            </w:rPr>
            <w:t>20221200126653</w:t>
          </w:r>
        </w:p>
        <w:p w14:paraId="6F161EF5" w14:textId="77777777" w:rsidR="008143A8" w:rsidRPr="00D3529C" w:rsidRDefault="008143A8" w:rsidP="006B6CFD">
          <w:pPr>
            <w:jc w:val="right"/>
            <w:rPr>
              <w:rFonts w:ascii="Arial" w:hAnsi="Arial"/>
              <w:lang w:val="en-US"/>
            </w:rPr>
          </w:pPr>
          <w:r w:rsidRPr="00D3529C">
            <w:rPr>
              <w:rFonts w:ascii="Arial" w:hAnsi="Arial"/>
              <w:sz w:val="16"/>
              <w:szCs w:val="16"/>
              <w:lang w:val="en-US"/>
            </w:rPr>
            <w:t xml:space="preserve">Fecha: </w:t>
          </w:r>
          <w:r w:rsidRPr="00D3529C">
            <w:rPr>
              <w:rFonts w:ascii="Arial" w:hAnsi="Arial"/>
              <w:lang w:val="en-US"/>
            </w:rPr>
            <w:t>14-09-2022</w:t>
          </w:r>
        </w:p>
        <w:p w14:paraId="3EAE9B55" w14:textId="77777777" w:rsidR="008143A8" w:rsidRPr="00D3529C" w:rsidRDefault="008143A8" w:rsidP="006B6CFD">
          <w:pPr>
            <w:tabs>
              <w:tab w:val="center" w:pos="4252"/>
              <w:tab w:val="right" w:pos="8504"/>
            </w:tabs>
            <w:jc w:val="right"/>
          </w:pPr>
          <w:r w:rsidRPr="00D3529C">
            <w:rPr>
              <w:sz w:val="18"/>
              <w:szCs w:val="18"/>
              <w:lang w:val="en-US"/>
            </w:rPr>
            <w:t xml:space="preserve">Pág. </w:t>
          </w:r>
          <w:r w:rsidRPr="00D3529C">
            <w:rPr>
              <w:sz w:val="18"/>
              <w:szCs w:val="18"/>
              <w:lang w:val="en-US"/>
            </w:rPr>
            <w:fldChar w:fldCharType="begin"/>
          </w:r>
          <w:r w:rsidRPr="00D3529C">
            <w:rPr>
              <w:sz w:val="18"/>
              <w:szCs w:val="18"/>
            </w:rPr>
            <w:instrText>PAGE</w:instrText>
          </w:r>
          <w:r w:rsidRPr="00D3529C">
            <w:rPr>
              <w:sz w:val="18"/>
              <w:szCs w:val="18"/>
            </w:rPr>
            <w:fldChar w:fldCharType="separate"/>
          </w:r>
          <w:r w:rsidR="000333D3">
            <w:rPr>
              <w:noProof/>
              <w:sz w:val="18"/>
              <w:szCs w:val="18"/>
            </w:rPr>
            <w:t>1</w:t>
          </w:r>
          <w:r w:rsidRPr="00D3529C">
            <w:rPr>
              <w:sz w:val="18"/>
              <w:szCs w:val="18"/>
            </w:rPr>
            <w:fldChar w:fldCharType="end"/>
          </w:r>
          <w:r w:rsidRPr="00D3529C">
            <w:rPr>
              <w:sz w:val="18"/>
              <w:szCs w:val="18"/>
              <w:lang w:val="en-US"/>
            </w:rPr>
            <w:t xml:space="preserve"> de </w:t>
          </w:r>
          <w:r w:rsidRPr="00D3529C">
            <w:rPr>
              <w:sz w:val="18"/>
              <w:szCs w:val="18"/>
              <w:lang w:val="en-US"/>
            </w:rPr>
            <w:fldChar w:fldCharType="begin"/>
          </w:r>
          <w:r w:rsidRPr="00D3529C">
            <w:rPr>
              <w:sz w:val="18"/>
              <w:szCs w:val="18"/>
            </w:rPr>
            <w:instrText>NUMPAGES</w:instrText>
          </w:r>
          <w:r w:rsidRPr="00D3529C">
            <w:rPr>
              <w:sz w:val="18"/>
              <w:szCs w:val="18"/>
            </w:rPr>
            <w:fldChar w:fldCharType="separate"/>
          </w:r>
          <w:r w:rsidR="000333D3">
            <w:rPr>
              <w:noProof/>
              <w:sz w:val="18"/>
              <w:szCs w:val="18"/>
            </w:rPr>
            <w:t>18</w:t>
          </w:r>
          <w:r w:rsidRPr="00D3529C">
            <w:rPr>
              <w:sz w:val="18"/>
              <w:szCs w:val="18"/>
            </w:rPr>
            <w:fldChar w:fldCharType="end"/>
          </w:r>
        </w:p>
      </w:tc>
    </w:tr>
    <w:tr w:rsidR="008143A8" w:rsidRPr="00D3529C" w14:paraId="6AC19125" w14:textId="77777777" w:rsidTr="006B6CFD">
      <w:trPr>
        <w:trHeight w:val="412"/>
      </w:trPr>
      <w:tc>
        <w:tcPr>
          <w:tcW w:w="775" w:type="pct"/>
          <w:vMerge/>
          <w:vAlign w:val="center"/>
        </w:tcPr>
        <w:p w14:paraId="05AE84F7" w14:textId="77777777" w:rsidR="008143A8" w:rsidRPr="00D3529C" w:rsidRDefault="008143A8" w:rsidP="006B6CFD">
          <w:pPr>
            <w:tabs>
              <w:tab w:val="center" w:pos="4252"/>
              <w:tab w:val="right" w:pos="8504"/>
            </w:tabs>
            <w:jc w:val="center"/>
          </w:pPr>
        </w:p>
      </w:tc>
      <w:tc>
        <w:tcPr>
          <w:tcW w:w="2394" w:type="pct"/>
          <w:vAlign w:val="center"/>
        </w:tcPr>
        <w:p w14:paraId="132FB45A" w14:textId="77777777" w:rsidR="008143A8" w:rsidRPr="00D3529C" w:rsidRDefault="008143A8"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SEGUIMIENTO Y EVALUACIÓN</w:t>
          </w:r>
        </w:p>
      </w:tc>
      <w:tc>
        <w:tcPr>
          <w:tcW w:w="1831" w:type="pct"/>
          <w:vMerge/>
          <w:vAlign w:val="center"/>
        </w:tcPr>
        <w:p w14:paraId="28269226" w14:textId="77777777" w:rsidR="008143A8" w:rsidRPr="00D3529C" w:rsidRDefault="008143A8" w:rsidP="006B6CFD">
          <w:pPr>
            <w:tabs>
              <w:tab w:val="center" w:pos="4252"/>
              <w:tab w:val="right" w:pos="8504"/>
            </w:tabs>
            <w:jc w:val="center"/>
          </w:pPr>
        </w:p>
      </w:tc>
    </w:tr>
    <w:tr w:rsidR="008143A8" w:rsidRPr="00D3529C" w14:paraId="1D026344" w14:textId="77777777" w:rsidTr="006B6CFD">
      <w:trPr>
        <w:trHeight w:val="561"/>
      </w:trPr>
      <w:tc>
        <w:tcPr>
          <w:tcW w:w="775" w:type="pct"/>
          <w:vMerge/>
          <w:vAlign w:val="center"/>
        </w:tcPr>
        <w:p w14:paraId="1EEA3460" w14:textId="77777777" w:rsidR="008143A8" w:rsidRPr="00D3529C" w:rsidRDefault="008143A8" w:rsidP="006B6CFD">
          <w:pPr>
            <w:tabs>
              <w:tab w:val="center" w:pos="4252"/>
              <w:tab w:val="right" w:pos="8504"/>
            </w:tabs>
            <w:jc w:val="center"/>
          </w:pPr>
        </w:p>
      </w:tc>
      <w:tc>
        <w:tcPr>
          <w:tcW w:w="2394" w:type="pct"/>
          <w:vAlign w:val="center"/>
        </w:tcPr>
        <w:p w14:paraId="19E80AFD" w14:textId="394AE9B6" w:rsidR="008143A8" w:rsidRPr="00D3529C" w:rsidRDefault="008143A8" w:rsidP="006B6CFD">
          <w:pPr>
            <w:tabs>
              <w:tab w:val="center" w:pos="4252"/>
              <w:tab w:val="right" w:pos="8504"/>
            </w:tabs>
            <w:jc w:val="center"/>
            <w:rPr>
              <w:rFonts w:ascii="Arial" w:hAnsi="Arial" w:cs="Arial"/>
              <w:b/>
              <w:bCs/>
              <w:sz w:val="18"/>
              <w:szCs w:val="18"/>
            </w:rPr>
          </w:pPr>
          <w:r w:rsidRPr="00C54591">
            <w:rPr>
              <w:rFonts w:ascii="Arial" w:hAnsi="Arial" w:cs="Arial"/>
              <w:b/>
              <w:bCs/>
              <w:sz w:val="18"/>
              <w:szCs w:val="18"/>
            </w:rPr>
            <w:t xml:space="preserve">INFORME DE </w:t>
          </w:r>
          <w:r w:rsidRPr="006B6CFD">
            <w:rPr>
              <w:rFonts w:ascii="Arial" w:hAnsi="Arial" w:cs="Arial"/>
              <w:b/>
              <w:bCs/>
              <w:sz w:val="18"/>
              <w:szCs w:val="18"/>
            </w:rPr>
            <w:t>INFORME DE SEGUIMIENTO Y/O EVALUACIÓN</w:t>
          </w:r>
        </w:p>
      </w:tc>
      <w:tc>
        <w:tcPr>
          <w:tcW w:w="1831" w:type="pct"/>
          <w:vMerge/>
          <w:vAlign w:val="center"/>
        </w:tcPr>
        <w:p w14:paraId="75FA43A7" w14:textId="77777777" w:rsidR="008143A8" w:rsidRPr="00D3529C" w:rsidRDefault="008143A8" w:rsidP="006B6CFD">
          <w:pPr>
            <w:tabs>
              <w:tab w:val="center" w:pos="4252"/>
              <w:tab w:val="right" w:pos="8504"/>
            </w:tabs>
            <w:jc w:val="center"/>
          </w:pPr>
        </w:p>
      </w:tc>
    </w:tr>
  </w:tbl>
  <w:p w14:paraId="65EDBF01" w14:textId="77777777" w:rsidR="008143A8" w:rsidRDefault="008143A8">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2A26"/>
    <w:multiLevelType w:val="hybridMultilevel"/>
    <w:tmpl w:val="95DA3BFC"/>
    <w:lvl w:ilvl="0" w:tplc="A802D2C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375339"/>
    <w:multiLevelType w:val="hybridMultilevel"/>
    <w:tmpl w:val="C590B108"/>
    <w:lvl w:ilvl="0" w:tplc="9362AD98">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nsid w:val="1D527E2C"/>
    <w:multiLevelType w:val="hybridMultilevel"/>
    <w:tmpl w:val="D9E838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1A357C0"/>
    <w:multiLevelType w:val="hybridMultilevel"/>
    <w:tmpl w:val="431844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D422351"/>
    <w:multiLevelType w:val="hybridMultilevel"/>
    <w:tmpl w:val="4536738A"/>
    <w:lvl w:ilvl="0" w:tplc="FE48DD28">
      <w:start w:val="1"/>
      <w:numFmt w:val="bullet"/>
      <w:lvlText w:val=""/>
      <w:lvlJc w:val="left"/>
      <w:pPr>
        <w:ind w:left="720" w:hanging="360"/>
      </w:pPr>
      <w:rPr>
        <w:rFonts w:ascii="Symbol" w:hAnsi="Symbol"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53711C"/>
    <w:multiLevelType w:val="multilevel"/>
    <w:tmpl w:val="28440BB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81117DD"/>
    <w:multiLevelType w:val="hybridMultilevel"/>
    <w:tmpl w:val="6868BC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80"/>
    <w:rsid w:val="0000642D"/>
    <w:rsid w:val="00011FAD"/>
    <w:rsid w:val="00016566"/>
    <w:rsid w:val="0003138E"/>
    <w:rsid w:val="000333D3"/>
    <w:rsid w:val="00082E78"/>
    <w:rsid w:val="000B72AA"/>
    <w:rsid w:val="000D1EE6"/>
    <w:rsid w:val="000D20C2"/>
    <w:rsid w:val="000E24A7"/>
    <w:rsid w:val="000F5B3B"/>
    <w:rsid w:val="00112C05"/>
    <w:rsid w:val="0012620E"/>
    <w:rsid w:val="001358F1"/>
    <w:rsid w:val="001519CE"/>
    <w:rsid w:val="00175E49"/>
    <w:rsid w:val="001C08AF"/>
    <w:rsid w:val="001E24B3"/>
    <w:rsid w:val="002230F1"/>
    <w:rsid w:val="002553DD"/>
    <w:rsid w:val="00296607"/>
    <w:rsid w:val="002A5077"/>
    <w:rsid w:val="002B247A"/>
    <w:rsid w:val="002D0BC6"/>
    <w:rsid w:val="003151D8"/>
    <w:rsid w:val="003876AF"/>
    <w:rsid w:val="003B506A"/>
    <w:rsid w:val="00406949"/>
    <w:rsid w:val="00420956"/>
    <w:rsid w:val="00430635"/>
    <w:rsid w:val="00434EA8"/>
    <w:rsid w:val="004625B1"/>
    <w:rsid w:val="004D24D1"/>
    <w:rsid w:val="004E2C74"/>
    <w:rsid w:val="005576F6"/>
    <w:rsid w:val="00606797"/>
    <w:rsid w:val="00634C71"/>
    <w:rsid w:val="00637504"/>
    <w:rsid w:val="00643A2A"/>
    <w:rsid w:val="00650C31"/>
    <w:rsid w:val="006779D4"/>
    <w:rsid w:val="006826C2"/>
    <w:rsid w:val="00683756"/>
    <w:rsid w:val="00694674"/>
    <w:rsid w:val="006A15EF"/>
    <w:rsid w:val="006B6CFD"/>
    <w:rsid w:val="006F4CF1"/>
    <w:rsid w:val="00743167"/>
    <w:rsid w:val="00750077"/>
    <w:rsid w:val="00757FF7"/>
    <w:rsid w:val="007616E9"/>
    <w:rsid w:val="008143A8"/>
    <w:rsid w:val="00821C60"/>
    <w:rsid w:val="0082540B"/>
    <w:rsid w:val="00852067"/>
    <w:rsid w:val="008D5E4E"/>
    <w:rsid w:val="008F621B"/>
    <w:rsid w:val="00906580"/>
    <w:rsid w:val="00952214"/>
    <w:rsid w:val="009823FE"/>
    <w:rsid w:val="00994A80"/>
    <w:rsid w:val="009C610D"/>
    <w:rsid w:val="009D37A1"/>
    <w:rsid w:val="00A1061C"/>
    <w:rsid w:val="00A166DD"/>
    <w:rsid w:val="00A216BB"/>
    <w:rsid w:val="00A24021"/>
    <w:rsid w:val="00A246BF"/>
    <w:rsid w:val="00A272E8"/>
    <w:rsid w:val="00A63300"/>
    <w:rsid w:val="00A66DED"/>
    <w:rsid w:val="00A90BF4"/>
    <w:rsid w:val="00AD0FD8"/>
    <w:rsid w:val="00B363BC"/>
    <w:rsid w:val="00B446FC"/>
    <w:rsid w:val="00B449B9"/>
    <w:rsid w:val="00BA04D3"/>
    <w:rsid w:val="00BC1D55"/>
    <w:rsid w:val="00BD3D0E"/>
    <w:rsid w:val="00C15B9A"/>
    <w:rsid w:val="00C31F68"/>
    <w:rsid w:val="00C47AE3"/>
    <w:rsid w:val="00CD53E2"/>
    <w:rsid w:val="00D62DE1"/>
    <w:rsid w:val="00D71DE5"/>
    <w:rsid w:val="00D8744A"/>
    <w:rsid w:val="00DA31B6"/>
    <w:rsid w:val="00DB1534"/>
    <w:rsid w:val="00DC298E"/>
    <w:rsid w:val="00DC6236"/>
    <w:rsid w:val="00DE01EF"/>
    <w:rsid w:val="00E568D2"/>
    <w:rsid w:val="00EA3BD0"/>
    <w:rsid w:val="00EB5CEA"/>
    <w:rsid w:val="00EE16B0"/>
    <w:rsid w:val="00EE34C4"/>
    <w:rsid w:val="00EF688D"/>
    <w:rsid w:val="00F07259"/>
    <w:rsid w:val="00F10F47"/>
    <w:rsid w:val="00F321E0"/>
    <w:rsid w:val="00F74230"/>
    <w:rsid w:val="00F80E43"/>
    <w:rsid w:val="00F8605B"/>
    <w:rsid w:val="00F9567E"/>
    <w:rsid w:val="00FA0B73"/>
    <w:rsid w:val="00FA4153"/>
    <w:rsid w:val="00FE0D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DCA9"/>
  <w15:docId w15:val="{9BEBF297-8EFE-4954-BDAA-EF9EE299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C2"/>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uiPriority w:val="9"/>
    <w:qFormat/>
    <w:rsid w:val="00AD0B0A"/>
    <w:pPr>
      <w:keepNext/>
      <w:suppressAutoHyphens/>
      <w:autoSpaceDN/>
      <w:adjustRightInd/>
      <w:spacing w:line="480" w:lineRule="auto"/>
      <w:jc w:val="center"/>
      <w:outlineLvl w:val="0"/>
    </w:pPr>
    <w:rPr>
      <w:rFonts w:ascii="Arial" w:hAnsi="Arial"/>
      <w:b/>
      <w:sz w:val="24"/>
      <w:lang w:eastAsia="ar-SA"/>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546664"/>
    <w:pPr>
      <w:overflowPunct/>
      <w:autoSpaceDE/>
      <w:autoSpaceDN/>
      <w:adjustRightInd/>
      <w:jc w:val="both"/>
      <w:textAlignment w:val="auto"/>
    </w:pPr>
    <w:rPr>
      <w:rFonts w:ascii="Arial" w:hAnsi="Arial"/>
      <w:lang w:val="x-none"/>
    </w:rPr>
  </w:style>
  <w:style w:type="character" w:customStyle="1" w:styleId="TextonotapieCar">
    <w:name w:val="Texto nota pie Car"/>
    <w:link w:val="Textonotapie"/>
    <w:rsid w:val="00546664"/>
    <w:rPr>
      <w:rFonts w:ascii="Arial" w:hAnsi="Arial"/>
      <w:lang w:val="x-none" w:eastAsia="es-ES"/>
    </w:rPr>
  </w:style>
  <w:style w:type="character" w:styleId="Refdenotaalpie">
    <w:name w:val="footnote reference"/>
    <w:rsid w:val="00546664"/>
    <w:rPr>
      <w:vertAlign w:val="superscript"/>
    </w:rPr>
  </w:style>
  <w:style w:type="paragraph" w:styleId="Prrafodelista">
    <w:name w:val="List Paragraph"/>
    <w:aliases w:val="Bullet List,FooterText,numbered,List Paragraph1,Paragraphe de liste1,lp1,List Paragraph"/>
    <w:basedOn w:val="Normal"/>
    <w:link w:val="PrrafodelistaCar"/>
    <w:uiPriority w:val="34"/>
    <w:qFormat/>
    <w:rsid w:val="00546664"/>
    <w:pPr>
      <w:overflowPunct/>
      <w:autoSpaceDE/>
      <w:autoSpaceDN/>
      <w:adjustRightInd/>
      <w:ind w:left="720"/>
      <w:contextualSpacing/>
      <w:jc w:val="both"/>
      <w:textAlignment w:val="auto"/>
    </w:pPr>
    <w:rPr>
      <w:rFonts w:ascii="Arial" w:hAnsi="Arial"/>
      <w:sz w:val="22"/>
      <w:lang w:val="es-ES"/>
    </w:rPr>
  </w:style>
  <w:style w:type="paragraph" w:styleId="Sinespaciado">
    <w:name w:val="No Spacing"/>
    <w:uiPriority w:val="1"/>
    <w:qFormat/>
    <w:rsid w:val="00546664"/>
    <w:pPr>
      <w:jc w:val="both"/>
    </w:pPr>
    <w:rPr>
      <w:rFonts w:ascii="Arial" w:hAnsi="Arial"/>
      <w:sz w:val="22"/>
      <w:lang w:val="es-ES" w:eastAsia="es-ES"/>
    </w:rPr>
  </w:style>
  <w:style w:type="paragraph" w:styleId="Subttulo">
    <w:name w:val="Subtitle"/>
    <w:basedOn w:val="Normal"/>
    <w:next w:val="Normal"/>
    <w:link w:val="SubttuloCar"/>
    <w:uiPriority w:val="11"/>
    <w:qFormat/>
    <w:pPr>
      <w:spacing w:after="60"/>
      <w:jc w:val="center"/>
    </w:pPr>
    <w:rPr>
      <w:rFonts w:ascii="Cambria" w:eastAsia="Cambria" w:hAnsi="Cambria" w:cs="Cambria"/>
      <w:sz w:val="24"/>
      <w:szCs w:val="24"/>
    </w:rPr>
  </w:style>
  <w:style w:type="character" w:customStyle="1" w:styleId="SubttuloCar">
    <w:name w:val="Subtítulo Car"/>
    <w:link w:val="Subttulo"/>
    <w:uiPriority w:val="11"/>
    <w:rsid w:val="007A7139"/>
    <w:rPr>
      <w:rFonts w:ascii="Cambria" w:eastAsia="Times New Roman" w:hAnsi="Cambria" w:cs="Times New Roman"/>
      <w:sz w:val="24"/>
      <w:szCs w:val="24"/>
      <w:lang w:val="es-ES_tradnl" w:eastAsia="es-ES"/>
    </w:rPr>
  </w:style>
  <w:style w:type="character" w:styleId="Textoennegrita">
    <w:name w:val="Strong"/>
    <w:qFormat/>
    <w:rsid w:val="007A7139"/>
    <w:rPr>
      <w:b/>
      <w:bCs/>
    </w:rPr>
  </w:style>
  <w:style w:type="character" w:styleId="nfasis">
    <w:name w:val="Emphasis"/>
    <w:qFormat/>
    <w:rsid w:val="007A7139"/>
    <w:rPr>
      <w:i/>
      <w:iCs/>
    </w:rPr>
  </w:style>
  <w:style w:type="table" w:styleId="Tablaconcuadrcula">
    <w:name w:val="Table Grid"/>
    <w:basedOn w:val="Tablanormal"/>
    <w:uiPriority w:val="39"/>
    <w:rsid w:val="008E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672A4"/>
    <w:rPr>
      <w:rFonts w:ascii="Arial" w:hAnsi="Arial"/>
      <w:b/>
      <w:sz w:val="24"/>
      <w:lang w:val="es-ES_tradnl" w:eastAsia="ar-SA"/>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B6CFD"/>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F07259"/>
    <w:rPr>
      <w:rFonts w:ascii="Arial" w:hAnsi="Arial"/>
      <w:sz w:val="22"/>
      <w:lang w:val="es-ES" w:eastAsia="es-ES"/>
    </w:rPr>
  </w:style>
  <w:style w:type="character" w:styleId="nfasisintenso">
    <w:name w:val="Intense Emphasis"/>
    <w:basedOn w:val="Fuentedeprrafopredeter"/>
    <w:uiPriority w:val="21"/>
    <w:qFormat/>
    <w:rsid w:val="0003138E"/>
    <w:rPr>
      <w:i/>
      <w:iCs/>
      <w:color w:val="4472C4" w:themeColor="accent1"/>
    </w:rPr>
  </w:style>
  <w:style w:type="character" w:styleId="nfasissutil">
    <w:name w:val="Subtle Emphasis"/>
    <w:basedOn w:val="Fuentedeprrafopredeter"/>
    <w:uiPriority w:val="19"/>
    <w:qFormat/>
    <w:rsid w:val="0003138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6RMvk/Eg5FfhYwSzVzxwrgjA==">AMUW2mUPJxXylyMXEqqXIERyt0c5RNQUZrn0KPxqa9wrUq/C+5Qn3qPrDT1+PancuM4R/E/7yGNeqJycv5gC0HDdezKICfTuhHYe9vgE9kCwDKdk8IeqjpE=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6079</Words>
  <Characters>33440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juridica4</dc:creator>
  <cp:lastModifiedBy>INES</cp:lastModifiedBy>
  <cp:revision>2</cp:revision>
  <cp:lastPrinted>2022-09-11T06:58:00Z</cp:lastPrinted>
  <dcterms:created xsi:type="dcterms:W3CDTF">2022-09-14T22:24:00Z</dcterms:created>
  <dcterms:modified xsi:type="dcterms:W3CDTF">2022-09-14T22:24:00Z</dcterms:modified>
</cp:coreProperties>
</file>