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35623321" w:rsidR="00233091" w:rsidRPr="00214D7A" w:rsidRDefault="00DA020A" w:rsidP="00214D7A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Instituto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3D356215" w14:textId="541B43D8" w:rsidR="000C525A" w:rsidRPr="00214D7A" w:rsidRDefault="00730F8F" w:rsidP="00214D7A">
      <w:pPr>
        <w:spacing w:after="0" w:line="360" w:lineRule="auto"/>
        <w:jc w:val="both"/>
        <w:rPr>
          <w:rFonts w:ascii="Arial" w:hAnsi="Arial" w:cs="Arial"/>
        </w:rPr>
      </w:pPr>
      <w:r w:rsidRPr="00F556E8">
        <w:rPr>
          <w:rFonts w:ascii="Arial" w:hAnsi="Arial" w:cs="Arial"/>
          <w:b/>
          <w:bCs/>
          <w:sz w:val="24"/>
          <w:szCs w:val="24"/>
        </w:rPr>
        <w:t>Fecha:</w:t>
      </w:r>
      <w:r w:rsidRPr="00F556E8">
        <w:rPr>
          <w:rFonts w:ascii="Arial" w:hAnsi="Arial" w:cs="Arial"/>
          <w:sz w:val="24"/>
          <w:szCs w:val="24"/>
        </w:rPr>
        <w:t xml:space="preserve"> </w:t>
      </w:r>
      <w:r w:rsidR="00542F73" w:rsidRPr="00F556E8">
        <w:rPr>
          <w:rFonts w:ascii="Arial" w:hAnsi="Arial" w:cs="Arial"/>
          <w:sz w:val="24"/>
          <w:szCs w:val="24"/>
        </w:rPr>
        <w:t xml:space="preserve"> </w:t>
      </w:r>
      <w:r w:rsidR="00A86EEC" w:rsidRPr="00FB52B3">
        <w:rPr>
          <w:rFonts w:ascii="Arial" w:hAnsi="Arial" w:cs="Arial"/>
          <w:color w:val="A6A6A6" w:themeColor="background1" w:themeShade="A6"/>
          <w:sz w:val="24"/>
          <w:szCs w:val="24"/>
        </w:rPr>
        <w:t>DD</w:t>
      </w:r>
      <w:r w:rsidR="00542F73" w:rsidRPr="00FB52B3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="00542F73" w:rsidRPr="00FB52B3">
        <w:rPr>
          <w:rFonts w:ascii="Arial" w:hAnsi="Arial" w:cs="Arial"/>
          <w:sz w:val="24"/>
          <w:szCs w:val="24"/>
        </w:rPr>
        <w:t>/</w:t>
      </w:r>
      <w:r w:rsidR="002B407F" w:rsidRPr="00FB52B3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="00A86EEC" w:rsidRPr="00FB52B3">
        <w:rPr>
          <w:rFonts w:ascii="Arial" w:hAnsi="Arial" w:cs="Arial"/>
          <w:color w:val="A6A6A6" w:themeColor="background1" w:themeShade="A6"/>
          <w:sz w:val="24"/>
          <w:szCs w:val="24"/>
        </w:rPr>
        <w:t>MM</w:t>
      </w:r>
      <w:r w:rsidR="00542F73" w:rsidRPr="00FB52B3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="00542F73" w:rsidRPr="00FB52B3">
        <w:rPr>
          <w:rFonts w:ascii="Arial" w:hAnsi="Arial" w:cs="Arial"/>
          <w:sz w:val="24"/>
          <w:szCs w:val="24"/>
        </w:rPr>
        <w:t>/</w:t>
      </w:r>
      <w:r w:rsidR="00542F73" w:rsidRPr="00FB52B3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  <w:r w:rsidR="00A86EEC" w:rsidRPr="00486E1B">
        <w:rPr>
          <w:rFonts w:ascii="Arial" w:hAnsi="Arial" w:cs="Arial"/>
          <w:color w:val="A6A6A6" w:themeColor="background1" w:themeShade="A6"/>
          <w:sz w:val="24"/>
          <w:szCs w:val="24"/>
        </w:rPr>
        <w:t>AÑO</w:t>
      </w:r>
      <w:r w:rsidR="00542F73" w:rsidRPr="00486E1B">
        <w:rPr>
          <w:rFonts w:ascii="Arial" w:hAnsi="Arial" w:cs="Arial"/>
          <w:color w:val="A6A6A6" w:themeColor="background1" w:themeShade="A6"/>
        </w:rPr>
        <w:t xml:space="preserve"> </w:t>
      </w:r>
      <w:r w:rsidR="000C525A" w:rsidRPr="00486E1B">
        <w:rPr>
          <w:rFonts w:ascii="Arial" w:hAnsi="Arial" w:cs="Arial"/>
          <w:color w:val="A6A6A6" w:themeColor="background1" w:themeShade="A6"/>
        </w:rPr>
        <w:t xml:space="preserve"> </w:t>
      </w:r>
      <w:r w:rsidR="00214D7A" w:rsidRPr="00486E1B">
        <w:rPr>
          <w:rFonts w:ascii="Arial" w:hAnsi="Arial" w:cs="Arial"/>
          <w:color w:val="A6A6A6" w:themeColor="background1" w:themeShade="A6"/>
        </w:rPr>
        <w:t xml:space="preserve">     </w:t>
      </w:r>
      <w:r w:rsidR="006A3DB2">
        <w:rPr>
          <w:rFonts w:ascii="Arial" w:hAnsi="Arial" w:cs="Arial"/>
          <w:b/>
          <w:bCs/>
        </w:rPr>
        <w:t>Es la p</w:t>
      </w:r>
      <w:r w:rsidR="00542F73" w:rsidRPr="00486E1B">
        <w:rPr>
          <w:rFonts w:ascii="Arial" w:hAnsi="Arial" w:cs="Arial"/>
          <w:b/>
          <w:bCs/>
        </w:rPr>
        <w:t>rimera vez</w:t>
      </w:r>
      <w:r w:rsidR="006A3DB2">
        <w:rPr>
          <w:rFonts w:ascii="Arial" w:hAnsi="Arial" w:cs="Arial"/>
          <w:b/>
          <w:bCs/>
        </w:rPr>
        <w:t xml:space="preserve"> que participa en una asesoría </w:t>
      </w:r>
      <w:r w:rsidR="009B3727">
        <w:rPr>
          <w:rFonts w:ascii="Arial" w:hAnsi="Arial" w:cs="Arial"/>
          <w:b/>
          <w:bCs/>
        </w:rPr>
        <w:t>Sí___</w:t>
      </w:r>
      <w:r w:rsidR="00980E0D">
        <w:rPr>
          <w:rFonts w:ascii="Arial" w:hAnsi="Arial" w:cs="Arial"/>
          <w:b/>
          <w:bCs/>
        </w:rPr>
        <w:t xml:space="preserve"> </w:t>
      </w:r>
      <w:r w:rsidR="009B3727">
        <w:rPr>
          <w:rFonts w:ascii="Arial" w:hAnsi="Arial" w:cs="Arial"/>
          <w:b/>
          <w:bCs/>
        </w:rPr>
        <w:t>No___</w:t>
      </w:r>
      <w:r w:rsidR="00542F73" w:rsidRPr="00486E1B">
        <w:rPr>
          <w:rFonts w:ascii="Arial" w:hAnsi="Arial" w:cs="Arial"/>
        </w:rPr>
        <w:t xml:space="preserve"> </w:t>
      </w:r>
    </w:p>
    <w:p w14:paraId="6DC95623" w14:textId="77777777" w:rsidR="00214D7A" w:rsidRPr="00214D7A" w:rsidRDefault="00214D7A" w:rsidP="00214D7A">
      <w:pPr>
        <w:spacing w:after="0" w:line="360" w:lineRule="auto"/>
        <w:jc w:val="both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Nombre completo</w:t>
      </w:r>
      <w:r w:rsidRPr="00214D7A">
        <w:rPr>
          <w:rFonts w:ascii="Arial" w:hAnsi="Arial" w:cs="Arial"/>
        </w:rPr>
        <w:t xml:space="preserve"> ___________________________</w:t>
      </w:r>
      <w:r w:rsidRPr="00214D7A">
        <w:rPr>
          <w:rFonts w:ascii="Arial" w:hAnsi="Arial" w:cs="Arial"/>
          <w:b/>
          <w:bCs/>
        </w:rPr>
        <w:t>Correo electrónico</w:t>
      </w:r>
      <w:r w:rsidRPr="00214D7A">
        <w:rPr>
          <w:rFonts w:ascii="Arial" w:hAnsi="Arial" w:cs="Arial"/>
        </w:rPr>
        <w:t xml:space="preserve"> _____________________________</w:t>
      </w:r>
    </w:p>
    <w:p w14:paraId="10E4DEC3" w14:textId="2D1FD01E" w:rsidR="00214D7A" w:rsidRPr="00F76162" w:rsidRDefault="00676D0F" w:rsidP="00214D7A">
      <w:pPr>
        <w:spacing w:after="0" w:line="360" w:lineRule="auto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Localidad</w:t>
      </w:r>
      <w:r w:rsidR="002343E4">
        <w:rPr>
          <w:rFonts w:ascii="Arial" w:hAnsi="Arial" w:cs="Arial"/>
          <w:b/>
          <w:bCs/>
        </w:rPr>
        <w:t xml:space="preserve"> </w:t>
      </w:r>
      <w:r w:rsidR="00824DA2">
        <w:rPr>
          <w:rFonts w:ascii="Arial" w:hAnsi="Arial" w:cs="Arial"/>
          <w:b/>
          <w:bCs/>
        </w:rPr>
        <w:t xml:space="preserve"> </w:t>
      </w:r>
      <w:r w:rsidRPr="00676D0F">
        <w:rPr>
          <w:rFonts w:ascii="Arial" w:hAnsi="Arial" w:cs="Arial"/>
        </w:rPr>
        <w:t xml:space="preserve">__________________ </w:t>
      </w:r>
      <w:r w:rsidRPr="00214D7A">
        <w:rPr>
          <w:rFonts w:ascii="Arial" w:hAnsi="Arial" w:cs="Arial"/>
          <w:b/>
          <w:bCs/>
        </w:rPr>
        <w:t>Si nos visita fuera de Bogotá, de dónde viene</w:t>
      </w:r>
      <w:proofErr w:type="gramStart"/>
      <w:r w:rsidRPr="00214D7A">
        <w:rPr>
          <w:rFonts w:ascii="Arial" w:hAnsi="Arial" w:cs="Arial"/>
          <w:b/>
          <w:bCs/>
        </w:rPr>
        <w:t>?</w:t>
      </w:r>
      <w:proofErr w:type="gramEnd"/>
      <w:r w:rsidR="00214D7A">
        <w:rPr>
          <w:rFonts w:ascii="Arial" w:hAnsi="Arial" w:cs="Arial"/>
          <w:b/>
          <w:bCs/>
        </w:rPr>
        <w:t xml:space="preserve"> </w:t>
      </w:r>
      <w:r w:rsidR="00214D7A" w:rsidRPr="00214D7A">
        <w:rPr>
          <w:rFonts w:ascii="Arial" w:hAnsi="Arial" w:cs="Arial"/>
        </w:rPr>
        <w:t>____________________</w:t>
      </w:r>
    </w:p>
    <w:p w14:paraId="5FF6B85A" w14:textId="77777777" w:rsidR="00FE0573" w:rsidRDefault="00FE0573" w:rsidP="00FA452D">
      <w:pPr>
        <w:spacing w:after="0" w:line="240" w:lineRule="auto"/>
        <w:contextualSpacing/>
        <w:rPr>
          <w:rFonts w:ascii="Arial" w:hAnsi="Arial" w:cs="Arial"/>
        </w:rPr>
      </w:pPr>
    </w:p>
    <w:p w14:paraId="684121C8" w14:textId="7EA8B354" w:rsidR="00A451CE" w:rsidRPr="000C525A" w:rsidRDefault="003F2B6A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¿Cuál </w:t>
      </w:r>
      <w:r w:rsidR="009B3727">
        <w:rPr>
          <w:rFonts w:ascii="Arial" w:hAnsi="Arial" w:cs="Arial"/>
          <w:b/>
          <w:bCs/>
        </w:rPr>
        <w:t>fue</w:t>
      </w:r>
      <w:r>
        <w:rPr>
          <w:rFonts w:ascii="Arial" w:hAnsi="Arial" w:cs="Arial"/>
          <w:b/>
          <w:bCs/>
        </w:rPr>
        <w:t xml:space="preserve"> su interés en relación con la asesoría solicitada</w:t>
      </w:r>
      <w:r w:rsidR="00A451CE" w:rsidRPr="000C525A">
        <w:rPr>
          <w:rFonts w:ascii="Arial" w:hAnsi="Arial" w:cs="Arial"/>
          <w:b/>
          <w:bCs/>
        </w:rPr>
        <w:t>?</w:t>
      </w: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5038"/>
        <w:gridCol w:w="425"/>
        <w:gridCol w:w="427"/>
        <w:gridCol w:w="3967"/>
        <w:gridCol w:w="425"/>
      </w:tblGrid>
      <w:tr w:rsidR="00970782" w:rsidRPr="009B3727" w14:paraId="0AA5C0CB" w14:textId="77777777" w:rsidTr="009B3727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9B3727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1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3B59AF30" w:rsidR="00970782" w:rsidRPr="009B3727" w:rsidRDefault="00D6440F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Asesoría en proceso de Inclusión a Lista Representativa de Patrimonio</w:t>
            </w:r>
            <w:r w:rsidR="003F2B6A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Cultural</w:t>
            </w: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Inmaterial </w:t>
            </w:r>
            <w:r w:rsidR="003F2B6A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del ámbito </w:t>
            </w: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Distrital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9B3727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317D7846" w:rsidR="00970782" w:rsidRPr="009B3727" w:rsidRDefault="003F2B6A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0C5F79F0" w:rsidR="00970782" w:rsidRPr="009B3727" w:rsidRDefault="006A3DB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Participar en una sesión de </w:t>
            </w:r>
            <w:r w:rsidR="00801193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F</w:t>
            </w:r>
            <w:r w:rsidR="00D6440F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ortalec</w:t>
            </w:r>
            <w:r w:rsidR="003F2B6A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er </w:t>
            </w:r>
            <w:r w:rsidR="00D6440F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Capacidades</w:t>
            </w:r>
            <w:r w:rsidR="003F2B6A"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en gestión del PCI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9B3727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 </w:t>
            </w:r>
          </w:p>
        </w:tc>
      </w:tr>
      <w:tr w:rsidR="00970782" w:rsidRPr="009B3727" w14:paraId="7BE98E8A" w14:textId="77777777" w:rsidTr="009B3727">
        <w:trPr>
          <w:trHeight w:val="21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6CBA10E8" w:rsidR="00970782" w:rsidRPr="009B3727" w:rsidRDefault="003F2B6A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2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C63D" w14:textId="2CF65CE9" w:rsidR="00970782" w:rsidRPr="009B3727" w:rsidRDefault="003F2B6A" w:rsidP="00186A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Acompañamiento a los procesos de inventario de PCI: exploración, valoración, documentación y registro.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970782" w:rsidRPr="009B3727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6F93F05B" w:rsidR="00970782" w:rsidRPr="009B3727" w:rsidRDefault="003F2B6A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2D3BC6E0" w:rsidR="00970782" w:rsidRPr="009B3727" w:rsidRDefault="0091493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Consulta</w:t>
            </w:r>
            <w:r w:rsidR="006A3DB2"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r</w:t>
            </w: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 xml:space="preserve"> sobre gestión del PCI en el marco de procesos pedagógicos</w:t>
            </w:r>
            <w:r w:rsidR="003F2B6A"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970782" w:rsidRPr="009B3727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 </w:t>
            </w:r>
          </w:p>
        </w:tc>
      </w:tr>
      <w:tr w:rsidR="003F2B6A" w:rsidRPr="009B3727" w14:paraId="5F8F2D7A" w14:textId="77777777" w:rsidTr="009B3727">
        <w:trPr>
          <w:trHeight w:val="51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9789" w14:textId="392788CC" w:rsidR="003F2B6A" w:rsidRPr="009B3727" w:rsidRDefault="003F2B6A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3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3304" w14:textId="36137A52" w:rsidR="003F2B6A" w:rsidRPr="009B3727" w:rsidRDefault="003F2B6A" w:rsidP="00186AF7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Asesoría técnica en otros procesos de salvaguardia comunitaria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A40EE7" w14:textId="77777777" w:rsidR="003F2B6A" w:rsidRPr="009B3727" w:rsidRDefault="003F2B6A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DC5D5A" w14:textId="1978C16E" w:rsidR="003F2B6A" w:rsidRPr="009B3727" w:rsidRDefault="003F2B6A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7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F630B1" w14:textId="39DCF399" w:rsidR="003F2B6A" w:rsidRPr="009B3727" w:rsidRDefault="003F2B6A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Consulta</w:t>
            </w:r>
            <w:r w:rsidR="006A3DB2"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r</w:t>
            </w: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 xml:space="preserve"> sobre gestión del PCI en el marco de procesos de Ordenamiento Territorial.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6DED4" w14:textId="77777777" w:rsidR="003F2B6A" w:rsidRPr="009B3727" w:rsidRDefault="003F2B6A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</w:p>
        </w:tc>
      </w:tr>
      <w:tr w:rsidR="006A3DB2" w:rsidRPr="009B3727" w14:paraId="3EE903DC" w14:textId="77777777" w:rsidTr="009B3727">
        <w:trPr>
          <w:gridAfter w:val="1"/>
          <w:wAfter w:w="425" w:type="dxa"/>
          <w:trHeight w:val="4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07C9C" w14:textId="0C45D762" w:rsidR="006A3DB2" w:rsidRPr="009B3727" w:rsidRDefault="006A3DB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  <w:r w:rsidRPr="009B3727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  <w:t>4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3965" w14:textId="4B441FF1" w:rsidR="006A3DB2" w:rsidRPr="009B3727" w:rsidRDefault="006A3DB2" w:rsidP="00186AF7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9B3727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Otro ¿Cuál?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BD7E5" w14:textId="77777777" w:rsidR="006A3DB2" w:rsidRPr="009B3727" w:rsidRDefault="006A3DB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es-CO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2C03008C" w14:textId="77777777" w:rsidR="006A3DB2" w:rsidRPr="009B3727" w:rsidRDefault="006A3DB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CO"/>
              </w:rPr>
            </w:pPr>
          </w:p>
        </w:tc>
      </w:tr>
    </w:tbl>
    <w:p w14:paraId="3D3FFCB6" w14:textId="77777777" w:rsidR="00FE0573" w:rsidRDefault="00FE0573" w:rsidP="002B407F">
      <w:pPr>
        <w:pStyle w:val="Prrafodelista"/>
        <w:rPr>
          <w:rFonts w:ascii="Arial" w:hAnsi="Arial" w:cs="Arial"/>
        </w:rPr>
      </w:pPr>
    </w:p>
    <w:p w14:paraId="6479F45F" w14:textId="56907D0B" w:rsidR="000C525A" w:rsidRDefault="000C525A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>¿</w:t>
      </w:r>
      <w:r w:rsidR="009B3727" w:rsidRPr="000C525A">
        <w:rPr>
          <w:rFonts w:ascii="Arial" w:hAnsi="Arial" w:cs="Arial"/>
          <w:b/>
          <w:bCs/>
        </w:rPr>
        <w:t xml:space="preserve">La entidad le dio respuesta efectiva a su </w:t>
      </w:r>
      <w:r w:rsidR="009B3727">
        <w:rPr>
          <w:rFonts w:ascii="Arial" w:hAnsi="Arial" w:cs="Arial"/>
          <w:b/>
          <w:bCs/>
        </w:rPr>
        <w:t>solicitud</w:t>
      </w:r>
      <w:r w:rsidRPr="000C525A">
        <w:rPr>
          <w:rFonts w:ascii="Arial" w:hAnsi="Arial" w:cs="Arial"/>
          <w:b/>
          <w:bCs/>
        </w:rPr>
        <w:t>?</w:t>
      </w:r>
    </w:p>
    <w:tbl>
      <w:tblPr>
        <w:tblStyle w:val="Tablaconcuadrcula"/>
        <w:tblpPr w:leftFromText="141" w:rightFromText="141" w:vertAnchor="text" w:horzAnchor="margin" w:tblpY="15"/>
        <w:tblW w:w="10768" w:type="dxa"/>
        <w:tblLook w:val="04A0" w:firstRow="1" w:lastRow="0" w:firstColumn="1" w:lastColumn="0" w:noHBand="0" w:noVBand="1"/>
      </w:tblPr>
      <w:tblGrid>
        <w:gridCol w:w="953"/>
        <w:gridCol w:w="957"/>
        <w:gridCol w:w="8858"/>
      </w:tblGrid>
      <w:tr w:rsidR="004C2447" w:rsidRPr="000C525A" w14:paraId="219CD2DE" w14:textId="77777777" w:rsidTr="00475CEB">
        <w:trPr>
          <w:trHeight w:val="279"/>
        </w:trPr>
        <w:tc>
          <w:tcPr>
            <w:tcW w:w="953" w:type="dxa"/>
            <w:vAlign w:val="center"/>
          </w:tcPr>
          <w:p w14:paraId="36FB2F5E" w14:textId="7777777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957" w:type="dxa"/>
            <w:vAlign w:val="center"/>
          </w:tcPr>
          <w:p w14:paraId="7FD62471" w14:textId="710B994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858" w:type="dxa"/>
            <w:vAlign w:val="center"/>
          </w:tcPr>
          <w:p w14:paraId="5D55048F" w14:textId="65DD8F7A" w:rsidR="004C2447" w:rsidRPr="00E87624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43E4">
              <w:rPr>
                <w:rFonts w:ascii="Arial" w:hAnsi="Arial" w:cs="Arial"/>
                <w:b/>
                <w:bCs/>
              </w:rPr>
              <w:t>¿Por qué?</w:t>
            </w:r>
          </w:p>
        </w:tc>
      </w:tr>
      <w:tr w:rsidR="004C2447" w:rsidRPr="000C525A" w14:paraId="7BE42494" w14:textId="77777777" w:rsidTr="005C11DA">
        <w:trPr>
          <w:trHeight w:val="519"/>
        </w:trPr>
        <w:tc>
          <w:tcPr>
            <w:tcW w:w="10768" w:type="dxa"/>
            <w:gridSpan w:val="3"/>
            <w:vAlign w:val="center"/>
          </w:tcPr>
          <w:p w14:paraId="2EC5F8BD" w14:textId="5540FD2F" w:rsidR="004C2447" w:rsidRPr="000C525A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30127" w14:textId="77777777" w:rsidR="00E87624" w:rsidRDefault="00E87624" w:rsidP="00E87624">
      <w:pPr>
        <w:pStyle w:val="Prrafodelista"/>
        <w:rPr>
          <w:rFonts w:ascii="Arial" w:hAnsi="Arial" w:cs="Arial"/>
          <w:b/>
          <w:bCs/>
        </w:rPr>
      </w:pPr>
    </w:p>
    <w:p w14:paraId="38710F94" w14:textId="3BA2C6A6" w:rsidR="00E87624" w:rsidRPr="00E04796" w:rsidRDefault="00E87624" w:rsidP="00E87624">
      <w:pPr>
        <w:pStyle w:val="Prrafodelista"/>
        <w:numPr>
          <w:ilvl w:val="0"/>
          <w:numId w:val="2"/>
        </w:numPr>
        <w:spacing w:after="0"/>
        <w:ind w:left="714" w:hanging="357"/>
        <w:rPr>
          <w:rFonts w:ascii="Arial" w:hAnsi="Arial" w:cs="Arial"/>
          <w:b/>
          <w:bCs/>
        </w:rPr>
      </w:pPr>
      <w:r w:rsidRPr="00E04796">
        <w:rPr>
          <w:rFonts w:ascii="Arial" w:hAnsi="Arial" w:cs="Arial"/>
          <w:b/>
          <w:bCs/>
        </w:rPr>
        <w:t xml:space="preserve">¿A nivel general, cómo califica la satisfacción en la atención prestada por el </w:t>
      </w:r>
      <w:r w:rsidR="009B3727">
        <w:rPr>
          <w:rFonts w:ascii="Arial" w:hAnsi="Arial" w:cs="Arial"/>
          <w:b/>
          <w:bCs/>
        </w:rPr>
        <w:t>Institu</w:t>
      </w:r>
      <w:r w:rsidR="00E0239E">
        <w:rPr>
          <w:rFonts w:ascii="Arial" w:hAnsi="Arial" w:cs="Arial"/>
          <w:b/>
          <w:bCs/>
        </w:rPr>
        <w:t>t</w:t>
      </w:r>
      <w:r w:rsidR="009B3727">
        <w:rPr>
          <w:rFonts w:ascii="Arial" w:hAnsi="Arial" w:cs="Arial"/>
          <w:b/>
          <w:bCs/>
        </w:rPr>
        <w:t>o</w:t>
      </w:r>
      <w:r w:rsidRPr="00E04796">
        <w:rPr>
          <w:rFonts w:ascii="Arial" w:hAnsi="Arial" w:cs="Arial"/>
          <w:b/>
          <w:bCs/>
        </w:rPr>
        <w:t>?</w:t>
      </w:r>
    </w:p>
    <w:tbl>
      <w:tblPr>
        <w:tblStyle w:val="Tablaconcuadrcula"/>
        <w:tblW w:w="4991" w:type="pct"/>
        <w:tblLook w:val="04A0" w:firstRow="1" w:lastRow="0" w:firstColumn="1" w:lastColumn="0" w:noHBand="0" w:noVBand="1"/>
      </w:tblPr>
      <w:tblGrid>
        <w:gridCol w:w="1699"/>
        <w:gridCol w:w="424"/>
        <w:gridCol w:w="1988"/>
        <w:gridCol w:w="422"/>
        <w:gridCol w:w="1704"/>
        <w:gridCol w:w="427"/>
        <w:gridCol w:w="1560"/>
        <w:gridCol w:w="427"/>
        <w:gridCol w:w="1702"/>
        <w:gridCol w:w="418"/>
      </w:tblGrid>
      <w:tr w:rsidR="00FF1835" w:rsidRPr="000C525A" w14:paraId="569EC4D2" w14:textId="3D2822EC" w:rsidTr="002343E4">
        <w:trPr>
          <w:trHeight w:val="464"/>
        </w:trPr>
        <w:tc>
          <w:tcPr>
            <w:tcW w:w="789" w:type="pct"/>
            <w:vAlign w:val="center"/>
          </w:tcPr>
          <w:p w14:paraId="646F7309" w14:textId="76E3C09B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6740C69B" wp14:editId="508637AB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81E600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229D0B0B" w14:textId="1559264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571550D4" wp14:editId="79A9ED5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4D72351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7DBD789D" w14:textId="67B6088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7C985817" wp14:editId="04DEABD2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D08949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68C91425" w14:textId="318D790D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7676D5B1" wp14:editId="1320834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</w:t>
            </w:r>
            <w:r w:rsidR="00B543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75B2321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0516CC0D" w14:textId="412E1A43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23F18BAD" wp14:editId="3BD5B7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</w:t>
            </w:r>
            <w:r w:rsidR="00B543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47D09193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A84D8B" w14:textId="6C4D91EA" w:rsidR="00E87624" w:rsidRPr="00E87624" w:rsidRDefault="00E87624" w:rsidP="00E87624">
      <w:pPr>
        <w:rPr>
          <w:rFonts w:ascii="Arial" w:hAnsi="Arial" w:cs="Arial"/>
          <w:b/>
          <w:bCs/>
        </w:rPr>
      </w:pPr>
    </w:p>
    <w:p w14:paraId="7218368F" w14:textId="03728584" w:rsidR="00FA452D" w:rsidRPr="00692165" w:rsidRDefault="00FA452D" w:rsidP="0069216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92165">
        <w:rPr>
          <w:rFonts w:ascii="Arial" w:hAnsi="Arial" w:cs="Arial"/>
          <w:b/>
          <w:bCs/>
        </w:rPr>
        <w:t xml:space="preserve">Califique los siguientes aspectos relacionados con </w:t>
      </w:r>
      <w:r w:rsidR="00611097">
        <w:rPr>
          <w:rFonts w:ascii="Arial" w:hAnsi="Arial" w:cs="Arial"/>
          <w:b/>
          <w:bCs/>
        </w:rPr>
        <w:t>la asesoría recibida</w:t>
      </w:r>
      <w:r w:rsidRPr="00692165">
        <w:rPr>
          <w:rFonts w:ascii="Arial" w:hAnsi="Arial" w:cs="Arial"/>
          <w:b/>
          <w:bCs/>
        </w:rPr>
        <w:t>.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4342"/>
        <w:gridCol w:w="1249"/>
        <w:gridCol w:w="1243"/>
        <w:gridCol w:w="1282"/>
        <w:gridCol w:w="1183"/>
        <w:gridCol w:w="1456"/>
      </w:tblGrid>
      <w:tr w:rsidR="00FA452D" w:rsidRPr="000C525A" w14:paraId="24A35CA1" w14:textId="77777777" w:rsidTr="00FF1835">
        <w:trPr>
          <w:trHeight w:val="536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25F20077" w14:textId="77777777" w:rsidR="00FA452D" w:rsidRPr="0025248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52485">
              <w:rPr>
                <w:rFonts w:ascii="Arial" w:hAnsi="Arial" w:cs="Arial"/>
                <w:b/>
                <w:bCs/>
              </w:rPr>
              <w:t>Atributo</w:t>
            </w:r>
          </w:p>
        </w:tc>
        <w:tc>
          <w:tcPr>
            <w:tcW w:w="1249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243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183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56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FA452D" w:rsidRPr="000C525A" w14:paraId="0D3D6851" w14:textId="77777777" w:rsidTr="002343E4">
        <w:trPr>
          <w:trHeight w:val="442"/>
        </w:trPr>
        <w:tc>
          <w:tcPr>
            <w:tcW w:w="4342" w:type="dxa"/>
            <w:vAlign w:val="center"/>
          </w:tcPr>
          <w:p w14:paraId="2A254FDA" w14:textId="19E84987" w:rsidR="00FA452D" w:rsidRPr="00676D0F" w:rsidRDefault="007B53E3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bookmarkStart w:id="0" w:name="_Hlk130913381"/>
            <w:r w:rsidRPr="00676D0F">
              <w:rPr>
                <w:rFonts w:ascii="Arial" w:hAnsi="Arial" w:cs="Arial"/>
              </w:rPr>
              <w:t>Claridad</w:t>
            </w:r>
            <w:r w:rsidR="00EA1959" w:rsidRPr="00676D0F">
              <w:rPr>
                <w:rFonts w:ascii="Arial" w:hAnsi="Arial" w:cs="Arial"/>
              </w:rPr>
              <w:t xml:space="preserve"> de la información</w:t>
            </w:r>
            <w:bookmarkEnd w:id="0"/>
            <w:r w:rsidR="0061109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9" w:type="dxa"/>
          </w:tcPr>
          <w:p w14:paraId="74751C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BE5D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AA7DE7C" w14:textId="572CF5B8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250F2273" w14:textId="44F3D7FB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50A962BA" w14:textId="7CDD2E9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39731C5" w14:textId="77777777" w:rsidTr="002343E4">
        <w:trPr>
          <w:trHeight w:val="690"/>
        </w:trPr>
        <w:tc>
          <w:tcPr>
            <w:tcW w:w="4342" w:type="dxa"/>
            <w:shd w:val="clear" w:color="auto" w:fill="E7E6E6" w:themeFill="background2"/>
            <w:vAlign w:val="center"/>
          </w:tcPr>
          <w:p w14:paraId="07D7B0BD" w14:textId="41352B26" w:rsidR="00FA452D" w:rsidRPr="00676D0F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 xml:space="preserve">Conocimiento y manejo del tema por parte </w:t>
            </w:r>
            <w:r w:rsidR="001F04DF" w:rsidRPr="00676D0F">
              <w:rPr>
                <w:rFonts w:ascii="Arial" w:hAnsi="Arial" w:cs="Arial"/>
              </w:rPr>
              <w:t>de</w:t>
            </w:r>
            <w:r w:rsidR="003F2B6A">
              <w:rPr>
                <w:rFonts w:ascii="Arial" w:hAnsi="Arial" w:cs="Arial"/>
              </w:rPr>
              <w:t>l profesional</w:t>
            </w:r>
            <w:r w:rsidRPr="00676D0F">
              <w:rPr>
                <w:rFonts w:ascii="Arial" w:hAnsi="Arial" w:cs="Arial"/>
              </w:rPr>
              <w:t xml:space="preserve"> que </w:t>
            </w:r>
            <w:r w:rsidR="00EA1959" w:rsidRPr="00676D0F">
              <w:rPr>
                <w:rFonts w:ascii="Arial" w:hAnsi="Arial" w:cs="Arial"/>
              </w:rPr>
              <w:t xml:space="preserve">lo </w:t>
            </w:r>
            <w:r w:rsidR="003F2B6A">
              <w:rPr>
                <w:rFonts w:ascii="Arial" w:hAnsi="Arial" w:cs="Arial"/>
              </w:rPr>
              <w:t>asesoró</w:t>
            </w:r>
          </w:p>
        </w:tc>
        <w:tc>
          <w:tcPr>
            <w:tcW w:w="1249" w:type="dxa"/>
            <w:shd w:val="clear" w:color="auto" w:fill="E7E6E6" w:themeFill="background2"/>
          </w:tcPr>
          <w:p w14:paraId="78A3F6CF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E7E6E6" w:themeFill="background2"/>
          </w:tcPr>
          <w:p w14:paraId="45404D39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E7E6E6" w:themeFill="background2"/>
          </w:tcPr>
          <w:p w14:paraId="4EDF5E7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</w:tcPr>
          <w:p w14:paraId="6A3713FA" w14:textId="60C2B8B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E7E6E6" w:themeFill="background2"/>
          </w:tcPr>
          <w:p w14:paraId="5E06527B" w14:textId="0A9BD01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4E10989" w14:textId="77777777" w:rsidTr="002343E4">
        <w:trPr>
          <w:trHeight w:val="558"/>
        </w:trPr>
        <w:tc>
          <w:tcPr>
            <w:tcW w:w="4342" w:type="dxa"/>
            <w:vAlign w:val="center"/>
          </w:tcPr>
          <w:p w14:paraId="4A5D1A6C" w14:textId="157F77F6" w:rsidR="00FA452D" w:rsidRPr="00676D0F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 xml:space="preserve">Cumplimiento del horario de atención por parte </w:t>
            </w:r>
            <w:r w:rsidR="003F2B6A" w:rsidRPr="00676D0F">
              <w:rPr>
                <w:rFonts w:ascii="Arial" w:hAnsi="Arial" w:cs="Arial"/>
              </w:rPr>
              <w:t>de</w:t>
            </w:r>
            <w:r w:rsidR="003F2B6A">
              <w:rPr>
                <w:rFonts w:ascii="Arial" w:hAnsi="Arial" w:cs="Arial"/>
              </w:rPr>
              <w:t>l profesional</w:t>
            </w:r>
            <w:r w:rsidR="003F2B6A" w:rsidRPr="00676D0F">
              <w:rPr>
                <w:rFonts w:ascii="Arial" w:hAnsi="Arial" w:cs="Arial"/>
              </w:rPr>
              <w:t xml:space="preserve"> que lo </w:t>
            </w:r>
            <w:r w:rsidR="003F2B6A">
              <w:rPr>
                <w:rFonts w:ascii="Arial" w:hAnsi="Arial" w:cs="Arial"/>
              </w:rPr>
              <w:t>asesoró</w:t>
            </w:r>
          </w:p>
        </w:tc>
        <w:tc>
          <w:tcPr>
            <w:tcW w:w="1249" w:type="dxa"/>
          </w:tcPr>
          <w:p w14:paraId="70CB827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A59ECC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6DD290A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1D7C5EE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47522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4917C033" w14:textId="77777777" w:rsidTr="00FF1835">
        <w:trPr>
          <w:trHeight w:val="627"/>
        </w:trPr>
        <w:tc>
          <w:tcPr>
            <w:tcW w:w="4342" w:type="dxa"/>
            <w:vAlign w:val="center"/>
          </w:tcPr>
          <w:p w14:paraId="48975120" w14:textId="3303CD79" w:rsidR="00FA452D" w:rsidRPr="00676D0F" w:rsidRDefault="005B06E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 xml:space="preserve">Satisfacción frente a la atención </w:t>
            </w:r>
            <w:r w:rsidR="003F2B6A" w:rsidRPr="00676D0F">
              <w:rPr>
                <w:rFonts w:ascii="Arial" w:hAnsi="Arial" w:cs="Arial"/>
              </w:rPr>
              <w:t>de</w:t>
            </w:r>
            <w:r w:rsidR="003F2B6A">
              <w:rPr>
                <w:rFonts w:ascii="Arial" w:hAnsi="Arial" w:cs="Arial"/>
              </w:rPr>
              <w:t>l profesional</w:t>
            </w:r>
            <w:r w:rsidR="003F2B6A" w:rsidRPr="00676D0F">
              <w:rPr>
                <w:rFonts w:ascii="Arial" w:hAnsi="Arial" w:cs="Arial"/>
              </w:rPr>
              <w:t xml:space="preserve"> que lo </w:t>
            </w:r>
            <w:r w:rsidR="003F2B6A">
              <w:rPr>
                <w:rFonts w:ascii="Arial" w:hAnsi="Arial" w:cs="Arial"/>
              </w:rPr>
              <w:t>asesoró</w:t>
            </w:r>
          </w:p>
        </w:tc>
        <w:tc>
          <w:tcPr>
            <w:tcW w:w="1249" w:type="dxa"/>
          </w:tcPr>
          <w:p w14:paraId="7010105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3350B486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2A528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04AC89FE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6A36884C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1097" w:rsidRPr="000C525A" w14:paraId="6D0F4342" w14:textId="77777777" w:rsidTr="00611097">
        <w:trPr>
          <w:trHeight w:val="627"/>
        </w:trPr>
        <w:tc>
          <w:tcPr>
            <w:tcW w:w="4342" w:type="dxa"/>
            <w:shd w:val="clear" w:color="auto" w:fill="BFBFBF" w:themeFill="background1" w:themeFillShade="BF"/>
            <w:vAlign w:val="center"/>
          </w:tcPr>
          <w:p w14:paraId="6A07A705" w14:textId="4B973DE2" w:rsidR="00611097" w:rsidRPr="00676D0F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Disponibilidad de material complementario </w:t>
            </w:r>
            <w:r w:rsidR="00E0239E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guías, cartilla</w:t>
            </w:r>
            <w:r w:rsidR="00E0239E">
              <w:rPr>
                <w:rFonts w:ascii="Arial" w:hAnsi="Arial" w:cs="Arial"/>
              </w:rPr>
              <w:t>, etc.)</w:t>
            </w:r>
          </w:p>
        </w:tc>
        <w:tc>
          <w:tcPr>
            <w:tcW w:w="1249" w:type="dxa"/>
            <w:shd w:val="clear" w:color="auto" w:fill="BFBFBF" w:themeFill="background1" w:themeFillShade="BF"/>
          </w:tcPr>
          <w:p w14:paraId="429F549E" w14:textId="77777777" w:rsidR="00611097" w:rsidRPr="000C525A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BFBFBF" w:themeFill="background1" w:themeFillShade="BF"/>
          </w:tcPr>
          <w:p w14:paraId="757DF727" w14:textId="77777777" w:rsidR="00611097" w:rsidRPr="000C525A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BFBFBF" w:themeFill="background1" w:themeFillShade="BF"/>
          </w:tcPr>
          <w:p w14:paraId="7C7F977D" w14:textId="77777777" w:rsidR="00611097" w:rsidRPr="000C525A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BFBFBF" w:themeFill="background1" w:themeFillShade="BF"/>
          </w:tcPr>
          <w:p w14:paraId="45E38E38" w14:textId="77777777" w:rsidR="00611097" w:rsidRPr="000C525A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BFBFBF" w:themeFill="background1" w:themeFillShade="BF"/>
          </w:tcPr>
          <w:p w14:paraId="45D3E544" w14:textId="77777777" w:rsidR="00611097" w:rsidRPr="000C525A" w:rsidRDefault="00611097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C8984E" w14:textId="77777777" w:rsidR="00611097" w:rsidRDefault="00611097" w:rsidP="006437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p w14:paraId="33534827" w14:textId="42EDEB0E" w:rsidR="00EA1959" w:rsidRDefault="00EA1959" w:rsidP="006437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1F3DED">
        <w:rPr>
          <w:rFonts w:ascii="Arial Narrow" w:eastAsia="Arial Narrow" w:hAnsi="Arial Narrow" w:cs="Arial Narrow"/>
        </w:rPr>
        <w:t>E</w:t>
      </w:r>
      <w:r w:rsidRPr="001F3DED">
        <w:rPr>
          <w:rFonts w:ascii="Arial" w:hAnsi="Arial" w:cs="Arial"/>
          <w:color w:val="000000"/>
          <w:lang w:val="es-MX" w:eastAsia="es-MX"/>
        </w:rPr>
        <w:t xml:space="preserve">n caso que haya marcado alguna opción como regular, malo o muy malo, cuéntenos ¿por qué?: </w:t>
      </w:r>
    </w:p>
    <w:p w14:paraId="45CFFFBE" w14:textId="77777777" w:rsidR="00980E0D" w:rsidRPr="00970782" w:rsidRDefault="00980E0D" w:rsidP="00980E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089D044F" w14:textId="77777777" w:rsidR="00611097" w:rsidRPr="00980E0D" w:rsidRDefault="00611097" w:rsidP="00980E0D">
      <w:pPr>
        <w:spacing w:line="276" w:lineRule="auto"/>
        <w:rPr>
          <w:rFonts w:ascii="Arial" w:hAnsi="Arial" w:cs="Arial"/>
          <w:b/>
          <w:bCs/>
        </w:rPr>
      </w:pPr>
    </w:p>
    <w:p w14:paraId="10B58DBD" w14:textId="452B36E1" w:rsidR="008D2011" w:rsidRPr="00611097" w:rsidRDefault="00970782" w:rsidP="00980E0D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 w:rsidRPr="00947C0C">
        <w:rPr>
          <w:rFonts w:ascii="Arial" w:hAnsi="Arial" w:cs="Arial"/>
          <w:b/>
          <w:bCs/>
        </w:rPr>
        <w:t>Nombre de</w:t>
      </w:r>
      <w:r w:rsidR="00611097">
        <w:rPr>
          <w:rFonts w:ascii="Arial" w:hAnsi="Arial" w:cs="Arial"/>
          <w:b/>
          <w:bCs/>
        </w:rPr>
        <w:t>l profesional</w:t>
      </w:r>
      <w:r w:rsidRPr="00947C0C">
        <w:rPr>
          <w:rFonts w:ascii="Arial" w:hAnsi="Arial" w:cs="Arial"/>
          <w:b/>
          <w:bCs/>
        </w:rPr>
        <w:t xml:space="preserve"> que lo a</w:t>
      </w:r>
      <w:r w:rsidR="00611097">
        <w:rPr>
          <w:rFonts w:ascii="Arial" w:hAnsi="Arial" w:cs="Arial"/>
          <w:b/>
          <w:bCs/>
        </w:rPr>
        <w:t>sesor</w:t>
      </w:r>
      <w:r w:rsidRPr="00947C0C">
        <w:rPr>
          <w:rFonts w:ascii="Arial" w:hAnsi="Arial" w:cs="Arial"/>
          <w:b/>
          <w:bCs/>
        </w:rPr>
        <w:t>ó</w:t>
      </w:r>
      <w:r w:rsidRPr="00CE0AD1">
        <w:rPr>
          <w:rFonts w:ascii="Arial" w:hAnsi="Arial" w:cs="Arial"/>
        </w:rPr>
        <w:t xml:space="preserve">: </w:t>
      </w:r>
      <w:r w:rsidR="00980E0D">
        <w:rPr>
          <w:rFonts w:ascii="Arial" w:hAnsi="Arial" w:cs="Arial"/>
        </w:rPr>
        <w:t>________________________________________________</w:t>
      </w:r>
    </w:p>
    <w:p w14:paraId="630621F4" w14:textId="77777777" w:rsidR="00980E0D" w:rsidRPr="00980E0D" w:rsidRDefault="00980E0D" w:rsidP="00980E0D">
      <w:pPr>
        <w:spacing w:after="0" w:line="240" w:lineRule="auto"/>
        <w:rPr>
          <w:rFonts w:ascii="Arial" w:hAnsi="Arial" w:cs="Arial"/>
          <w:b/>
          <w:bCs/>
        </w:rPr>
      </w:pPr>
    </w:p>
    <w:p w14:paraId="6EA58E25" w14:textId="25E52696" w:rsidR="008D2011" w:rsidRDefault="006A7068" w:rsidP="00980E0D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¿Qué</w:t>
      </w:r>
      <w:r w:rsidR="00611097">
        <w:rPr>
          <w:rFonts w:ascii="Arial" w:hAnsi="Arial" w:cs="Arial"/>
          <w:b/>
          <w:bCs/>
        </w:rPr>
        <w:t xml:space="preserve"> otros temas y actividades asociados a la gestión del patrimonio cultural inmaterial son de su interés y le gustaría encontrar en la asesoría técnica brindad</w:t>
      </w:r>
      <w:r w:rsidR="007176E8">
        <w:rPr>
          <w:rFonts w:ascii="Arial" w:hAnsi="Arial" w:cs="Arial"/>
          <w:b/>
          <w:bCs/>
        </w:rPr>
        <w:t>a</w:t>
      </w:r>
      <w:r w:rsidR="008D2011">
        <w:rPr>
          <w:rFonts w:ascii="Arial" w:hAnsi="Arial" w:cs="Arial"/>
          <w:b/>
          <w:bCs/>
        </w:rPr>
        <w:t>?</w:t>
      </w:r>
    </w:p>
    <w:p w14:paraId="27A58741" w14:textId="6D9F68CF" w:rsidR="00611097" w:rsidRDefault="00980E0D" w:rsidP="00611097">
      <w:pPr>
        <w:pStyle w:val="Prrafodelista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79B572F6" w14:textId="77777777" w:rsidR="008A0141" w:rsidRPr="006F2DEC" w:rsidRDefault="00970782" w:rsidP="00E849F3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006F2DEC">
        <w:rPr>
          <w:rFonts w:ascii="Arial" w:hAnsi="Arial" w:cs="Arial"/>
          <w:b/>
          <w:bCs/>
        </w:rPr>
        <w:t>Ahora permítanos conocerle un poco mejor:</w:t>
      </w:r>
    </w:p>
    <w:tbl>
      <w:tblPr>
        <w:tblW w:w="93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2411"/>
        <w:gridCol w:w="630"/>
        <w:gridCol w:w="1631"/>
        <w:gridCol w:w="596"/>
        <w:gridCol w:w="956"/>
        <w:gridCol w:w="425"/>
        <w:gridCol w:w="901"/>
        <w:gridCol w:w="417"/>
      </w:tblGrid>
      <w:tr w:rsidR="00F556E8" w:rsidRPr="00233091" w14:paraId="47010FF8" w14:textId="77777777" w:rsidTr="004129F8">
        <w:trPr>
          <w:trHeight w:val="388"/>
          <w:jc w:val="center"/>
        </w:trPr>
        <w:tc>
          <w:tcPr>
            <w:tcW w:w="1275" w:type="dxa"/>
            <w:vMerge w:val="restart"/>
            <w:shd w:val="clear" w:color="auto" w:fill="auto"/>
            <w:vAlign w:val="center"/>
          </w:tcPr>
          <w:p w14:paraId="47F631C1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bookmarkStart w:id="1" w:name="_Hlk132807984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etario</w:t>
            </w:r>
          </w:p>
        </w:tc>
        <w:tc>
          <w:tcPr>
            <w:tcW w:w="2566" w:type="dxa"/>
            <w:shd w:val="clear" w:color="auto" w:fill="auto"/>
            <w:vAlign w:val="center"/>
          </w:tcPr>
          <w:p w14:paraId="4ADF883D" w14:textId="77777777" w:rsidR="00F556E8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Infancia: </w:t>
            </w:r>
          </w:p>
          <w:p w14:paraId="7C7A5ECD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7D93EC15" w14:textId="77777777" w:rsidR="00F556E8" w:rsidRPr="00AA6617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2ED4ED85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Adolescencia: 13 a 18 años</w:t>
            </w:r>
          </w:p>
        </w:tc>
        <w:tc>
          <w:tcPr>
            <w:tcW w:w="596" w:type="dxa"/>
            <w:shd w:val="clear" w:color="auto" w:fill="E7E6E6" w:themeFill="background2"/>
            <w:vAlign w:val="center"/>
          </w:tcPr>
          <w:p w14:paraId="39A8E5F4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1F8A84EE" w14:textId="77777777" w:rsidR="00F556E8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Juventud: </w:t>
            </w:r>
          </w:p>
          <w:p w14:paraId="201A5649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 a 28 años</w:t>
            </w:r>
          </w:p>
        </w:tc>
        <w:tc>
          <w:tcPr>
            <w:tcW w:w="417" w:type="dxa"/>
            <w:shd w:val="clear" w:color="auto" w:fill="E7E6E6" w:themeFill="background2"/>
          </w:tcPr>
          <w:p w14:paraId="2D6CEE5C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1EA430D6" w14:textId="77777777" w:rsidTr="004129F8">
        <w:trPr>
          <w:trHeight w:val="491"/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E810D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98F0A" w14:textId="77777777" w:rsidR="00F556E8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Adultez:</w:t>
            </w:r>
          </w:p>
          <w:p w14:paraId="723138C3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5B91A4" w14:textId="77777777" w:rsidR="00F556E8" w:rsidRPr="00AA6617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EF23B6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Persona mayor: 60 o más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39BC81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699" w:type="dxa"/>
            <w:gridSpan w:val="4"/>
            <w:tcBorders>
              <w:bottom w:val="single" w:sz="4" w:space="0" w:color="auto"/>
            </w:tcBorders>
            <w:vAlign w:val="center"/>
          </w:tcPr>
          <w:p w14:paraId="73019453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37606676" w14:textId="77777777" w:rsidTr="004129F8">
        <w:trPr>
          <w:trHeight w:val="141"/>
          <w:jc w:val="center"/>
        </w:trPr>
        <w:tc>
          <w:tcPr>
            <w:tcW w:w="9397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23ED0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3C49E4E0" w14:textId="77777777" w:rsidTr="004129F8">
        <w:trPr>
          <w:trHeight w:val="388"/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479FDA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Género</w:t>
            </w:r>
          </w:p>
        </w:tc>
        <w:tc>
          <w:tcPr>
            <w:tcW w:w="25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CC1FA6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E6F8A6" w14:textId="77777777" w:rsidR="00F556E8" w:rsidRPr="00AA6617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A6617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DDCDE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Masculino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22FCE7D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</w:tcBorders>
            <w:vAlign w:val="center"/>
          </w:tcPr>
          <w:p w14:paraId="7F114927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Transgénero</w:t>
            </w:r>
            <w:proofErr w:type="spellEnd"/>
          </w:p>
        </w:tc>
        <w:tc>
          <w:tcPr>
            <w:tcW w:w="417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53062C4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63CF8948" w14:textId="77777777" w:rsidTr="004129F8">
        <w:trPr>
          <w:trHeight w:val="409"/>
          <w:jc w:val="center"/>
        </w:trPr>
        <w:tc>
          <w:tcPr>
            <w:tcW w:w="1275" w:type="dxa"/>
            <w:vMerge/>
            <w:vAlign w:val="center"/>
            <w:hideMark/>
          </w:tcPr>
          <w:p w14:paraId="79DE3FE3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5E45D17D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?</w:t>
            </w:r>
          </w:p>
        </w:tc>
        <w:tc>
          <w:tcPr>
            <w:tcW w:w="2857" w:type="dxa"/>
            <w:gridSpan w:val="3"/>
            <w:shd w:val="clear" w:color="auto" w:fill="auto"/>
            <w:vAlign w:val="center"/>
          </w:tcPr>
          <w:p w14:paraId="37828326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shd w:val="clear" w:color="auto" w:fill="auto"/>
            <w:vAlign w:val="center"/>
          </w:tcPr>
          <w:p w14:paraId="24EE215F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5E8307CF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4520AD22" w14:textId="77777777" w:rsidTr="004129F8">
        <w:trPr>
          <w:trHeight w:val="229"/>
          <w:jc w:val="center"/>
        </w:trPr>
        <w:tc>
          <w:tcPr>
            <w:tcW w:w="9397" w:type="dxa"/>
            <w:gridSpan w:val="9"/>
            <w:tcBorders>
              <w:left w:val="nil"/>
              <w:right w:val="nil"/>
            </w:tcBorders>
            <w:vAlign w:val="center"/>
          </w:tcPr>
          <w:p w14:paraId="2BD27D61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133A8C57" w14:textId="77777777" w:rsidTr="004129F8">
        <w:trPr>
          <w:trHeight w:val="457"/>
          <w:jc w:val="center"/>
        </w:trPr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119EC25A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étnico</w:t>
            </w: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1292B7BC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Negro-Afro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Palenquero</w:t>
            </w:r>
            <w:proofErr w:type="spellEnd"/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219F744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7D3B83A1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Raizal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6F35A328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77C1367B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 Gitano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Rrom</w:t>
            </w:r>
            <w:proofErr w:type="spellEnd"/>
          </w:p>
        </w:tc>
        <w:tc>
          <w:tcPr>
            <w:tcW w:w="417" w:type="dxa"/>
            <w:shd w:val="clear" w:color="auto" w:fill="E7E6E6" w:themeFill="background2"/>
          </w:tcPr>
          <w:p w14:paraId="4A53FDC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30C0E7F0" w14:textId="77777777" w:rsidTr="004129F8">
        <w:trPr>
          <w:trHeight w:val="533"/>
          <w:jc w:val="center"/>
        </w:trPr>
        <w:tc>
          <w:tcPr>
            <w:tcW w:w="1275" w:type="dxa"/>
            <w:vMerge/>
            <w:vAlign w:val="center"/>
            <w:hideMark/>
          </w:tcPr>
          <w:p w14:paraId="48269410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0B0AF4F8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Indígena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  <w:p w14:paraId="3E6488B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27" w:type="dxa"/>
            <w:gridSpan w:val="2"/>
            <w:shd w:val="clear" w:color="auto" w:fill="auto"/>
            <w:hideMark/>
          </w:tcPr>
          <w:p w14:paraId="31DCA36D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956" w:type="dxa"/>
            <w:vAlign w:val="center"/>
          </w:tcPr>
          <w:p w14:paraId="78765E1E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0596B6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14:paraId="2173C106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70C0D539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46C19F5A" w14:textId="77777777" w:rsidTr="004129F8">
        <w:trPr>
          <w:trHeight w:val="60"/>
          <w:jc w:val="center"/>
        </w:trPr>
        <w:tc>
          <w:tcPr>
            <w:tcW w:w="9397" w:type="dxa"/>
            <w:gridSpan w:val="9"/>
            <w:tcBorders>
              <w:left w:val="nil"/>
              <w:right w:val="nil"/>
            </w:tcBorders>
            <w:vAlign w:val="center"/>
          </w:tcPr>
          <w:p w14:paraId="738EC251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63E0953E" w14:textId="77777777" w:rsidTr="004129F8">
        <w:trPr>
          <w:trHeight w:val="500"/>
          <w:jc w:val="center"/>
        </w:trPr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0D0B1857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Población a la que pertenezco</w:t>
            </w: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7DB17082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Víctima conflicto armado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1B362031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067DC01C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Mujeres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213FB084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2363703A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LGBTI</w:t>
            </w:r>
          </w:p>
        </w:tc>
        <w:tc>
          <w:tcPr>
            <w:tcW w:w="417" w:type="dxa"/>
            <w:shd w:val="clear" w:color="auto" w:fill="E7E6E6" w:themeFill="background2"/>
          </w:tcPr>
          <w:p w14:paraId="38D5245B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778A0558" w14:textId="77777777" w:rsidTr="004129F8">
        <w:trPr>
          <w:trHeight w:val="421"/>
          <w:jc w:val="center"/>
        </w:trPr>
        <w:tc>
          <w:tcPr>
            <w:tcW w:w="1275" w:type="dxa"/>
            <w:vMerge/>
            <w:vAlign w:val="center"/>
            <w:hideMark/>
          </w:tcPr>
          <w:p w14:paraId="39CA51BA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21AE1D1F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829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2F9FEBDB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2527EFE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082A2A83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54AD97AA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22A037D1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F556E8" w:rsidRPr="00233091" w14:paraId="5BFF9A24" w14:textId="77777777" w:rsidTr="004129F8">
        <w:trPr>
          <w:trHeight w:val="358"/>
          <w:jc w:val="center"/>
        </w:trPr>
        <w:tc>
          <w:tcPr>
            <w:tcW w:w="1275" w:type="dxa"/>
            <w:vMerge/>
            <w:vAlign w:val="center"/>
            <w:hideMark/>
          </w:tcPr>
          <w:p w14:paraId="04FBF88F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517B3587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 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bottom"/>
            <w:hideMark/>
          </w:tcPr>
          <w:p w14:paraId="7EC162FE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7D802C5E" w14:textId="77777777" w:rsidTr="004129F8">
        <w:trPr>
          <w:trHeight w:val="60"/>
          <w:jc w:val="center"/>
        </w:trPr>
        <w:tc>
          <w:tcPr>
            <w:tcW w:w="9397" w:type="dxa"/>
            <w:gridSpan w:val="9"/>
            <w:tcBorders>
              <w:left w:val="nil"/>
              <w:right w:val="nil"/>
            </w:tcBorders>
            <w:vAlign w:val="center"/>
          </w:tcPr>
          <w:p w14:paraId="77C93842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3EAB716A" w14:textId="77777777" w:rsidTr="004129F8">
        <w:trPr>
          <w:trHeight w:val="406"/>
          <w:jc w:val="center"/>
        </w:trPr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3932FDAC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</w:t>
            </w: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iscapacidad</w:t>
            </w: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743A7C22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Física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02B91D97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12B0D97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Cognitiva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25925E48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7B37AA4C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Múltiple</w:t>
            </w:r>
          </w:p>
        </w:tc>
        <w:tc>
          <w:tcPr>
            <w:tcW w:w="417" w:type="dxa"/>
            <w:shd w:val="clear" w:color="auto" w:fill="E7E6E6" w:themeFill="background2"/>
          </w:tcPr>
          <w:p w14:paraId="218D2404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662F05A0" w14:textId="77777777" w:rsidTr="004129F8">
        <w:trPr>
          <w:trHeight w:val="427"/>
          <w:jc w:val="center"/>
        </w:trPr>
        <w:tc>
          <w:tcPr>
            <w:tcW w:w="1275" w:type="dxa"/>
            <w:vMerge/>
            <w:vAlign w:val="center"/>
            <w:hideMark/>
          </w:tcPr>
          <w:p w14:paraId="522ABFAE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4D085DB0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54FEFCDB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5537482E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44D8F8C2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52CC0178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 xml:space="preserve">No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sé</w:t>
            </w:r>
          </w:p>
        </w:tc>
        <w:tc>
          <w:tcPr>
            <w:tcW w:w="417" w:type="dxa"/>
            <w:shd w:val="clear" w:color="auto" w:fill="E7E6E6" w:themeFill="background2"/>
          </w:tcPr>
          <w:p w14:paraId="77612E02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F556E8" w:rsidRPr="00233091" w14:paraId="0D8E0E7E" w14:textId="77777777" w:rsidTr="004129F8">
        <w:trPr>
          <w:trHeight w:val="419"/>
          <w:jc w:val="center"/>
        </w:trPr>
        <w:tc>
          <w:tcPr>
            <w:tcW w:w="1275" w:type="dxa"/>
            <w:vMerge/>
            <w:vAlign w:val="center"/>
            <w:hideMark/>
          </w:tcPr>
          <w:p w14:paraId="34F7B18E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66" w:type="dxa"/>
            <w:shd w:val="clear" w:color="auto" w:fill="auto"/>
            <w:vAlign w:val="center"/>
            <w:hideMark/>
          </w:tcPr>
          <w:p w14:paraId="1D6353AE" w14:textId="77777777" w:rsidR="00F556E8" w:rsidRPr="00233091" w:rsidRDefault="00F556E8" w:rsidP="004129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center"/>
            <w:hideMark/>
          </w:tcPr>
          <w:p w14:paraId="068DEB71" w14:textId="77777777" w:rsidR="00F556E8" w:rsidRPr="00233091" w:rsidRDefault="00F556E8" w:rsidP="004129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14:paraId="1B028F83" w14:textId="77777777" w:rsidR="00824DA2" w:rsidRDefault="00824DA2" w:rsidP="00824DA2">
      <w:pPr>
        <w:spacing w:after="0" w:line="240" w:lineRule="auto"/>
        <w:rPr>
          <w:rFonts w:ascii="Arial" w:hAnsi="Arial" w:cs="Arial"/>
          <w:b/>
          <w:bCs/>
        </w:rPr>
      </w:pPr>
      <w:bookmarkStart w:id="2" w:name="_Hlk150251183"/>
      <w:bookmarkEnd w:id="1"/>
    </w:p>
    <w:p w14:paraId="0EA21264" w14:textId="387FD45C" w:rsidR="002343E4" w:rsidRDefault="002343E4" w:rsidP="00824DA2">
      <w:pPr>
        <w:spacing w:after="0" w:line="240" w:lineRule="auto"/>
        <w:rPr>
          <w:rFonts w:ascii="Arial" w:hAnsi="Arial" w:cs="Arial"/>
          <w:b/>
          <w:bCs/>
        </w:rPr>
      </w:pPr>
      <w:r w:rsidRPr="007A424E">
        <w:rPr>
          <w:rFonts w:ascii="Arial" w:hAnsi="Arial" w:cs="Arial"/>
          <w:b/>
          <w:bCs/>
        </w:rPr>
        <w:t xml:space="preserve">Aviso de privacidad: </w:t>
      </w:r>
    </w:p>
    <w:p w14:paraId="73E0AEC9" w14:textId="77777777" w:rsidR="00955995" w:rsidRPr="007A424E" w:rsidRDefault="00955995" w:rsidP="00824DA2">
      <w:pPr>
        <w:spacing w:after="0" w:line="240" w:lineRule="auto"/>
        <w:rPr>
          <w:rFonts w:ascii="Arial" w:hAnsi="Arial" w:cs="Arial"/>
          <w:b/>
          <w:bCs/>
        </w:rPr>
      </w:pPr>
      <w:bookmarkStart w:id="3" w:name="_GoBack"/>
      <w:bookmarkEnd w:id="3"/>
    </w:p>
    <w:p w14:paraId="7AA84BB5" w14:textId="77777777" w:rsidR="002343E4" w:rsidRPr="00980E0D" w:rsidRDefault="002343E4" w:rsidP="002343E4">
      <w:pPr>
        <w:rPr>
          <w:rStyle w:val="Hipervnculo"/>
          <w:rFonts w:ascii="Arial" w:hAnsi="Arial" w:cs="Arial"/>
          <w:sz w:val="20"/>
          <w:szCs w:val="20"/>
        </w:rPr>
      </w:pPr>
      <w:r w:rsidRPr="00980E0D">
        <w:rPr>
          <w:rFonts w:ascii="Arial" w:hAnsi="Arial" w:cs="Arial"/>
          <w:sz w:val="20"/>
          <w:szCs w:val="20"/>
        </w:rPr>
        <w:t xml:space="preserve">El Instituto Distrital de Patrimonio Cultural, en cumplimiento de la Ley 1581 de 2012 y normas vinculantes, es responsable del tratamiento de sus datos personales. Para conocer las políticas, puede consultar en la página de internet: </w:t>
      </w:r>
      <w:hyperlink r:id="rId13" w:history="1">
        <w:r w:rsidRPr="00980E0D">
          <w:rPr>
            <w:rStyle w:val="Hipervnculo"/>
            <w:rFonts w:ascii="Arial" w:hAnsi="Arial" w:cs="Arial"/>
            <w:sz w:val="20"/>
            <w:szCs w:val="20"/>
          </w:rPr>
          <w:t>https://idpc.gov.co/politica-de-proteccion-de-datos-personales/</w:t>
        </w:r>
      </w:hyperlink>
    </w:p>
    <w:p w14:paraId="256D669A" w14:textId="77777777" w:rsidR="002343E4" w:rsidRPr="00980E0D" w:rsidRDefault="002343E4" w:rsidP="002343E4">
      <w:pPr>
        <w:spacing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980E0D">
        <w:rPr>
          <w:rFonts w:ascii="Arial" w:hAnsi="Arial" w:cs="Arial"/>
          <w:sz w:val="20"/>
          <w:szCs w:val="20"/>
        </w:rPr>
        <w:t xml:space="preserve">Los datos personales solicitados tienen la siguiente finalidad: </w:t>
      </w:r>
      <w:r w:rsidRPr="00980E0D">
        <w:rPr>
          <w:rFonts w:ascii="Arial" w:hAnsi="Arial" w:cs="Arial"/>
          <w:sz w:val="20"/>
          <w:szCs w:val="20"/>
          <w:shd w:val="clear" w:color="auto" w:fill="FFFFFF"/>
        </w:rPr>
        <w:t xml:space="preserve">conocer su opinión con respecto a la calidad y la atención del servicio ofrecido por el IDPC. Sus respuestas son voluntarias, confidenciales y se utilizarán para mejorar el servicio. </w:t>
      </w:r>
    </w:p>
    <w:p w14:paraId="7105E18F" w14:textId="77777777" w:rsidR="002343E4" w:rsidRPr="00980E0D" w:rsidRDefault="002343E4" w:rsidP="002343E4">
      <w:pPr>
        <w:rPr>
          <w:rFonts w:ascii="Arial" w:hAnsi="Arial" w:cs="Arial"/>
          <w:sz w:val="20"/>
          <w:szCs w:val="20"/>
        </w:rPr>
      </w:pPr>
      <w:r w:rsidRPr="00980E0D">
        <w:rPr>
          <w:rFonts w:ascii="Arial" w:hAnsi="Arial" w:cs="Arial"/>
          <w:sz w:val="20"/>
          <w:szCs w:val="20"/>
        </w:rPr>
        <w:t>En calidad de titular de la información los y las ciudadanas, tiene derecho a conocer, actualizar y rectificar sus datos personales, y sólo en los casos en que sea procedente su eliminación.</w:t>
      </w:r>
    </w:p>
    <w:p w14:paraId="6CD8B01A" w14:textId="0432866B" w:rsidR="00824DA2" w:rsidRDefault="002343E4" w:rsidP="00824DA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80E0D">
        <w:rPr>
          <w:rFonts w:ascii="Arial" w:hAnsi="Arial" w:cs="Arial"/>
          <w:sz w:val="20"/>
          <w:szCs w:val="20"/>
        </w:rPr>
        <w:t xml:space="preserve">Si desea presentar una consulta, reclamo o petición sobre sus datos personales, puede acudir a nuestros canales: Escribirnos a </w:t>
      </w:r>
      <w:hyperlink r:id="rId14" w:history="1">
        <w:r w:rsidRPr="00980E0D">
          <w:rPr>
            <w:rStyle w:val="Hipervnculo"/>
            <w:rFonts w:ascii="Arial" w:hAnsi="Arial" w:cs="Arial"/>
            <w:sz w:val="20"/>
            <w:szCs w:val="20"/>
          </w:rPr>
          <w:t>atencionciudadania@idpc.gov.co</w:t>
        </w:r>
      </w:hyperlink>
      <w:r w:rsidRPr="00980E0D">
        <w:rPr>
          <w:rFonts w:ascii="Arial" w:hAnsi="Arial" w:cs="Arial"/>
          <w:sz w:val="20"/>
          <w:szCs w:val="20"/>
        </w:rPr>
        <w:t xml:space="preserve">  o acercarse a la calle 12b # 2 – 96 Bogotá D.C.</w:t>
      </w:r>
    </w:p>
    <w:p w14:paraId="57DDB2CF" w14:textId="77777777" w:rsidR="00980E0D" w:rsidRPr="004E5C42" w:rsidRDefault="00980E0D" w:rsidP="00824DA2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2343E4" w:rsidRPr="007F0E46" w14:paraId="4A7CB130" w14:textId="77777777" w:rsidTr="00925539">
        <w:trPr>
          <w:trHeight w:val="464"/>
        </w:trPr>
        <w:tc>
          <w:tcPr>
            <w:tcW w:w="10538" w:type="dxa"/>
            <w:vAlign w:val="bottom"/>
          </w:tcPr>
          <w:bookmarkEnd w:id="2"/>
          <w:p w14:paraId="0F774F2D" w14:textId="219E4F2D" w:rsidR="00925539" w:rsidRDefault="002343E4" w:rsidP="00824DA2">
            <w:pPr>
              <w:rPr>
                <w:rFonts w:ascii="Arial" w:hAnsi="Arial" w:cs="Arial"/>
                <w:color w:val="0000FF"/>
                <w:u w:val="single"/>
                <w:lang w:val="es-MX" w:eastAsia="es-MX"/>
              </w:rPr>
            </w:pPr>
            <w:r w:rsidRPr="00925539">
              <w:rPr>
                <w:rFonts w:ascii="Arial" w:hAnsi="Arial" w:cs="Arial"/>
                <w:b/>
                <w:bCs/>
              </w:rPr>
              <w:t xml:space="preserve">Si presenta alguna inconformidad a la atención prestada puede escribirnos al correo electrónico: </w:t>
            </w:r>
            <w:hyperlink r:id="rId15" w:history="1">
              <w:r w:rsidR="00925539" w:rsidRPr="00925539">
                <w:rPr>
                  <w:rStyle w:val="Hipervnculo"/>
                  <w:rFonts w:ascii="Arial" w:hAnsi="Arial" w:cs="Arial"/>
                  <w:lang w:val="es-MX" w:eastAsia="es-MX"/>
                </w:rPr>
                <w:t>defensordelciudadano@idpc.gov.co</w:t>
              </w:r>
            </w:hyperlink>
          </w:p>
          <w:p w14:paraId="149C47D7" w14:textId="60C731A2" w:rsidR="00955995" w:rsidRPr="007F0E46" w:rsidRDefault="00955995" w:rsidP="00824D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F621AF7" w14:textId="77777777" w:rsidR="009937BB" w:rsidRDefault="009937BB" w:rsidP="00980E0D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6"/>
      <w:footerReference w:type="default" r:id="rId17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A63EAF" w14:textId="77777777" w:rsidR="006C0C96" w:rsidRDefault="006C0C96" w:rsidP="00375FA2">
      <w:pPr>
        <w:spacing w:after="0" w:line="240" w:lineRule="auto"/>
      </w:pPr>
      <w:r>
        <w:separator/>
      </w:r>
    </w:p>
  </w:endnote>
  <w:endnote w:type="continuationSeparator" w:id="0">
    <w:p w14:paraId="6042ADA6" w14:textId="77777777" w:rsidR="006C0C96" w:rsidRDefault="006C0C96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2AD7115C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9B38BD">
      <w:rPr>
        <w:rFonts w:ascii="Arial" w:hAnsi="Arial" w:cs="Arial"/>
        <w:sz w:val="18"/>
        <w:szCs w:val="18"/>
      </w:rPr>
      <w:t>1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8B5F7D">
      <w:rPr>
        <w:rFonts w:ascii="Arial" w:hAnsi="Arial" w:cs="Arial"/>
        <w:sz w:val="18"/>
        <w:szCs w:val="18"/>
      </w:rPr>
      <w:t xml:space="preserve">  </w:t>
    </w:r>
    <w:r w:rsidR="009B38BD">
      <w:rPr>
        <w:rFonts w:ascii="Arial" w:hAnsi="Arial" w:cs="Arial"/>
        <w:sz w:val="18"/>
        <w:szCs w:val="18"/>
      </w:rPr>
      <w:t>18/12/</w:t>
    </w:r>
    <w:r w:rsidR="00252C89">
      <w:rPr>
        <w:rFonts w:ascii="Arial" w:hAnsi="Arial" w:cs="Arial"/>
        <w:sz w:val="18"/>
        <w:szCs w:val="18"/>
      </w:rPr>
      <w:t>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91B05" w14:textId="77777777" w:rsidR="006C0C96" w:rsidRDefault="006C0C96" w:rsidP="00375FA2">
      <w:pPr>
        <w:spacing w:after="0" w:line="240" w:lineRule="auto"/>
      </w:pPr>
      <w:r>
        <w:separator/>
      </w:r>
    </w:p>
  </w:footnote>
  <w:footnote w:type="continuationSeparator" w:id="0">
    <w:p w14:paraId="29AAB12F" w14:textId="77777777" w:rsidR="006C0C96" w:rsidRDefault="006C0C96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22" w:type="dxa"/>
      <w:jc w:val="center"/>
      <w:tblBorders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  <w:insideH w:val="dotted" w:sz="4" w:space="0" w:color="000000"/>
        <w:insideV w:val="dotted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22"/>
    </w:tblGrid>
    <w:tr w:rsidR="005F5067" w14:paraId="52FE4D5E" w14:textId="77777777" w:rsidTr="00FF558D">
      <w:trPr>
        <w:trHeight w:val="402"/>
        <w:jc w:val="center"/>
      </w:trPr>
      <w:tc>
        <w:tcPr>
          <w:tcW w:w="10722" w:type="dxa"/>
          <w:shd w:val="clear" w:color="auto" w:fill="auto"/>
          <w:vAlign w:val="center"/>
        </w:tcPr>
        <w:p w14:paraId="4D871A07" w14:textId="77777777" w:rsidR="005F5067" w:rsidRPr="005F5067" w:rsidRDefault="005F5067" w:rsidP="005F5067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5F5067">
            <w:rPr>
              <w:rFonts w:ascii="Arial" w:eastAsia="Arial" w:hAnsi="Arial" w:cs="Arial"/>
              <w:b/>
              <w:sz w:val="20"/>
              <w:szCs w:val="20"/>
            </w:rPr>
            <w:t>INSTITUTO DISTRITAL DE PATRIMONIO CULTURAL</w:t>
          </w:r>
        </w:p>
      </w:tc>
    </w:tr>
    <w:tr w:rsidR="005F5067" w14:paraId="4F777DE4" w14:textId="77777777" w:rsidTr="00FF558D">
      <w:trPr>
        <w:trHeight w:val="389"/>
        <w:jc w:val="center"/>
      </w:trPr>
      <w:tc>
        <w:tcPr>
          <w:tcW w:w="10722" w:type="dxa"/>
          <w:shd w:val="clear" w:color="auto" w:fill="auto"/>
          <w:vAlign w:val="center"/>
        </w:tcPr>
        <w:p w14:paraId="00EAEC4A" w14:textId="77777777" w:rsidR="005F5067" w:rsidRPr="005F5067" w:rsidRDefault="005F5067" w:rsidP="005F5067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5F5067">
            <w:rPr>
              <w:rFonts w:ascii="Arial" w:hAnsi="Arial" w:cs="Arial"/>
              <w:b/>
              <w:sz w:val="20"/>
              <w:szCs w:val="20"/>
            </w:rPr>
            <w:t>PROCESO DE ATENCIÓN A LA CIUDADANÍA, TRANSPARENCIA Y ACCESO A LA INFORMACIÓN PÚBLICA</w:t>
          </w:r>
        </w:p>
      </w:tc>
    </w:tr>
    <w:tr w:rsidR="005F5067" w14:paraId="566E44ED" w14:textId="77777777" w:rsidTr="00FF558D">
      <w:trPr>
        <w:trHeight w:val="316"/>
        <w:jc w:val="center"/>
      </w:trPr>
      <w:tc>
        <w:tcPr>
          <w:tcW w:w="10722" w:type="dxa"/>
          <w:shd w:val="clear" w:color="auto" w:fill="auto"/>
          <w:vAlign w:val="center"/>
        </w:tcPr>
        <w:p w14:paraId="362577B6" w14:textId="77997A5F" w:rsidR="005F5067" w:rsidRPr="005F5067" w:rsidRDefault="005F5067" w:rsidP="005F5067">
          <w:pPr>
            <w:pStyle w:val="Encabezado"/>
            <w:spacing w:line="276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5F5067">
            <w:rPr>
              <w:rFonts w:ascii="Arial" w:hAnsi="Arial" w:cs="Arial"/>
              <w:b/>
              <w:sz w:val="20"/>
              <w:szCs w:val="20"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</w:t>
          </w:r>
          <w:r w:rsidR="00D6440F">
            <w:rPr>
              <w:rFonts w:ascii="Arial" w:hAnsi="Arial" w:cs="Arial"/>
              <w:b/>
              <w:sz w:val="20"/>
              <w:szCs w:val="20"/>
              <w:lang w:val="es-ES"/>
            </w:rPr>
            <w:t>–</w:t>
          </w:r>
          <w:r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</w:t>
          </w:r>
          <w:r w:rsidR="00D6440F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EQUIPO DE PATRIMONIO INMATERIAL </w:t>
          </w:r>
        </w:p>
      </w:tc>
    </w:tr>
  </w:tbl>
  <w:p w14:paraId="0BC4618A" w14:textId="77777777" w:rsidR="005F5067" w:rsidRDefault="005F5067" w:rsidP="00D4350A">
    <w:pPr>
      <w:pStyle w:val="Encabezado"/>
      <w:tabs>
        <w:tab w:val="clear" w:pos="4419"/>
        <w:tab w:val="clear" w:pos="8838"/>
        <w:tab w:val="left" w:pos="14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8376C"/>
    <w:multiLevelType w:val="hybridMultilevel"/>
    <w:tmpl w:val="C6FC5296"/>
    <w:lvl w:ilvl="0" w:tplc="A65CC8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22E07"/>
    <w:multiLevelType w:val="hybridMultilevel"/>
    <w:tmpl w:val="33D4C72C"/>
    <w:lvl w:ilvl="0" w:tplc="E8FCD1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B3A85"/>
    <w:multiLevelType w:val="hybridMultilevel"/>
    <w:tmpl w:val="54CEED4E"/>
    <w:lvl w:ilvl="0" w:tplc="EA9A97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004473"/>
    <w:multiLevelType w:val="hybridMultilevel"/>
    <w:tmpl w:val="3EB4F3A6"/>
    <w:lvl w:ilvl="0" w:tplc="980219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0"/>
  </w:num>
  <w:num w:numId="5">
    <w:abstractNumId w:val="11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14"/>
  </w:num>
  <w:num w:numId="11">
    <w:abstractNumId w:val="6"/>
  </w:num>
  <w:num w:numId="12">
    <w:abstractNumId w:val="15"/>
  </w:num>
  <w:num w:numId="13">
    <w:abstractNumId w:val="1"/>
  </w:num>
  <w:num w:numId="14">
    <w:abstractNumId w:val="13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82910"/>
    <w:rsid w:val="000A11D8"/>
    <w:rsid w:val="000A7051"/>
    <w:rsid w:val="000B03F6"/>
    <w:rsid w:val="000C525A"/>
    <w:rsid w:val="000D0E8B"/>
    <w:rsid w:val="000F3287"/>
    <w:rsid w:val="000F7417"/>
    <w:rsid w:val="00122820"/>
    <w:rsid w:val="00123DB3"/>
    <w:rsid w:val="00131A2E"/>
    <w:rsid w:val="00141A16"/>
    <w:rsid w:val="001532D0"/>
    <w:rsid w:val="001623ED"/>
    <w:rsid w:val="00162ECC"/>
    <w:rsid w:val="0017251A"/>
    <w:rsid w:val="00186AF7"/>
    <w:rsid w:val="001B58BB"/>
    <w:rsid w:val="001E4FDF"/>
    <w:rsid w:val="001F04DF"/>
    <w:rsid w:val="001F3DED"/>
    <w:rsid w:val="002017C2"/>
    <w:rsid w:val="00204912"/>
    <w:rsid w:val="00214D7A"/>
    <w:rsid w:val="00215F46"/>
    <w:rsid w:val="00232D5E"/>
    <w:rsid w:val="00233091"/>
    <w:rsid w:val="002343E4"/>
    <w:rsid w:val="00252485"/>
    <w:rsid w:val="00252C89"/>
    <w:rsid w:val="00261427"/>
    <w:rsid w:val="00264283"/>
    <w:rsid w:val="00264D35"/>
    <w:rsid w:val="00277A5D"/>
    <w:rsid w:val="00281D40"/>
    <w:rsid w:val="002B210B"/>
    <w:rsid w:val="002B407F"/>
    <w:rsid w:val="002C2894"/>
    <w:rsid w:val="00307EB6"/>
    <w:rsid w:val="00341F21"/>
    <w:rsid w:val="003508CA"/>
    <w:rsid w:val="003604A8"/>
    <w:rsid w:val="00375FA2"/>
    <w:rsid w:val="00381923"/>
    <w:rsid w:val="003826ED"/>
    <w:rsid w:val="003A0EE7"/>
    <w:rsid w:val="003E2413"/>
    <w:rsid w:val="003E55F5"/>
    <w:rsid w:val="003F2B6A"/>
    <w:rsid w:val="003F5ABF"/>
    <w:rsid w:val="00471E76"/>
    <w:rsid w:val="00475CEB"/>
    <w:rsid w:val="00486E1B"/>
    <w:rsid w:val="004B7066"/>
    <w:rsid w:val="004C2447"/>
    <w:rsid w:val="004D60CB"/>
    <w:rsid w:val="004D6D08"/>
    <w:rsid w:val="004E3C36"/>
    <w:rsid w:val="00517C15"/>
    <w:rsid w:val="005304E4"/>
    <w:rsid w:val="00542F73"/>
    <w:rsid w:val="00553F97"/>
    <w:rsid w:val="005851CB"/>
    <w:rsid w:val="00595EC7"/>
    <w:rsid w:val="005A421C"/>
    <w:rsid w:val="005B06ED"/>
    <w:rsid w:val="005B0B39"/>
    <w:rsid w:val="005C11DA"/>
    <w:rsid w:val="005C5365"/>
    <w:rsid w:val="005C7E90"/>
    <w:rsid w:val="005E2628"/>
    <w:rsid w:val="005E4749"/>
    <w:rsid w:val="005F5067"/>
    <w:rsid w:val="00607A77"/>
    <w:rsid w:val="00611097"/>
    <w:rsid w:val="0063327B"/>
    <w:rsid w:val="00634C2E"/>
    <w:rsid w:val="006437F8"/>
    <w:rsid w:val="00676D0F"/>
    <w:rsid w:val="00692165"/>
    <w:rsid w:val="00694E9F"/>
    <w:rsid w:val="006A0615"/>
    <w:rsid w:val="006A3DB2"/>
    <w:rsid w:val="006A7068"/>
    <w:rsid w:val="006C0C96"/>
    <w:rsid w:val="006F2DEC"/>
    <w:rsid w:val="00703794"/>
    <w:rsid w:val="007176E8"/>
    <w:rsid w:val="00724D33"/>
    <w:rsid w:val="00730F8F"/>
    <w:rsid w:val="00733778"/>
    <w:rsid w:val="00734004"/>
    <w:rsid w:val="007572F3"/>
    <w:rsid w:val="00762FA4"/>
    <w:rsid w:val="00770FF8"/>
    <w:rsid w:val="007A419C"/>
    <w:rsid w:val="007A560E"/>
    <w:rsid w:val="007B53E3"/>
    <w:rsid w:val="007D569E"/>
    <w:rsid w:val="007E4CB5"/>
    <w:rsid w:val="007F0E46"/>
    <w:rsid w:val="00801193"/>
    <w:rsid w:val="008111FE"/>
    <w:rsid w:val="008128E1"/>
    <w:rsid w:val="00816B4A"/>
    <w:rsid w:val="00824DA2"/>
    <w:rsid w:val="00845A39"/>
    <w:rsid w:val="008530B4"/>
    <w:rsid w:val="008561FA"/>
    <w:rsid w:val="00863FFD"/>
    <w:rsid w:val="00865E1E"/>
    <w:rsid w:val="00866630"/>
    <w:rsid w:val="008718D7"/>
    <w:rsid w:val="008A0141"/>
    <w:rsid w:val="008B5F7D"/>
    <w:rsid w:val="008C3654"/>
    <w:rsid w:val="008D1260"/>
    <w:rsid w:val="008D2011"/>
    <w:rsid w:val="008D64D4"/>
    <w:rsid w:val="0090210A"/>
    <w:rsid w:val="00904E12"/>
    <w:rsid w:val="0090673F"/>
    <w:rsid w:val="00914931"/>
    <w:rsid w:val="00925539"/>
    <w:rsid w:val="00930F60"/>
    <w:rsid w:val="00936BFB"/>
    <w:rsid w:val="00947C0C"/>
    <w:rsid w:val="009522F7"/>
    <w:rsid w:val="00952EF7"/>
    <w:rsid w:val="00955995"/>
    <w:rsid w:val="009620C2"/>
    <w:rsid w:val="00970782"/>
    <w:rsid w:val="00980E0D"/>
    <w:rsid w:val="009937BB"/>
    <w:rsid w:val="009A0D16"/>
    <w:rsid w:val="009B3727"/>
    <w:rsid w:val="009B38BD"/>
    <w:rsid w:val="009D68D2"/>
    <w:rsid w:val="009D6D0A"/>
    <w:rsid w:val="009F7E65"/>
    <w:rsid w:val="00A058C6"/>
    <w:rsid w:val="00A17A9B"/>
    <w:rsid w:val="00A202D1"/>
    <w:rsid w:val="00A238C9"/>
    <w:rsid w:val="00A25239"/>
    <w:rsid w:val="00A372A0"/>
    <w:rsid w:val="00A4306D"/>
    <w:rsid w:val="00A451CE"/>
    <w:rsid w:val="00A47D99"/>
    <w:rsid w:val="00A506D0"/>
    <w:rsid w:val="00A53EDB"/>
    <w:rsid w:val="00A77676"/>
    <w:rsid w:val="00A86EEC"/>
    <w:rsid w:val="00A9084A"/>
    <w:rsid w:val="00AA6617"/>
    <w:rsid w:val="00AF56AA"/>
    <w:rsid w:val="00B03B09"/>
    <w:rsid w:val="00B3287B"/>
    <w:rsid w:val="00B37FC6"/>
    <w:rsid w:val="00B54379"/>
    <w:rsid w:val="00BA5853"/>
    <w:rsid w:val="00BA5B7E"/>
    <w:rsid w:val="00BE57D7"/>
    <w:rsid w:val="00C06101"/>
    <w:rsid w:val="00C30AB4"/>
    <w:rsid w:val="00C35D60"/>
    <w:rsid w:val="00C47B8D"/>
    <w:rsid w:val="00C52D94"/>
    <w:rsid w:val="00C86EEF"/>
    <w:rsid w:val="00CB1D89"/>
    <w:rsid w:val="00CB5D7B"/>
    <w:rsid w:val="00CE0AD1"/>
    <w:rsid w:val="00CF1ECB"/>
    <w:rsid w:val="00CF2B0B"/>
    <w:rsid w:val="00D20F87"/>
    <w:rsid w:val="00D37FFC"/>
    <w:rsid w:val="00D4350A"/>
    <w:rsid w:val="00D6440F"/>
    <w:rsid w:val="00D85BCE"/>
    <w:rsid w:val="00DA020A"/>
    <w:rsid w:val="00E0239E"/>
    <w:rsid w:val="00E04796"/>
    <w:rsid w:val="00E17A25"/>
    <w:rsid w:val="00E32EB8"/>
    <w:rsid w:val="00E44C4F"/>
    <w:rsid w:val="00E63B0B"/>
    <w:rsid w:val="00E64BB9"/>
    <w:rsid w:val="00E719B4"/>
    <w:rsid w:val="00E82660"/>
    <w:rsid w:val="00E86236"/>
    <w:rsid w:val="00E87624"/>
    <w:rsid w:val="00E93FBD"/>
    <w:rsid w:val="00EA1959"/>
    <w:rsid w:val="00EC0B5D"/>
    <w:rsid w:val="00EE7EDD"/>
    <w:rsid w:val="00EF7A4C"/>
    <w:rsid w:val="00F3015F"/>
    <w:rsid w:val="00F52580"/>
    <w:rsid w:val="00F556E8"/>
    <w:rsid w:val="00F708E6"/>
    <w:rsid w:val="00F80045"/>
    <w:rsid w:val="00F955F3"/>
    <w:rsid w:val="00F96029"/>
    <w:rsid w:val="00FA452D"/>
    <w:rsid w:val="00FB16FB"/>
    <w:rsid w:val="00FB2BA1"/>
    <w:rsid w:val="00FB52B3"/>
    <w:rsid w:val="00FC6F82"/>
    <w:rsid w:val="00FD51DE"/>
    <w:rsid w:val="00FE0573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0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343E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5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dpc.gov.co/politica-de-proteccion-de-datos-personale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efensordelciudadano@idpc.gov.co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tencionciudadania@idpc.gov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FE282F-CA3F-4C32-9E73-B5C853740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2023-12-19T16:38:00Z</dcterms:created>
  <dcterms:modified xsi:type="dcterms:W3CDTF">2023-12-19T16:38:00Z</dcterms:modified>
</cp:coreProperties>
</file>